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7266" w:rsidRDefault="00697266">
      <w:pPr>
        <w:pStyle w:val="ConsPlusTitlePage"/>
      </w:pPr>
      <w:bookmarkStart w:id="0" w:name="_GoBack"/>
      <w:bookmarkEnd w:id="0"/>
      <w:r>
        <w:t xml:space="preserve">Документ предоставлен </w:t>
      </w:r>
      <w:hyperlink r:id="rId5" w:history="1">
        <w:r>
          <w:rPr>
            <w:color w:val="0000FF"/>
          </w:rPr>
          <w:t>КонсультантПлюс</w:t>
        </w:r>
      </w:hyperlink>
      <w:r>
        <w:br/>
      </w:r>
    </w:p>
    <w:p w:rsidR="00697266" w:rsidRDefault="00697266">
      <w:pPr>
        <w:pStyle w:val="ConsPlusNormal"/>
        <w:jc w:val="both"/>
        <w:outlineLvl w:val="0"/>
      </w:pPr>
    </w:p>
    <w:p w:rsidR="00697266" w:rsidRDefault="00697266">
      <w:pPr>
        <w:pStyle w:val="ConsPlusNormal"/>
        <w:outlineLvl w:val="0"/>
      </w:pPr>
      <w:r>
        <w:t>Зарегистрировано в Минюсте России 7 мая 2015 г. N 37164</w:t>
      </w:r>
    </w:p>
    <w:p w:rsidR="00697266" w:rsidRDefault="00697266">
      <w:pPr>
        <w:pStyle w:val="ConsPlusNormal"/>
        <w:pBdr>
          <w:top w:val="single" w:sz="6" w:space="0" w:color="auto"/>
        </w:pBdr>
        <w:spacing w:before="100" w:after="100"/>
        <w:jc w:val="both"/>
        <w:rPr>
          <w:sz w:val="2"/>
          <w:szCs w:val="2"/>
        </w:rPr>
      </w:pPr>
    </w:p>
    <w:p w:rsidR="00697266" w:rsidRDefault="00697266">
      <w:pPr>
        <w:pStyle w:val="ConsPlusNormal"/>
        <w:jc w:val="both"/>
      </w:pPr>
    </w:p>
    <w:p w:rsidR="00697266" w:rsidRDefault="00697266">
      <w:pPr>
        <w:pStyle w:val="ConsPlusTitle"/>
        <w:jc w:val="center"/>
      </w:pPr>
      <w:r>
        <w:t>МИНИСТЕРСТВО ЭКОНОМИЧЕСКОГО РАЗВИТИЯ РОССИЙСКОЙ ФЕДЕРАЦИИ</w:t>
      </w:r>
    </w:p>
    <w:p w:rsidR="00697266" w:rsidRDefault="00697266">
      <w:pPr>
        <w:pStyle w:val="ConsPlusTitle"/>
        <w:jc w:val="center"/>
      </w:pPr>
    </w:p>
    <w:p w:rsidR="00697266" w:rsidRDefault="00697266">
      <w:pPr>
        <w:pStyle w:val="ConsPlusTitle"/>
        <w:jc w:val="center"/>
      </w:pPr>
      <w:r>
        <w:t>ПРИКАЗ</w:t>
      </w:r>
    </w:p>
    <w:p w:rsidR="00697266" w:rsidRDefault="00697266">
      <w:pPr>
        <w:pStyle w:val="ConsPlusTitle"/>
        <w:jc w:val="center"/>
      </w:pPr>
      <w:r>
        <w:t>от 25 марта 2015 г. N 167</w:t>
      </w:r>
    </w:p>
    <w:p w:rsidR="00697266" w:rsidRDefault="00697266">
      <w:pPr>
        <w:pStyle w:val="ConsPlusTitle"/>
        <w:jc w:val="center"/>
      </w:pPr>
    </w:p>
    <w:p w:rsidR="00697266" w:rsidRDefault="00697266">
      <w:pPr>
        <w:pStyle w:val="ConsPlusTitle"/>
        <w:jc w:val="center"/>
      </w:pPr>
      <w:r>
        <w:t>ОБ УТВЕРЖДЕНИИ УСЛОВИЙ</w:t>
      </w:r>
    </w:p>
    <w:p w:rsidR="00697266" w:rsidRDefault="00697266">
      <w:pPr>
        <w:pStyle w:val="ConsPlusTitle"/>
        <w:jc w:val="center"/>
      </w:pPr>
      <w:r>
        <w:t>КОНКУРСНОГО ОТБОРА СУБЪЕКТОВ РОССИЙСКОЙ ФЕДЕРАЦИИ,</w:t>
      </w:r>
    </w:p>
    <w:p w:rsidR="00697266" w:rsidRDefault="00697266">
      <w:pPr>
        <w:pStyle w:val="ConsPlusTitle"/>
        <w:jc w:val="center"/>
      </w:pPr>
      <w:r>
        <w:t>БЮДЖЕТАМ КОТОРЫХ ПРЕДОСТАВЛЯЮТСЯ СУБСИДИИ ИЗ ФЕДЕРАЛЬНОГО</w:t>
      </w:r>
    </w:p>
    <w:p w:rsidR="00697266" w:rsidRDefault="00697266">
      <w:pPr>
        <w:pStyle w:val="ConsPlusTitle"/>
        <w:jc w:val="center"/>
      </w:pPr>
      <w:r>
        <w:t>БЮДЖЕТА НА ГОСУДАРСТВЕННУЮ ПОДДЕРЖКУ МАЛОГО И СРЕДНЕГО</w:t>
      </w:r>
    </w:p>
    <w:p w:rsidR="00697266" w:rsidRDefault="00697266">
      <w:pPr>
        <w:pStyle w:val="ConsPlusTitle"/>
        <w:jc w:val="center"/>
      </w:pPr>
      <w:r>
        <w:t>ПРЕДПРИНИМАТЕЛЬСТВА, ВКЛЮЧАЯ КРЕСТЬЯНСКИЕ (ФЕРМЕРСКИЕ)</w:t>
      </w:r>
    </w:p>
    <w:p w:rsidR="00697266" w:rsidRDefault="00697266">
      <w:pPr>
        <w:pStyle w:val="ConsPlusTitle"/>
        <w:jc w:val="center"/>
      </w:pPr>
      <w:r>
        <w:t>ХОЗЯЙСТВА, И ТРЕБОВАНИЙ К ОРГАНИЗАЦИЯМ, ОБРАЗУЮЩИМ</w:t>
      </w:r>
    </w:p>
    <w:p w:rsidR="00697266" w:rsidRDefault="00697266">
      <w:pPr>
        <w:pStyle w:val="ConsPlusTitle"/>
        <w:jc w:val="center"/>
      </w:pPr>
      <w:r>
        <w:t>ИНФРАСТРУКТУРУ ПОДДЕРЖКИ СУБЪЕКТОВ МАЛОГО</w:t>
      </w:r>
    </w:p>
    <w:p w:rsidR="00697266" w:rsidRDefault="00697266">
      <w:pPr>
        <w:pStyle w:val="ConsPlusTitle"/>
        <w:jc w:val="center"/>
      </w:pPr>
      <w:r>
        <w:t>И СРЕДНЕГО ПРЕДПРИНИМАТЕЛЬСТВА</w:t>
      </w:r>
    </w:p>
    <w:p w:rsidR="00697266" w:rsidRDefault="00697266">
      <w:pPr>
        <w:spacing w:after="1"/>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5"/>
      </w:tblGrid>
      <w:tr w:rsidR="00697266">
        <w:trPr>
          <w:jc w:val="center"/>
        </w:trPr>
        <w:tc>
          <w:tcPr>
            <w:tcW w:w="9295" w:type="dxa"/>
            <w:tcBorders>
              <w:top w:val="nil"/>
              <w:left w:val="single" w:sz="24" w:space="0" w:color="CED3F1"/>
              <w:bottom w:val="nil"/>
              <w:right w:val="single" w:sz="24" w:space="0" w:color="F4F3F8"/>
            </w:tcBorders>
            <w:shd w:val="clear" w:color="auto" w:fill="F4F3F8"/>
          </w:tcPr>
          <w:p w:rsidR="00697266" w:rsidRDefault="00697266">
            <w:pPr>
              <w:pStyle w:val="ConsPlusNormal"/>
              <w:jc w:val="center"/>
            </w:pPr>
            <w:r>
              <w:rPr>
                <w:color w:val="392C69"/>
              </w:rPr>
              <w:t>Список изменяющих документов</w:t>
            </w:r>
          </w:p>
          <w:p w:rsidR="00697266" w:rsidRDefault="00697266">
            <w:pPr>
              <w:pStyle w:val="ConsPlusNormal"/>
              <w:jc w:val="center"/>
            </w:pPr>
            <w:r>
              <w:rPr>
                <w:color w:val="392C69"/>
              </w:rPr>
              <w:t xml:space="preserve">(в ред. Приказов Минэкономразвития России от 04.02.2016 </w:t>
            </w:r>
            <w:hyperlink r:id="rId6" w:history="1">
              <w:r>
                <w:rPr>
                  <w:color w:val="0000FF"/>
                </w:rPr>
                <w:t>N 42</w:t>
              </w:r>
            </w:hyperlink>
            <w:r>
              <w:rPr>
                <w:color w:val="392C69"/>
              </w:rPr>
              <w:t>,</w:t>
            </w:r>
          </w:p>
          <w:p w:rsidR="00697266" w:rsidRDefault="00697266">
            <w:pPr>
              <w:pStyle w:val="ConsPlusNormal"/>
              <w:jc w:val="center"/>
            </w:pPr>
            <w:r>
              <w:rPr>
                <w:color w:val="392C69"/>
              </w:rPr>
              <w:t xml:space="preserve">от 28.11.2016 </w:t>
            </w:r>
            <w:hyperlink r:id="rId7" w:history="1">
              <w:r>
                <w:rPr>
                  <w:color w:val="0000FF"/>
                </w:rPr>
                <w:t>N 763</w:t>
              </w:r>
            </w:hyperlink>
            <w:r>
              <w:rPr>
                <w:color w:val="392C69"/>
              </w:rPr>
              <w:t>)</w:t>
            </w:r>
          </w:p>
        </w:tc>
      </w:tr>
    </w:tbl>
    <w:p w:rsidR="00697266" w:rsidRDefault="00697266">
      <w:pPr>
        <w:pStyle w:val="ConsPlusNormal"/>
        <w:jc w:val="center"/>
      </w:pPr>
    </w:p>
    <w:p w:rsidR="00697266" w:rsidRDefault="00697266">
      <w:pPr>
        <w:pStyle w:val="ConsPlusNormal"/>
        <w:ind w:firstLine="540"/>
        <w:jc w:val="both"/>
      </w:pPr>
      <w:r>
        <w:t xml:space="preserve">В соответствии с Федеральным </w:t>
      </w:r>
      <w:hyperlink r:id="rId8" w:history="1">
        <w:r>
          <w:rPr>
            <w:color w:val="0000FF"/>
          </w:rPr>
          <w:t>законом</w:t>
        </w:r>
      </w:hyperlink>
      <w:r>
        <w:t xml:space="preserve"> от 24 июля 2007 г. N 209-ФЗ "О развитии малого и среднего предпринимательства" (Собрание законодательства Российской Федерации, 2007, N 31, ст. 4006; N 43, ст. 5084; 2008, N 30, ст. 3615, 3616; 2009, N 31, ст. 3923; N 52, ст. 6441; 2010, N 28, ст. 3553; 2011, N 27, ст. 3880; N 50, ст. 7343; 2013, N 27, ст. 3436, 3477; N 30, ст. 4071; N 52, ст. 6961; 2015, N 27, ст. 3947; 2016, N 1, ст. 28), </w:t>
      </w:r>
      <w:hyperlink r:id="rId9" w:history="1">
        <w:r>
          <w:rPr>
            <w:color w:val="0000FF"/>
          </w:rPr>
          <w:t>подпунктом "а" пункта 8</w:t>
        </w:r>
      </w:hyperlink>
      <w:r>
        <w:t xml:space="preserve"> и </w:t>
      </w:r>
      <w:hyperlink r:id="rId10" w:history="1">
        <w:r>
          <w:rPr>
            <w:color w:val="0000FF"/>
          </w:rPr>
          <w:t>разделом II</w:t>
        </w:r>
      </w:hyperlink>
      <w:r>
        <w:t xml:space="preserve"> Правил предоставления и распределения субсидий из федерального бюджета бюджетам субъектов Российской Федерации на государственную поддержку малого и среднего предпринимательства, включая крестьянские (фермерские) хозяйства, в рамках подпрограммы "Развитие малого и среднего предпринимательства" государственной программы Российской Федерации "Экономическое развитие и инновационная экономика", приведенных в приложении N 8 к государственной программе Российской Федерации "Экономическое развитие и инновационная экономика", утвержденной постановлением Правительства Российской Федерации от 15 апреля 2014 г. N 316 "Об утверждении государственной программы Российской Федерации "Экономическое развитие и инновационная экономика" (Собрание законодательства Российской Федерации, 2014, N 18, ст. 2162; 2015, N 28, ст. 4229; N 35, ст. 4979; N 37, ст. 5153; N 47, ст. 6583; 2016, N 2, ст. 331), приказываю:</w:t>
      </w:r>
    </w:p>
    <w:p w:rsidR="00697266" w:rsidRDefault="00697266">
      <w:pPr>
        <w:pStyle w:val="ConsPlusNormal"/>
        <w:jc w:val="both"/>
      </w:pPr>
      <w:r>
        <w:t xml:space="preserve">(преамбула в ред. </w:t>
      </w:r>
      <w:hyperlink r:id="rId11" w:history="1">
        <w:r>
          <w:rPr>
            <w:color w:val="0000FF"/>
          </w:rPr>
          <w:t>Приказа</w:t>
        </w:r>
      </w:hyperlink>
      <w:r>
        <w:t xml:space="preserve"> Минэкономразвития России от 04.02.2016 N 42)</w:t>
      </w:r>
    </w:p>
    <w:p w:rsidR="00697266" w:rsidRDefault="00697266">
      <w:pPr>
        <w:pStyle w:val="ConsPlusNormal"/>
        <w:spacing w:before="240"/>
        <w:ind w:firstLine="540"/>
        <w:jc w:val="both"/>
      </w:pPr>
      <w:r>
        <w:t xml:space="preserve">1. Утвердить </w:t>
      </w:r>
      <w:hyperlink w:anchor="P37" w:history="1">
        <w:r>
          <w:rPr>
            <w:color w:val="0000FF"/>
          </w:rPr>
          <w:t>условия</w:t>
        </w:r>
      </w:hyperlink>
      <w:r>
        <w:t xml:space="preserve"> конкурсного отбора субъектов Российской Федерации, бюджетам которых предоставляются субсидии из федерального бюджета на государственную поддержку малого и среднего предпринимательства, включая крестьянские (фермерские) хозяйства, и требования к организациям, образующим инфраструктуру поддержки субъектов малого и среднего предпринимательства, согласно приложению.</w:t>
      </w:r>
    </w:p>
    <w:p w:rsidR="00697266" w:rsidRDefault="00697266">
      <w:pPr>
        <w:pStyle w:val="ConsPlusNormal"/>
        <w:spacing w:before="240"/>
        <w:ind w:firstLine="540"/>
        <w:jc w:val="both"/>
      </w:pPr>
      <w:r>
        <w:lastRenderedPageBreak/>
        <w:t>2. Контроль за исполнением настоящего приказа оставляю за собой.</w:t>
      </w:r>
    </w:p>
    <w:p w:rsidR="00697266" w:rsidRDefault="00697266">
      <w:pPr>
        <w:pStyle w:val="ConsPlusNormal"/>
        <w:jc w:val="both"/>
      </w:pPr>
    </w:p>
    <w:p w:rsidR="00697266" w:rsidRDefault="00697266">
      <w:pPr>
        <w:pStyle w:val="ConsPlusNormal"/>
        <w:jc w:val="right"/>
      </w:pPr>
      <w:r>
        <w:t>Министр</w:t>
      </w:r>
    </w:p>
    <w:p w:rsidR="00697266" w:rsidRDefault="00697266">
      <w:pPr>
        <w:pStyle w:val="ConsPlusNormal"/>
        <w:jc w:val="right"/>
      </w:pPr>
      <w:r>
        <w:t>А.В.УЛЮКАЕВ</w:t>
      </w: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right"/>
        <w:outlineLvl w:val="0"/>
      </w:pPr>
      <w:r>
        <w:t>Приложение</w:t>
      </w:r>
    </w:p>
    <w:p w:rsidR="00697266" w:rsidRDefault="00697266">
      <w:pPr>
        <w:pStyle w:val="ConsPlusNormal"/>
        <w:jc w:val="right"/>
      </w:pPr>
      <w:r>
        <w:t>к приказу Минэкономразвития России</w:t>
      </w:r>
    </w:p>
    <w:p w:rsidR="00697266" w:rsidRDefault="00697266">
      <w:pPr>
        <w:pStyle w:val="ConsPlusNormal"/>
        <w:jc w:val="right"/>
      </w:pPr>
      <w:r>
        <w:t>от 25 марта 2015 г. N 167</w:t>
      </w:r>
    </w:p>
    <w:p w:rsidR="00697266" w:rsidRDefault="00697266">
      <w:pPr>
        <w:pStyle w:val="ConsPlusNormal"/>
        <w:jc w:val="both"/>
      </w:pPr>
    </w:p>
    <w:p w:rsidR="00697266" w:rsidRDefault="00697266">
      <w:pPr>
        <w:pStyle w:val="ConsPlusTitle"/>
        <w:jc w:val="center"/>
      </w:pPr>
      <w:bookmarkStart w:id="1" w:name="P37"/>
      <w:bookmarkEnd w:id="1"/>
      <w:r>
        <w:t>УСЛОВИЯ</w:t>
      </w:r>
    </w:p>
    <w:p w:rsidR="00697266" w:rsidRDefault="00697266">
      <w:pPr>
        <w:pStyle w:val="ConsPlusTitle"/>
        <w:jc w:val="center"/>
      </w:pPr>
      <w:r>
        <w:t>КОНКУРСНОГО ОТБОРА СУБЪЕКТОВ РОССИЙСКОЙ ФЕДЕРАЦИИ,</w:t>
      </w:r>
    </w:p>
    <w:p w:rsidR="00697266" w:rsidRDefault="00697266">
      <w:pPr>
        <w:pStyle w:val="ConsPlusTitle"/>
        <w:jc w:val="center"/>
      </w:pPr>
      <w:r>
        <w:t>БЮДЖЕТАМ КОТОРЫХ ПРЕДОСТАВЛЯЮТСЯ СУБСИДИИ ИЗ ФЕДЕРАЛЬНОГО</w:t>
      </w:r>
    </w:p>
    <w:p w:rsidR="00697266" w:rsidRDefault="00697266">
      <w:pPr>
        <w:pStyle w:val="ConsPlusTitle"/>
        <w:jc w:val="center"/>
      </w:pPr>
      <w:r>
        <w:t>БЮДЖЕТА НА ГОСУДАРСТВЕННУЮ ПОДДЕРЖКУ МАЛОГО И СРЕДНЕГО</w:t>
      </w:r>
    </w:p>
    <w:p w:rsidR="00697266" w:rsidRDefault="00697266">
      <w:pPr>
        <w:pStyle w:val="ConsPlusTitle"/>
        <w:jc w:val="center"/>
      </w:pPr>
      <w:r>
        <w:t>ПРЕДПРИНИМАТЕЛЬСТВА, ВКЛЮЧАЯ КРЕСТЬЯНСКИЕ (ФЕРМЕРСКИЕ)</w:t>
      </w:r>
    </w:p>
    <w:p w:rsidR="00697266" w:rsidRDefault="00697266">
      <w:pPr>
        <w:pStyle w:val="ConsPlusTitle"/>
        <w:jc w:val="center"/>
      </w:pPr>
      <w:r>
        <w:t>ХОЗЯЙСТВА, И ТРЕБОВАНИЯ К ОРГАНИЗАЦИЯМ, ОБРАЗУЮЩИМ</w:t>
      </w:r>
    </w:p>
    <w:p w:rsidR="00697266" w:rsidRDefault="00697266">
      <w:pPr>
        <w:pStyle w:val="ConsPlusTitle"/>
        <w:jc w:val="center"/>
      </w:pPr>
      <w:r>
        <w:t>ИНФРАСТРУКТУРУ ПОДДЕРЖКИ СУБЪЕКТОВ МАЛОГО</w:t>
      </w:r>
    </w:p>
    <w:p w:rsidR="00697266" w:rsidRDefault="00697266">
      <w:pPr>
        <w:pStyle w:val="ConsPlusTitle"/>
        <w:jc w:val="center"/>
      </w:pPr>
      <w:r>
        <w:t>И СРЕДНЕГО ПРЕДПРИНИМАТЕЛЬСТВА</w:t>
      </w:r>
    </w:p>
    <w:p w:rsidR="00697266" w:rsidRDefault="00697266">
      <w:pPr>
        <w:spacing w:after="1"/>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5"/>
      </w:tblGrid>
      <w:tr w:rsidR="00697266">
        <w:trPr>
          <w:jc w:val="center"/>
        </w:trPr>
        <w:tc>
          <w:tcPr>
            <w:tcW w:w="9295" w:type="dxa"/>
            <w:tcBorders>
              <w:top w:val="nil"/>
              <w:left w:val="single" w:sz="24" w:space="0" w:color="CED3F1"/>
              <w:bottom w:val="nil"/>
              <w:right w:val="single" w:sz="24" w:space="0" w:color="F4F3F8"/>
            </w:tcBorders>
            <w:shd w:val="clear" w:color="auto" w:fill="F4F3F8"/>
          </w:tcPr>
          <w:p w:rsidR="00697266" w:rsidRDefault="00697266">
            <w:pPr>
              <w:pStyle w:val="ConsPlusNormal"/>
              <w:jc w:val="center"/>
            </w:pPr>
            <w:r>
              <w:rPr>
                <w:color w:val="392C69"/>
              </w:rPr>
              <w:t>Список изменяющих документов</w:t>
            </w:r>
          </w:p>
          <w:p w:rsidR="00697266" w:rsidRDefault="00697266">
            <w:pPr>
              <w:pStyle w:val="ConsPlusNormal"/>
              <w:jc w:val="center"/>
            </w:pPr>
            <w:r>
              <w:rPr>
                <w:color w:val="392C69"/>
              </w:rPr>
              <w:t xml:space="preserve">(в ред. Приказов Минэкономразвития России от 04.02.2016 </w:t>
            </w:r>
            <w:hyperlink r:id="rId12" w:history="1">
              <w:r>
                <w:rPr>
                  <w:color w:val="0000FF"/>
                </w:rPr>
                <w:t>N 42</w:t>
              </w:r>
            </w:hyperlink>
            <w:r>
              <w:rPr>
                <w:color w:val="392C69"/>
              </w:rPr>
              <w:t>,</w:t>
            </w:r>
          </w:p>
          <w:p w:rsidR="00697266" w:rsidRDefault="00697266">
            <w:pPr>
              <w:pStyle w:val="ConsPlusNormal"/>
              <w:jc w:val="center"/>
            </w:pPr>
            <w:r>
              <w:rPr>
                <w:color w:val="392C69"/>
              </w:rPr>
              <w:t xml:space="preserve">от 28.11.2016 </w:t>
            </w:r>
            <w:hyperlink r:id="rId13" w:history="1">
              <w:r>
                <w:rPr>
                  <w:color w:val="0000FF"/>
                </w:rPr>
                <w:t>N 763</w:t>
              </w:r>
            </w:hyperlink>
            <w:r>
              <w:rPr>
                <w:color w:val="392C69"/>
              </w:rPr>
              <w:t>)</w:t>
            </w:r>
          </w:p>
        </w:tc>
      </w:tr>
    </w:tbl>
    <w:p w:rsidR="00697266" w:rsidRDefault="00697266">
      <w:pPr>
        <w:pStyle w:val="ConsPlusNormal"/>
        <w:jc w:val="both"/>
      </w:pPr>
    </w:p>
    <w:p w:rsidR="00697266" w:rsidRDefault="00697266">
      <w:pPr>
        <w:pStyle w:val="ConsPlusNormal"/>
        <w:jc w:val="center"/>
        <w:outlineLvl w:val="1"/>
      </w:pPr>
      <w:r>
        <w:t>I. Общие сведения</w:t>
      </w:r>
    </w:p>
    <w:p w:rsidR="00697266" w:rsidRDefault="00697266">
      <w:pPr>
        <w:pStyle w:val="ConsPlusNormal"/>
        <w:jc w:val="both"/>
      </w:pPr>
    </w:p>
    <w:p w:rsidR="00697266" w:rsidRDefault="00697266">
      <w:pPr>
        <w:pStyle w:val="ConsPlusNormal"/>
        <w:ind w:firstLine="540"/>
        <w:jc w:val="both"/>
      </w:pPr>
      <w:r>
        <w:t>1.1. Настоящие условия конкурсного отбора субъектов Российской Федерации, бюджетам которых предоставляются субсидии из федерального бюджета на государственную поддержку малого и среднего предпринимательства, включая крестьянские (фермерские) хозяйства, и требования к организациям, образующим инфраструктуру поддержки субъектов малого и среднего предпринимательства, подготовлены в целях проведения конкурсного отбора субъектов Российской Федерации, бюджетам которых предоставляются субсидии из федерального бюджета на государственную поддержку малого и среднего предпринимательства, включая крестьянские (фермерские) хозяйства (далее соответственно - Условия и требования, субсидии федерального бюджета, конкурсный отбор).</w:t>
      </w:r>
    </w:p>
    <w:p w:rsidR="00697266" w:rsidRDefault="00697266">
      <w:pPr>
        <w:pStyle w:val="ConsPlusNormal"/>
        <w:jc w:val="both"/>
      </w:pPr>
    </w:p>
    <w:p w:rsidR="00697266" w:rsidRDefault="00697266">
      <w:pPr>
        <w:pStyle w:val="ConsPlusNormal"/>
        <w:jc w:val="center"/>
        <w:outlineLvl w:val="1"/>
      </w:pPr>
      <w:r>
        <w:t>II. Условия конкурсного отбора по мероприятиям,</w:t>
      </w:r>
    </w:p>
    <w:p w:rsidR="00697266" w:rsidRDefault="00697266">
      <w:pPr>
        <w:pStyle w:val="ConsPlusNormal"/>
        <w:jc w:val="center"/>
      </w:pPr>
      <w:r>
        <w:t>предусмотренным в рамках мероприятия "Создание</w:t>
      </w:r>
    </w:p>
    <w:p w:rsidR="00697266" w:rsidRDefault="00697266">
      <w:pPr>
        <w:pStyle w:val="ConsPlusNormal"/>
        <w:jc w:val="center"/>
      </w:pPr>
      <w:r>
        <w:t>и (или) развитие инфраструктуры поддержки субъектов малого</w:t>
      </w:r>
    </w:p>
    <w:p w:rsidR="00697266" w:rsidRDefault="00697266">
      <w:pPr>
        <w:pStyle w:val="ConsPlusNormal"/>
        <w:jc w:val="center"/>
      </w:pPr>
      <w:r>
        <w:t>и среднего предпринимательства, направленной на содействие</w:t>
      </w:r>
    </w:p>
    <w:p w:rsidR="00697266" w:rsidRDefault="00697266">
      <w:pPr>
        <w:pStyle w:val="ConsPlusNormal"/>
        <w:jc w:val="center"/>
      </w:pPr>
      <w:r>
        <w:t>развитию системы кредитования", а также требования</w:t>
      </w:r>
    </w:p>
    <w:p w:rsidR="00697266" w:rsidRDefault="00697266">
      <w:pPr>
        <w:pStyle w:val="ConsPlusNormal"/>
        <w:jc w:val="center"/>
      </w:pPr>
      <w:r>
        <w:t>к организациям, образующим инфраструктуру поддержки</w:t>
      </w:r>
    </w:p>
    <w:p w:rsidR="00697266" w:rsidRDefault="00697266">
      <w:pPr>
        <w:pStyle w:val="ConsPlusNormal"/>
        <w:jc w:val="center"/>
      </w:pPr>
      <w:r>
        <w:t>субъектов малого и среднего предпринимательства</w:t>
      </w:r>
    </w:p>
    <w:p w:rsidR="00697266" w:rsidRDefault="00697266">
      <w:pPr>
        <w:pStyle w:val="ConsPlusNormal"/>
        <w:jc w:val="both"/>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5"/>
      </w:tblGrid>
      <w:tr w:rsidR="00697266">
        <w:trPr>
          <w:jc w:val="center"/>
        </w:trPr>
        <w:tc>
          <w:tcPr>
            <w:tcW w:w="9295" w:type="dxa"/>
            <w:tcBorders>
              <w:top w:val="nil"/>
              <w:left w:val="single" w:sz="24" w:space="0" w:color="CED3F1"/>
              <w:bottom w:val="nil"/>
              <w:right w:val="single" w:sz="24" w:space="0" w:color="F4F3F8"/>
            </w:tcBorders>
            <w:shd w:val="clear" w:color="auto" w:fill="F4F3F8"/>
          </w:tcPr>
          <w:p w:rsidR="00697266" w:rsidRDefault="00697266">
            <w:pPr>
              <w:pStyle w:val="ConsPlusNormal"/>
              <w:jc w:val="both"/>
            </w:pPr>
            <w:r>
              <w:rPr>
                <w:color w:val="392C69"/>
              </w:rPr>
              <w:t>КонсультантПлюс: примечание.</w:t>
            </w:r>
          </w:p>
          <w:p w:rsidR="00697266" w:rsidRDefault="00697266">
            <w:pPr>
              <w:pStyle w:val="ConsPlusNormal"/>
              <w:jc w:val="both"/>
            </w:pPr>
            <w:r>
              <w:rPr>
                <w:color w:val="392C69"/>
              </w:rPr>
              <w:t xml:space="preserve">Приказом Минэкономразвития России от 28.11.2016 N 763 утверждены </w:t>
            </w:r>
            <w:hyperlink r:id="rId14" w:history="1">
              <w:r>
                <w:rPr>
                  <w:color w:val="0000FF"/>
                </w:rPr>
                <w:t>требования</w:t>
              </w:r>
            </w:hyperlink>
            <w:r>
              <w:rPr>
                <w:color w:val="392C69"/>
              </w:rPr>
              <w:t xml:space="preserve"> к фондам содействия кредитованию (гарантийным фондам, фондам поручительств) и их </w:t>
            </w:r>
            <w:r>
              <w:rPr>
                <w:color w:val="392C69"/>
              </w:rPr>
              <w:lastRenderedPageBreak/>
              <w:t>деятельности.</w:t>
            </w:r>
          </w:p>
        </w:tc>
      </w:tr>
    </w:tbl>
    <w:p w:rsidR="00697266" w:rsidRDefault="00697266">
      <w:pPr>
        <w:pStyle w:val="ConsPlusNormal"/>
        <w:spacing w:before="240"/>
        <w:ind w:firstLine="540"/>
        <w:jc w:val="both"/>
      </w:pPr>
      <w:r>
        <w:lastRenderedPageBreak/>
        <w:t xml:space="preserve">2.1 - 2.1.50. Утратили силу. - </w:t>
      </w:r>
      <w:hyperlink r:id="rId15" w:history="1">
        <w:r>
          <w:rPr>
            <w:color w:val="0000FF"/>
          </w:rPr>
          <w:t>Приказ</w:t>
        </w:r>
      </w:hyperlink>
      <w:r>
        <w:t xml:space="preserve"> Минэкономразвития России от 28.11.2016 N 763.</w:t>
      </w:r>
    </w:p>
    <w:p w:rsidR="00697266" w:rsidRDefault="00697266">
      <w:pPr>
        <w:pStyle w:val="ConsPlusNormal"/>
        <w:spacing w:before="240"/>
        <w:ind w:firstLine="540"/>
        <w:jc w:val="both"/>
      </w:pPr>
      <w:r>
        <w:t>2.2. Предоставление субсидии федерального бюджета субъекту Российской Федерации на реализацию мероприятия по созданию и (или) развитию микрофинансовых организаций как юридических лиц, одним из учредителей (участников) или акционеров которых является субъект Российской Федерации, созданных для обеспечения доступа субъектов малого и среднего предпринимательства и организаций инфраструктуры поддержки малого и среднего предпринимательства к финансовым ресурсам посредством предоставления микрозаймов субъектам малого и среднего предпринимательства и организациям инфраструктуры поддержки малого и среднего предпринимательства &lt;1&gt; (далее - микрофинансовая организация).</w:t>
      </w:r>
    </w:p>
    <w:p w:rsidR="00697266" w:rsidRDefault="00697266">
      <w:pPr>
        <w:pStyle w:val="ConsPlusNormal"/>
        <w:spacing w:before="240"/>
        <w:ind w:firstLine="540"/>
        <w:jc w:val="both"/>
      </w:pPr>
      <w:r>
        <w:t>--------------------------------</w:t>
      </w:r>
    </w:p>
    <w:p w:rsidR="00697266" w:rsidRDefault="00697266">
      <w:pPr>
        <w:pStyle w:val="ConsPlusNormal"/>
        <w:spacing w:before="240"/>
        <w:ind w:firstLine="540"/>
        <w:jc w:val="both"/>
      </w:pPr>
      <w:r>
        <w:t xml:space="preserve">&lt;1&gt; В соответствии с </w:t>
      </w:r>
      <w:hyperlink r:id="rId16" w:history="1">
        <w:r>
          <w:rPr>
            <w:color w:val="0000FF"/>
          </w:rPr>
          <w:t>подпунктом "б" пункта 50</w:t>
        </w:r>
      </w:hyperlink>
      <w:r>
        <w:t xml:space="preserve"> Правил.</w:t>
      </w:r>
    </w:p>
    <w:p w:rsidR="00697266" w:rsidRDefault="00697266">
      <w:pPr>
        <w:pStyle w:val="ConsPlusNormal"/>
        <w:jc w:val="both"/>
      </w:pPr>
      <w:r>
        <w:t xml:space="preserve">(сноска в ред. </w:t>
      </w:r>
      <w:hyperlink r:id="rId17" w:history="1">
        <w:r>
          <w:rPr>
            <w:color w:val="0000FF"/>
          </w:rPr>
          <w:t>Приказа</w:t>
        </w:r>
      </w:hyperlink>
      <w:r>
        <w:t xml:space="preserve"> Минэкономразвития России от 04.02.2016 N 42)</w:t>
      </w:r>
    </w:p>
    <w:p w:rsidR="00697266" w:rsidRDefault="00697266">
      <w:pPr>
        <w:pStyle w:val="ConsPlusNormal"/>
        <w:jc w:val="both"/>
      </w:pPr>
    </w:p>
    <w:p w:rsidR="00697266" w:rsidRDefault="00697266">
      <w:pPr>
        <w:pStyle w:val="ConsPlusNormal"/>
        <w:ind w:firstLine="540"/>
        <w:jc w:val="both"/>
      </w:pPr>
      <w:r>
        <w:t>2.2.1. Условиями конкурсного отбора по мероприятию являются:</w:t>
      </w:r>
    </w:p>
    <w:p w:rsidR="00697266" w:rsidRDefault="00697266">
      <w:pPr>
        <w:pStyle w:val="ConsPlusNormal"/>
        <w:spacing w:before="240"/>
        <w:ind w:firstLine="540"/>
        <w:jc w:val="both"/>
      </w:pPr>
      <w:r>
        <w:t>а) наличие на территории субъекта Российской Федерации микрофинансовых организаций или наличие обязательства субъекта Российской Федерации по их созданию в текущем году;</w:t>
      </w:r>
    </w:p>
    <w:p w:rsidR="00697266" w:rsidRDefault="00697266">
      <w:pPr>
        <w:pStyle w:val="ConsPlusNormal"/>
        <w:spacing w:before="240"/>
        <w:ind w:firstLine="540"/>
        <w:jc w:val="both"/>
      </w:pPr>
      <w:r>
        <w:t xml:space="preserve">б) микрофинансовые организации созданы и функционируют в соответствии со следующими требованиями, установленными </w:t>
      </w:r>
      <w:hyperlink w:anchor="P72" w:history="1">
        <w:r>
          <w:rPr>
            <w:color w:val="0000FF"/>
          </w:rPr>
          <w:t>пунктами 2.2.2</w:t>
        </w:r>
      </w:hyperlink>
      <w:r>
        <w:t xml:space="preserve"> - </w:t>
      </w:r>
      <w:hyperlink w:anchor="P146" w:history="1">
        <w:r>
          <w:rPr>
            <w:color w:val="0000FF"/>
          </w:rPr>
          <w:t>2.2.28</w:t>
        </w:r>
      </w:hyperlink>
      <w:r>
        <w:t xml:space="preserve"> настоящих Условий и требований.</w:t>
      </w:r>
    </w:p>
    <w:p w:rsidR="00697266" w:rsidRDefault="00697266">
      <w:pPr>
        <w:pStyle w:val="ConsPlusNormal"/>
        <w:spacing w:before="240"/>
        <w:ind w:firstLine="540"/>
        <w:jc w:val="both"/>
      </w:pPr>
      <w:bookmarkStart w:id="2" w:name="P72"/>
      <w:bookmarkEnd w:id="2"/>
      <w:r>
        <w:t>2.2.2. Микрофинансовая организация соответствует следующим требованиям.</w:t>
      </w:r>
    </w:p>
    <w:p w:rsidR="00697266" w:rsidRDefault="00697266">
      <w:pPr>
        <w:pStyle w:val="ConsPlusNormal"/>
        <w:spacing w:before="240"/>
        <w:ind w:firstLine="540"/>
        <w:jc w:val="both"/>
      </w:pPr>
      <w:r>
        <w:t xml:space="preserve">2.2.3. Микрофинансовая организация осуществляет микрофинансовую деятельность в порядке, предусмотренном Федеральным </w:t>
      </w:r>
      <w:hyperlink r:id="rId18" w:history="1">
        <w:r>
          <w:rPr>
            <w:color w:val="0000FF"/>
          </w:rPr>
          <w:t>законом</w:t>
        </w:r>
      </w:hyperlink>
      <w:r>
        <w:t xml:space="preserve"> от 2 июля 2010 г. N 151-ФЗ "О микрофинансовой деятельности и микрофинансовых организациях" (Собрание законодательства Российской Федерации, 2010, N 27, ст. 3435; 2011, N 27, ст. 3880; N 49, ст. 7040; 2013, N 26, ст. 3207; N 30, ст. 4084; N 51, ст. 6683, 6695; 2014, N 26, ст. 3395; 2015, N 27, ст. 4001) (далее - Федеральный закон N 151-ФЗ).</w:t>
      </w:r>
    </w:p>
    <w:p w:rsidR="00697266" w:rsidRDefault="00697266">
      <w:pPr>
        <w:pStyle w:val="ConsPlusNormal"/>
        <w:jc w:val="both"/>
      </w:pPr>
      <w:r>
        <w:t xml:space="preserve">(в ред. </w:t>
      </w:r>
      <w:hyperlink r:id="rId19" w:history="1">
        <w:r>
          <w:rPr>
            <w:color w:val="0000FF"/>
          </w:rPr>
          <w:t>Приказа</w:t>
        </w:r>
      </w:hyperlink>
      <w:r>
        <w:t xml:space="preserve"> Минэкономразвития России от 04.02.2016 N 42)</w:t>
      </w:r>
    </w:p>
    <w:p w:rsidR="00697266" w:rsidRDefault="00697266">
      <w:pPr>
        <w:pStyle w:val="ConsPlusNormal"/>
        <w:spacing w:before="240"/>
        <w:ind w:firstLine="540"/>
        <w:jc w:val="both"/>
      </w:pPr>
      <w:r>
        <w:t>2.2.4. Микрофинансовая организация использует денежные средства, полученные из бюджетов всех уровней, для предоставления микрозаймов субъектам малого и среднего предпринимательства и организациям инфраструктуры поддержки малого и среднего предпринимательства.</w:t>
      </w:r>
    </w:p>
    <w:p w:rsidR="00697266" w:rsidRDefault="00697266">
      <w:pPr>
        <w:pStyle w:val="ConsPlusNormal"/>
        <w:spacing w:before="240"/>
        <w:ind w:firstLine="540"/>
        <w:jc w:val="both"/>
      </w:pPr>
      <w:r>
        <w:t xml:space="preserve">2.2.5. За счет денежных средств, предоставленных из бюджетов всех уровней, микрофинансовая организация, одним из учредителей (участников) или акционеров которой является Республика Крым или город федерального значения Севастополь, вправе выкупать права денежного требования по микрозаймам, выданным субъектам малого и среднего предпринимательства, зарегистрированным в Республике Крым и городе федерального значения Севастополе, у организаций инфраструктуры поддержки субъектов малого и среднего предпринимательства, одними из учредителей (участников) или акционеров которых являются иные субъекты Российской Федерации, по цене, </w:t>
      </w:r>
      <w:r>
        <w:lastRenderedPageBreak/>
        <w:t>равной размеру непогашенных обязательств субъектов малого и среднего предпринимательства, в том числе неуплаченных процентов.</w:t>
      </w:r>
    </w:p>
    <w:p w:rsidR="00697266" w:rsidRDefault="00697266">
      <w:pPr>
        <w:pStyle w:val="ConsPlusNormal"/>
        <w:spacing w:before="240"/>
        <w:ind w:firstLine="540"/>
        <w:jc w:val="both"/>
      </w:pPr>
      <w:r>
        <w:t>2.2.6. Микрофинансовая организация обеспечивает ведение раздельного учета целевого финансирования, предоставленного из бюджетов всех уровней, и средств, полученных от предпринимательской деятельности, а также ведение раздельного бухгалтерского учета по денежным средствам, предоставленным за счет средств бюджетов всех уровней на осуществление основного вида деятельности, и размещение предоставленных за счет средств бюджетов всех уровней средств на отдельных счетах, в том числе банковских.</w:t>
      </w:r>
    </w:p>
    <w:p w:rsidR="00697266" w:rsidRDefault="00697266">
      <w:pPr>
        <w:pStyle w:val="ConsPlusNormal"/>
        <w:spacing w:before="240"/>
        <w:ind w:firstLine="540"/>
        <w:jc w:val="both"/>
      </w:pPr>
      <w:r>
        <w:t>2.2.7. Микрофинансовая организация применяет адаптированные формы отчетов: баланс и отчет о прибыли и убытках с учетом специфики деятельности микрофинансовых организаций.</w:t>
      </w:r>
    </w:p>
    <w:p w:rsidR="00697266" w:rsidRDefault="00697266">
      <w:pPr>
        <w:pStyle w:val="ConsPlusNormal"/>
        <w:spacing w:before="240"/>
        <w:ind w:firstLine="540"/>
        <w:jc w:val="both"/>
      </w:pPr>
      <w:r>
        <w:t>2.2.8. Микрофинансовая организация самостоятельно разрабатывает технологии оценки кредитоспособности субъектов малого и среднего предпринимательства, организаций инфраструктуры поддержки субъектов малого и среднего предпринимательства.</w:t>
      </w:r>
    </w:p>
    <w:p w:rsidR="00697266" w:rsidRDefault="00697266">
      <w:pPr>
        <w:pStyle w:val="ConsPlusNormal"/>
        <w:spacing w:before="240"/>
        <w:ind w:firstLine="540"/>
        <w:jc w:val="both"/>
      </w:pPr>
      <w:bookmarkStart w:id="3" w:name="P80"/>
      <w:bookmarkEnd w:id="3"/>
      <w:r>
        <w:t xml:space="preserve">2.2.9. Максимальный размер микрозайма по программе микрофинансирования не должен превышать единовременно на одного субъекта малого и среднего предпринимательства, организации инфраструктуры поддержки субъектов малого и среднего предпринимательства максимальный размер микрозайма, установленный Федеральным </w:t>
      </w:r>
      <w:hyperlink r:id="rId20" w:history="1">
        <w:r>
          <w:rPr>
            <w:color w:val="0000FF"/>
          </w:rPr>
          <w:t>законом</w:t>
        </w:r>
      </w:hyperlink>
      <w:r>
        <w:t xml:space="preserve"> N 151-ФЗ.</w:t>
      </w:r>
    </w:p>
    <w:p w:rsidR="00697266" w:rsidRDefault="00697266">
      <w:pPr>
        <w:pStyle w:val="ConsPlusNormal"/>
        <w:spacing w:before="240"/>
        <w:ind w:firstLine="540"/>
        <w:jc w:val="both"/>
      </w:pPr>
      <w:r>
        <w:t>2.2.10. Максимальный срок предоставления микрозайма по программе микрофинансирования не должен превышать 3 (три) года.</w:t>
      </w:r>
    </w:p>
    <w:p w:rsidR="00697266" w:rsidRDefault="00697266">
      <w:pPr>
        <w:pStyle w:val="ConsPlusNormal"/>
        <w:spacing w:before="240"/>
        <w:ind w:firstLine="540"/>
        <w:jc w:val="both"/>
      </w:pPr>
      <w:bookmarkStart w:id="4" w:name="P82"/>
      <w:bookmarkEnd w:id="4"/>
      <w:r>
        <w:t xml:space="preserve">2.2.11. Средний размер микрозайма (отношение суммы выданных за отчетный период микрозаймов к количеству субъектов малого и среднего предпринимательства, организаций инфраструктуры поддержки субъектов малого и среднего предпринимательства, которым предоставлены микрозаймы за отчетный период) по программе микрофинансирования не должен превышать 70% от максимального размера микрозайма, установленного Федеральным </w:t>
      </w:r>
      <w:hyperlink r:id="rId21" w:history="1">
        <w:r>
          <w:rPr>
            <w:color w:val="0000FF"/>
          </w:rPr>
          <w:t>законом</w:t>
        </w:r>
      </w:hyperlink>
      <w:r>
        <w:t xml:space="preserve"> N 151-ФЗ.</w:t>
      </w:r>
    </w:p>
    <w:p w:rsidR="00697266" w:rsidRDefault="00697266">
      <w:pPr>
        <w:pStyle w:val="ConsPlusNormal"/>
        <w:spacing w:before="240"/>
        <w:ind w:firstLine="540"/>
        <w:jc w:val="both"/>
      </w:pPr>
      <w:r>
        <w:t>2.2.12. В структуре совокупного портфеля микрозаймов доля микрозаймов, выданных вновь зарегистрированным и действующим менее 1 (одного) года субъектам малого и среднего предпринимательства, должна составлять не менее 7% на отчетную дату.</w:t>
      </w:r>
    </w:p>
    <w:p w:rsidR="00697266" w:rsidRDefault="00697266">
      <w:pPr>
        <w:pStyle w:val="ConsPlusNormal"/>
        <w:spacing w:before="240"/>
        <w:ind w:firstLine="540"/>
        <w:jc w:val="both"/>
      </w:pPr>
      <w:bookmarkStart w:id="5" w:name="P84"/>
      <w:bookmarkEnd w:id="5"/>
      <w:r>
        <w:t>2.2.13. Маржа по программе микрофинансирования не должна превышать размер ключевой ставки Банка России, установленной на начало календарного года, в расчете на один год. Маржа рассчитывается как разница между потоком денежных платежей по каждому договору займа и стоимостью привлеченных денежных средств.</w:t>
      </w:r>
    </w:p>
    <w:p w:rsidR="00697266" w:rsidRDefault="00697266">
      <w:pPr>
        <w:pStyle w:val="ConsPlusNormal"/>
        <w:spacing w:before="240"/>
        <w:ind w:firstLine="540"/>
        <w:jc w:val="both"/>
      </w:pPr>
      <w:r>
        <w:t xml:space="preserve">2.2.14. Предоставление микрозаймов субъектам малого и среднего предпринимательства, пострадавшим в результате чрезвычайной ситуации в соответствии с </w:t>
      </w:r>
      <w:hyperlink w:anchor="P1146" w:history="1">
        <w:r>
          <w:rPr>
            <w:color w:val="0000FF"/>
          </w:rPr>
          <w:t>главой X</w:t>
        </w:r>
      </w:hyperlink>
      <w:r>
        <w:t xml:space="preserve"> настоящих Условий и требований, осуществляется по процентной ставке не более 1% годовых.</w:t>
      </w:r>
    </w:p>
    <w:p w:rsidR="00697266" w:rsidRDefault="00697266">
      <w:pPr>
        <w:pStyle w:val="ConsPlusNormal"/>
        <w:spacing w:before="240"/>
        <w:ind w:firstLine="540"/>
        <w:jc w:val="both"/>
      </w:pPr>
      <w:r>
        <w:t xml:space="preserve">2.2.15. Руководитель микрофинансовой организации должен иметь высшее экономическое или юридическое образование или опыт осуществления функций руководителя финансовой организации, или его заместителя, или управления отделом или </w:t>
      </w:r>
      <w:r>
        <w:lastRenderedPageBreak/>
        <w:t>иным структурным подразделением финансовой организации не менее 3 (трех) лет.</w:t>
      </w:r>
    </w:p>
    <w:p w:rsidR="00697266" w:rsidRDefault="00697266">
      <w:pPr>
        <w:pStyle w:val="ConsPlusNormal"/>
        <w:spacing w:before="240"/>
        <w:ind w:firstLine="540"/>
        <w:jc w:val="both"/>
      </w:pPr>
      <w:r>
        <w:t>2.2.16. Главный бухгалтер микрофинансовой организации должен иметь высшее образование, стаж работы, связанной с ведением бухгалтерского учета, составлением бухгалтерской (финансовой) отчетности либо с аудиторской деятельностью, не менее трех лет из последних пяти календарных лет, а при отсутствии высшего образования в области бухгалтерского учета и аудита - не менее пяти лет из последних семи календарных лет.</w:t>
      </w:r>
    </w:p>
    <w:p w:rsidR="00697266" w:rsidRDefault="00697266">
      <w:pPr>
        <w:pStyle w:val="ConsPlusNormal"/>
        <w:jc w:val="both"/>
      </w:pPr>
      <w:r>
        <w:t xml:space="preserve">(п. 2.2.16 в ред. </w:t>
      </w:r>
      <w:hyperlink r:id="rId22" w:history="1">
        <w:r>
          <w:rPr>
            <w:color w:val="0000FF"/>
          </w:rPr>
          <w:t>Приказа</w:t>
        </w:r>
      </w:hyperlink>
      <w:r>
        <w:t xml:space="preserve"> Минэкономразвития России от 04.02.2016 N 42)</w:t>
      </w:r>
    </w:p>
    <w:p w:rsidR="00697266" w:rsidRDefault="00697266">
      <w:pPr>
        <w:pStyle w:val="ConsPlusNormal"/>
        <w:spacing w:before="240"/>
        <w:ind w:firstLine="540"/>
        <w:jc w:val="both"/>
      </w:pPr>
      <w:r>
        <w:t>2.2.17. Микрофинансовая организация должна обеспечивать организацию и осуществление внутреннего контроля совершаемых фактов хозяйственной жизни, а также внутреннего контроля ведения бухгалтерского учета и составления бухгалтерской (финансовой) отчетности.</w:t>
      </w:r>
    </w:p>
    <w:p w:rsidR="00697266" w:rsidRDefault="00697266">
      <w:pPr>
        <w:pStyle w:val="ConsPlusNormal"/>
        <w:spacing w:before="240"/>
        <w:ind w:firstLine="540"/>
        <w:jc w:val="both"/>
      </w:pPr>
      <w:r>
        <w:t>2.2.18. Деятельность микрофинансовых организаций оценивается в соответствии со следующими показателями.</w:t>
      </w:r>
    </w:p>
    <w:p w:rsidR="00697266" w:rsidRDefault="00697266">
      <w:pPr>
        <w:pStyle w:val="ConsPlusNormal"/>
        <w:spacing w:before="240"/>
        <w:ind w:firstLine="540"/>
        <w:jc w:val="both"/>
      </w:pPr>
      <w:r>
        <w:t>2.2.19. Показатель достаточность собственных средств (ДСС) относительно объема активов микрофинансовой организации не должен быть менее 15% и рассчитывается по следующей формуле:</w:t>
      </w:r>
    </w:p>
    <w:p w:rsidR="00697266" w:rsidRDefault="00697266">
      <w:pPr>
        <w:pStyle w:val="ConsPlusNormal"/>
        <w:jc w:val="both"/>
      </w:pPr>
    </w:p>
    <w:p w:rsidR="00697266" w:rsidRDefault="00697266">
      <w:pPr>
        <w:pStyle w:val="ConsPlusNormal"/>
        <w:jc w:val="center"/>
      </w:pPr>
      <w:r w:rsidRPr="00BD3BDD">
        <w:rPr>
          <w:position w:val="-27"/>
        </w:rPr>
        <w:pict>
          <v:shape id="_x0000_i1025" style="width:100.45pt;height:39.35pt" coordsize="" o:spt="100" adj="0,,0" path="" filled="f" stroked="f">
            <v:stroke joinstyle="miter"/>
            <v:imagedata r:id="rId23" o:title="base_1_210480_32768"/>
            <v:formulas/>
            <v:path o:connecttype="segments"/>
          </v:shape>
        </w:pict>
      </w:r>
      <w:r>
        <w:t>,</w:t>
      </w:r>
    </w:p>
    <w:p w:rsidR="00697266" w:rsidRDefault="00697266">
      <w:pPr>
        <w:pStyle w:val="ConsPlusNormal"/>
        <w:jc w:val="both"/>
      </w:pPr>
    </w:p>
    <w:p w:rsidR="00697266" w:rsidRDefault="00697266">
      <w:pPr>
        <w:pStyle w:val="ConsPlusNormal"/>
        <w:ind w:firstLine="540"/>
        <w:jc w:val="both"/>
      </w:pPr>
      <w:r>
        <w:t>где:</w:t>
      </w:r>
    </w:p>
    <w:p w:rsidR="00697266" w:rsidRDefault="00697266">
      <w:pPr>
        <w:pStyle w:val="ConsPlusNormal"/>
        <w:spacing w:before="240"/>
        <w:ind w:firstLine="540"/>
        <w:jc w:val="both"/>
      </w:pPr>
      <w:r>
        <w:t>К - собственные средства микрофинансовой организации, определяемые как сумма итога раздела III "Капитал и резервы" ("Целевое финансирование" для некоммерческих организаций) бухгалтерского баланса;</w:t>
      </w:r>
    </w:p>
    <w:p w:rsidR="00697266" w:rsidRDefault="00697266">
      <w:pPr>
        <w:pStyle w:val="ConsPlusNormal"/>
        <w:spacing w:before="240"/>
        <w:ind w:firstLine="540"/>
        <w:jc w:val="both"/>
      </w:pPr>
      <w:r>
        <w:t>А - активы микрофинансовой организации, определяемые как сумма итогов разделов I "Внеоборотные активы" и II "Оборотные активы" бухгалтерского баланса за вычетом суммы показателя "Денежные средства и денежные эквиваленты".</w:t>
      </w:r>
    </w:p>
    <w:p w:rsidR="00697266" w:rsidRDefault="00697266">
      <w:pPr>
        <w:pStyle w:val="ConsPlusNormal"/>
        <w:spacing w:before="240"/>
        <w:ind w:firstLine="540"/>
        <w:jc w:val="both"/>
      </w:pPr>
      <w:r>
        <w:t>2.2.20. Показатель эффективность размещения средств (ЭРс) микрофинансовой организации должен быть не менее 70% по истечении календарного года с момента начала реализации микрофинансовой программы и рассчитывается по следующей формуле:</w:t>
      </w:r>
    </w:p>
    <w:p w:rsidR="00697266" w:rsidRDefault="00697266">
      <w:pPr>
        <w:pStyle w:val="ConsPlusNormal"/>
        <w:jc w:val="both"/>
      </w:pPr>
    </w:p>
    <w:p w:rsidR="00697266" w:rsidRDefault="00697266">
      <w:pPr>
        <w:pStyle w:val="ConsPlusNormal"/>
        <w:ind w:firstLine="540"/>
        <w:jc w:val="both"/>
      </w:pPr>
      <w:r w:rsidRPr="00BD3BDD">
        <w:rPr>
          <w:position w:val="-26"/>
        </w:rPr>
        <w:pict>
          <v:shape id="_x0000_i1026" style="width:468pt;height:38.5pt" coordsize="" o:spt="100" adj="0,,0" path="" filled="f" stroked="f">
            <v:stroke joinstyle="miter"/>
            <v:imagedata r:id="rId24" o:title="base_1_210480_32769"/>
            <v:formulas/>
            <v:path o:connecttype="segments"/>
          </v:shape>
        </w:pict>
      </w:r>
      <w:r>
        <w:t>,</w:t>
      </w:r>
    </w:p>
    <w:p w:rsidR="00697266" w:rsidRDefault="00697266">
      <w:pPr>
        <w:pStyle w:val="ConsPlusNormal"/>
        <w:jc w:val="both"/>
      </w:pPr>
    </w:p>
    <w:p w:rsidR="00697266" w:rsidRDefault="00697266">
      <w:pPr>
        <w:pStyle w:val="ConsPlusNormal"/>
        <w:ind w:firstLine="540"/>
        <w:jc w:val="both"/>
      </w:pPr>
      <w:r>
        <w:t>где:</w:t>
      </w:r>
    </w:p>
    <w:p w:rsidR="00697266" w:rsidRDefault="00697266">
      <w:pPr>
        <w:pStyle w:val="ConsPlusNormal"/>
        <w:spacing w:before="240"/>
        <w:ind w:firstLine="540"/>
        <w:jc w:val="both"/>
      </w:pPr>
      <w:r>
        <w:t>действующий портфель микрозаймов - остаток задолженности субъектов малого и среднего предпринимательства по основному долгу перед микрофинансовой организацией;</w:t>
      </w:r>
    </w:p>
    <w:p w:rsidR="00697266" w:rsidRDefault="00697266">
      <w:pPr>
        <w:pStyle w:val="ConsPlusNormal"/>
        <w:spacing w:before="240"/>
        <w:ind w:firstLine="540"/>
        <w:jc w:val="both"/>
      </w:pPr>
      <w:r>
        <w:t xml:space="preserve">сумма средств, полученных на реализацию микрофинансовой программы, - сумма субсидий из федерального и регионального бюджетов, предоставленных микрофинансовой организации на реализацию мероприятия по созданию и (или) </w:t>
      </w:r>
      <w:r>
        <w:lastRenderedPageBreak/>
        <w:t>развитию микрофинансовых организаций.</w:t>
      </w:r>
    </w:p>
    <w:p w:rsidR="00697266" w:rsidRDefault="00697266">
      <w:pPr>
        <w:pStyle w:val="ConsPlusNormal"/>
        <w:spacing w:before="240"/>
        <w:ind w:firstLine="540"/>
        <w:jc w:val="both"/>
      </w:pPr>
      <w:r>
        <w:t>2.2.21. Показатель операционная самоокупаемость (ОС) микрофинансовой организации должен быть не менее 100% по окончании 2 (второго) года деятельности и рассчитывается за отчетный период по следующей формуле:</w:t>
      </w:r>
    </w:p>
    <w:p w:rsidR="00697266" w:rsidRDefault="00697266">
      <w:pPr>
        <w:pStyle w:val="ConsPlusNormal"/>
        <w:jc w:val="both"/>
      </w:pPr>
    </w:p>
    <w:p w:rsidR="00697266" w:rsidRDefault="00697266">
      <w:pPr>
        <w:pStyle w:val="ConsPlusNormal"/>
        <w:ind w:firstLine="540"/>
        <w:jc w:val="both"/>
      </w:pPr>
      <w:r w:rsidRPr="00BD3BDD">
        <w:rPr>
          <w:position w:val="-23"/>
        </w:rPr>
        <w:pict>
          <v:shape id="_x0000_i1027" style="width:468pt;height:36pt" coordsize="" o:spt="100" adj="0,,0" path="" filled="f" stroked="f">
            <v:stroke joinstyle="miter"/>
            <v:imagedata r:id="rId25" o:title="base_1_210480_32770"/>
            <v:formulas/>
            <v:path o:connecttype="segments"/>
          </v:shape>
        </w:pict>
      </w:r>
      <w:r>
        <w:t>,</w:t>
      </w:r>
    </w:p>
    <w:p w:rsidR="00697266" w:rsidRDefault="00697266">
      <w:pPr>
        <w:pStyle w:val="ConsPlusNormal"/>
        <w:jc w:val="both"/>
      </w:pPr>
    </w:p>
    <w:p w:rsidR="00697266" w:rsidRDefault="00697266">
      <w:pPr>
        <w:pStyle w:val="ConsPlusNormal"/>
        <w:ind w:firstLine="540"/>
        <w:jc w:val="both"/>
      </w:pPr>
      <w:r>
        <w:t>где:</w:t>
      </w:r>
    </w:p>
    <w:p w:rsidR="00697266" w:rsidRDefault="00697266">
      <w:pPr>
        <w:pStyle w:val="ConsPlusNormal"/>
        <w:spacing w:before="240"/>
        <w:ind w:firstLine="540"/>
        <w:jc w:val="both"/>
      </w:pPr>
      <w:r>
        <w:t>финансовый доход - процентный доход с портфеля микрозаймов, платежи и комиссионные по портфелю микрозаймов, доход от штрафов и пени по портфелю микрозаймов и иные доходы микрофинансовой организации, за исключением доходов от деятельности Гарантийной организации в случае совмещения такой деятельности в рамках одного юридического лица;</w:t>
      </w:r>
    </w:p>
    <w:p w:rsidR="00697266" w:rsidRDefault="00697266">
      <w:pPr>
        <w:pStyle w:val="ConsPlusNormal"/>
        <w:spacing w:before="240"/>
        <w:ind w:firstLine="540"/>
        <w:jc w:val="both"/>
      </w:pPr>
      <w:r>
        <w:t>финансовый расход - расходы на выплату процентов и комиссионных по привлеченным кредитам и займам, расходы на выплату штрафов и пени по привлеченным кредитам и займам;</w:t>
      </w:r>
    </w:p>
    <w:p w:rsidR="00697266" w:rsidRDefault="00697266">
      <w:pPr>
        <w:pStyle w:val="ConsPlusNormal"/>
        <w:spacing w:before="240"/>
        <w:ind w:firstLine="540"/>
        <w:jc w:val="both"/>
      </w:pPr>
      <w:r>
        <w:t>убытки от потерь по займам - сумма списанной безнадежной задолженности субъектов малого и среднего предпринимательства;</w:t>
      </w:r>
    </w:p>
    <w:p w:rsidR="00697266" w:rsidRDefault="00697266">
      <w:pPr>
        <w:pStyle w:val="ConsPlusNormal"/>
        <w:spacing w:before="240"/>
        <w:ind w:firstLine="540"/>
        <w:jc w:val="both"/>
      </w:pPr>
      <w:r>
        <w:t>операционные расходы - расходы и затраты микрофинансовой организации, связанные с микрофинансовой деятельностью за отчетный год, в том числе расходы на персонал, задействованный в осуществлении микрофинансовых операций, прочие общехозяйственные и управленческие расходы (в пропорции, относящейся к микрофинансированию), за исключением процентов по привлеченным займам, налога на прибыль и иных аналогичных расходов.</w:t>
      </w:r>
    </w:p>
    <w:p w:rsidR="00697266" w:rsidRDefault="00697266">
      <w:pPr>
        <w:pStyle w:val="ConsPlusNormal"/>
        <w:spacing w:before="240"/>
        <w:ind w:firstLine="540"/>
        <w:jc w:val="both"/>
      </w:pPr>
      <w:r>
        <w:t>2.2.22. Показатель операционная эффективность (ОЭ) микрофинансовой организации не должен превышать значения 30% и рассчитывается по следующей формуле:</w:t>
      </w:r>
    </w:p>
    <w:p w:rsidR="00697266" w:rsidRDefault="00697266">
      <w:pPr>
        <w:pStyle w:val="ConsPlusNormal"/>
        <w:jc w:val="both"/>
      </w:pPr>
    </w:p>
    <w:p w:rsidR="00697266" w:rsidRDefault="00697266">
      <w:pPr>
        <w:pStyle w:val="ConsPlusNormal"/>
        <w:ind w:firstLine="540"/>
        <w:jc w:val="both"/>
      </w:pPr>
      <w:r w:rsidRPr="00BD3BDD">
        <w:rPr>
          <w:position w:val="-29"/>
        </w:rPr>
        <w:pict>
          <v:shape id="_x0000_i1028" style="width:442.9pt;height:41.85pt" coordsize="" o:spt="100" adj="0,,0" path="" filled="f" stroked="f">
            <v:stroke joinstyle="miter"/>
            <v:imagedata r:id="rId26" o:title="base_1_210480_32771"/>
            <v:formulas/>
            <v:path o:connecttype="segments"/>
          </v:shape>
        </w:pict>
      </w:r>
      <w:r>
        <w:t>,</w:t>
      </w:r>
    </w:p>
    <w:p w:rsidR="00697266" w:rsidRDefault="00697266">
      <w:pPr>
        <w:pStyle w:val="ConsPlusNormal"/>
        <w:jc w:val="both"/>
      </w:pPr>
    </w:p>
    <w:p w:rsidR="00697266" w:rsidRDefault="00697266">
      <w:pPr>
        <w:pStyle w:val="ConsPlusNormal"/>
        <w:ind w:firstLine="540"/>
        <w:jc w:val="both"/>
      </w:pPr>
      <w:r>
        <w:t>где:</w:t>
      </w:r>
    </w:p>
    <w:p w:rsidR="00697266" w:rsidRDefault="00697266">
      <w:pPr>
        <w:pStyle w:val="ConsPlusNormal"/>
        <w:spacing w:before="240"/>
        <w:ind w:firstLine="540"/>
        <w:jc w:val="both"/>
      </w:pPr>
      <w:r>
        <w:t>операционные расходы - расходы и затраты микрофинансовой организации, связанные с микрофинансовой деятельностью за отчетный год, в том числе расходы на персонал, задействованный в осуществлении микрофинансовых операций, прочие общехозяйственные и управленческие расходы (в пропорции, относящейся к микрофинансированию), за исключением процентов по привлеченным займам, налога на прибыль и иных аналогичных расходов;</w:t>
      </w:r>
    </w:p>
    <w:p w:rsidR="00697266" w:rsidRDefault="00697266">
      <w:pPr>
        <w:pStyle w:val="ConsPlusNormal"/>
        <w:spacing w:before="240"/>
        <w:ind w:firstLine="540"/>
        <w:jc w:val="both"/>
      </w:pPr>
      <w:r>
        <w:t xml:space="preserve">средний действующий портфель микрозаймов за отчетный период - среднеарифметическое значение остатка задолженности субъектов малого и среднего предпринимательства по основному долгу перед микрофинансовой организацией на </w:t>
      </w:r>
      <w:r>
        <w:lastRenderedPageBreak/>
        <w:t>начало и на конец отчетного периода.</w:t>
      </w:r>
    </w:p>
    <w:p w:rsidR="00697266" w:rsidRDefault="00697266">
      <w:pPr>
        <w:pStyle w:val="ConsPlusNormal"/>
        <w:spacing w:before="240"/>
        <w:ind w:firstLine="540"/>
        <w:jc w:val="both"/>
      </w:pPr>
      <w:r>
        <w:t>2.2.23. Показатель риск портфеля больше 30 дней (Риск портфеля &gt; 30) микрофинансовой организации не должен превышать 12% и рассчитывается по следующей формуле:</w:t>
      </w:r>
    </w:p>
    <w:p w:rsidR="00697266" w:rsidRDefault="00697266">
      <w:pPr>
        <w:pStyle w:val="ConsPlusNormal"/>
        <w:jc w:val="both"/>
      </w:pPr>
    </w:p>
    <w:p w:rsidR="00697266" w:rsidRDefault="00697266">
      <w:pPr>
        <w:pStyle w:val="ConsPlusNormal"/>
        <w:ind w:firstLine="540"/>
        <w:jc w:val="both"/>
      </w:pPr>
      <w:r w:rsidRPr="00BD3BDD">
        <w:rPr>
          <w:position w:val="-46"/>
        </w:rPr>
        <w:pict>
          <v:shape id="_x0000_i1029" style="width:468pt;height:57.75pt" coordsize="" o:spt="100" adj="0,,0" path="" filled="f" stroked="f">
            <v:stroke joinstyle="miter"/>
            <v:imagedata r:id="rId27" o:title="base_1_210480_32772"/>
            <v:formulas/>
            <v:path o:connecttype="segments"/>
          </v:shape>
        </w:pict>
      </w:r>
      <w:r>
        <w:t>,</w:t>
      </w:r>
    </w:p>
    <w:p w:rsidR="00697266" w:rsidRDefault="00697266">
      <w:pPr>
        <w:pStyle w:val="ConsPlusNormal"/>
        <w:jc w:val="both"/>
      </w:pPr>
    </w:p>
    <w:p w:rsidR="00697266" w:rsidRDefault="00697266">
      <w:pPr>
        <w:pStyle w:val="ConsPlusNormal"/>
        <w:ind w:firstLine="540"/>
        <w:jc w:val="both"/>
      </w:pPr>
      <w:r>
        <w:t>где:</w:t>
      </w:r>
    </w:p>
    <w:p w:rsidR="00697266" w:rsidRDefault="00697266">
      <w:pPr>
        <w:pStyle w:val="ConsPlusNormal"/>
        <w:spacing w:before="240"/>
        <w:ind w:firstLine="540"/>
        <w:jc w:val="both"/>
      </w:pPr>
      <w:r>
        <w:t>действующий портфель микрозаймов с просрочкой &gt; 30 дней - остаток задолженности субъектов малого и среднего предпринимательства по основному долгу перед микрофинансовой организацией (без учета начисленных процентов, штрафов и пени), задержка очередного платежа по которому составляет более 30 календарных дней;</w:t>
      </w:r>
    </w:p>
    <w:p w:rsidR="00697266" w:rsidRDefault="00697266">
      <w:pPr>
        <w:pStyle w:val="ConsPlusNormal"/>
        <w:spacing w:before="240"/>
        <w:ind w:firstLine="540"/>
        <w:jc w:val="both"/>
      </w:pPr>
      <w:r>
        <w:t>действующий портфель микрозаймов - остаток задолженности субъектов малого и среднего предпринимательства по основному долгу перед микрофинансовой организацией.</w:t>
      </w:r>
    </w:p>
    <w:p w:rsidR="00697266" w:rsidRDefault="00697266">
      <w:pPr>
        <w:pStyle w:val="ConsPlusNormal"/>
        <w:spacing w:before="240"/>
        <w:ind w:firstLine="540"/>
        <w:jc w:val="both"/>
      </w:pPr>
      <w:r>
        <w:t>2.2.24. Показатель коэффициент списания (КС) микрофинансовой организации не должен превышать 5% и рассчитывается по следующей формуле:</w:t>
      </w:r>
    </w:p>
    <w:p w:rsidR="00697266" w:rsidRDefault="00697266">
      <w:pPr>
        <w:pStyle w:val="ConsPlusNormal"/>
        <w:jc w:val="both"/>
      </w:pPr>
    </w:p>
    <w:p w:rsidR="00697266" w:rsidRDefault="00697266">
      <w:pPr>
        <w:pStyle w:val="ConsPlusNormal"/>
        <w:ind w:firstLine="540"/>
        <w:jc w:val="both"/>
      </w:pPr>
      <w:r w:rsidRPr="00BD3BDD">
        <w:rPr>
          <w:position w:val="-50"/>
        </w:rPr>
        <w:pict>
          <v:shape id="_x0000_i1030" style="width:287.15pt;height:62.8pt" coordsize="" o:spt="100" adj="0,,0" path="" filled="f" stroked="f">
            <v:stroke joinstyle="miter"/>
            <v:imagedata r:id="rId28" o:title="base_1_210480_32773"/>
            <v:formulas/>
            <v:path o:connecttype="segments"/>
          </v:shape>
        </w:pict>
      </w:r>
      <w:r>
        <w:t>,</w:t>
      </w:r>
    </w:p>
    <w:p w:rsidR="00697266" w:rsidRDefault="00697266">
      <w:pPr>
        <w:pStyle w:val="ConsPlusNormal"/>
        <w:jc w:val="both"/>
      </w:pPr>
    </w:p>
    <w:p w:rsidR="00697266" w:rsidRDefault="00697266">
      <w:pPr>
        <w:pStyle w:val="ConsPlusNormal"/>
        <w:ind w:firstLine="540"/>
        <w:jc w:val="both"/>
      </w:pPr>
      <w:r>
        <w:t>где:</w:t>
      </w:r>
    </w:p>
    <w:p w:rsidR="00697266" w:rsidRDefault="00697266">
      <w:pPr>
        <w:pStyle w:val="ConsPlusNormal"/>
        <w:spacing w:before="240"/>
        <w:ind w:firstLine="540"/>
        <w:jc w:val="both"/>
      </w:pPr>
      <w:r>
        <w:t>сумма списанных микрозаймов за 3 года, предшествующие отчетному периоду, - сумма списанной безнадежной задолженности микрофинансовой организации за 3 года, предшествующие отчетному периоду;</w:t>
      </w:r>
    </w:p>
    <w:p w:rsidR="00697266" w:rsidRDefault="00697266">
      <w:pPr>
        <w:pStyle w:val="ConsPlusNormal"/>
        <w:spacing w:before="240"/>
        <w:ind w:firstLine="540"/>
        <w:jc w:val="both"/>
      </w:pPr>
      <w:r>
        <w:t>действующий портфель микрозаймов - остаток задолженности субъектов малого и среднего предпринимательства по основному долгу перед микрофинансовой организацией.</w:t>
      </w:r>
    </w:p>
    <w:p w:rsidR="00697266" w:rsidRDefault="00697266">
      <w:pPr>
        <w:pStyle w:val="ConsPlusNormal"/>
        <w:spacing w:before="240"/>
        <w:ind w:firstLine="540"/>
        <w:jc w:val="both"/>
      </w:pPr>
      <w:r>
        <w:t>2.2.25. Правила и условия списания микрозаймов устанавливаются учетной политикой микрофинансовой организации.</w:t>
      </w:r>
    </w:p>
    <w:p w:rsidR="00697266" w:rsidRDefault="00697266">
      <w:pPr>
        <w:pStyle w:val="ConsPlusNormal"/>
        <w:spacing w:before="240"/>
        <w:ind w:firstLine="540"/>
        <w:jc w:val="both"/>
      </w:pPr>
      <w:r>
        <w:t xml:space="preserve">2.2.26. Микрофинансовые организации ежегодно получают рейтинговую оценку юридического лица, аккредитованного Минфином России в соответствии с </w:t>
      </w:r>
      <w:hyperlink r:id="rId29" w:history="1">
        <w:r>
          <w:rPr>
            <w:color w:val="0000FF"/>
          </w:rPr>
          <w:t>приказом</w:t>
        </w:r>
      </w:hyperlink>
      <w:r>
        <w:t xml:space="preserve"> Минфина России от 4 мая 2010 г. N 37н "Об утверждении Порядка аккредитации рейтинговых агентств и ведения реестра аккредитованных рейтинговых агентств", и (или) проходят оценку эффективности микрофинансовой деятельности.</w:t>
      </w:r>
    </w:p>
    <w:p w:rsidR="00697266" w:rsidRDefault="00697266">
      <w:pPr>
        <w:pStyle w:val="ConsPlusNormal"/>
        <w:spacing w:before="240"/>
        <w:ind w:firstLine="540"/>
        <w:jc w:val="both"/>
      </w:pPr>
      <w:r>
        <w:t>2.2.27. Микрофинансовые организации должны соответствовать следующим требованиям:</w:t>
      </w:r>
    </w:p>
    <w:p w:rsidR="00697266" w:rsidRDefault="00697266">
      <w:pPr>
        <w:pStyle w:val="ConsPlusNormal"/>
        <w:spacing w:before="240"/>
        <w:ind w:firstLine="540"/>
        <w:jc w:val="both"/>
      </w:pPr>
      <w:bookmarkStart w:id="6" w:name="P138"/>
      <w:bookmarkEnd w:id="6"/>
      <w:r>
        <w:lastRenderedPageBreak/>
        <w:t>а) опыт работы по предоставлению микрозаймов субъектам малого и среднего предпринимательства - не менее 1 (одного) года;</w:t>
      </w:r>
    </w:p>
    <w:p w:rsidR="00697266" w:rsidRDefault="00697266">
      <w:pPr>
        <w:pStyle w:val="ConsPlusNormal"/>
        <w:spacing w:before="240"/>
        <w:ind w:firstLine="540"/>
        <w:jc w:val="both"/>
      </w:pPr>
      <w:bookmarkStart w:id="7" w:name="P139"/>
      <w:bookmarkEnd w:id="7"/>
      <w:r>
        <w:t>б) наличие положительного аудиторского заключения и (или) ревизионного заключения по итогам работы за предыдущий год;</w:t>
      </w:r>
    </w:p>
    <w:p w:rsidR="00697266" w:rsidRDefault="00697266">
      <w:pPr>
        <w:pStyle w:val="ConsPlusNormal"/>
        <w:spacing w:before="240"/>
        <w:ind w:firstLine="540"/>
        <w:jc w:val="both"/>
      </w:pPr>
      <w:bookmarkStart w:id="8" w:name="P140"/>
      <w:bookmarkEnd w:id="8"/>
      <w:r>
        <w:t>в) размер совокупного портфеля микрозаймов составляет не менее 10 млн. рублей;</w:t>
      </w:r>
    </w:p>
    <w:p w:rsidR="00697266" w:rsidRDefault="00697266">
      <w:pPr>
        <w:pStyle w:val="ConsPlusNormal"/>
        <w:spacing w:before="240"/>
        <w:ind w:firstLine="540"/>
        <w:jc w:val="both"/>
      </w:pPr>
      <w:bookmarkStart w:id="9" w:name="P141"/>
      <w:bookmarkEnd w:id="9"/>
      <w:r>
        <w:t>г) количество заемщиков - не менее 100;</w:t>
      </w:r>
    </w:p>
    <w:p w:rsidR="00697266" w:rsidRDefault="00697266">
      <w:pPr>
        <w:pStyle w:val="ConsPlusNormal"/>
        <w:spacing w:before="240"/>
        <w:ind w:firstLine="540"/>
        <w:jc w:val="both"/>
      </w:pPr>
      <w:r>
        <w:t>д) наличие специальной программы микрофинансирования малых и средних предприятий и микропредпринимательства;</w:t>
      </w:r>
    </w:p>
    <w:p w:rsidR="00697266" w:rsidRDefault="00697266">
      <w:pPr>
        <w:pStyle w:val="ConsPlusNormal"/>
        <w:spacing w:before="240"/>
        <w:ind w:firstLine="540"/>
        <w:jc w:val="both"/>
      </w:pPr>
      <w:r>
        <w:t>е) проведение ежегодной оценки эффективности микрофинансовой деятельности или рейтинговой оценки;</w:t>
      </w:r>
    </w:p>
    <w:p w:rsidR="00697266" w:rsidRDefault="00697266">
      <w:pPr>
        <w:pStyle w:val="ConsPlusNormal"/>
        <w:spacing w:before="240"/>
        <w:ind w:firstLine="540"/>
        <w:jc w:val="both"/>
      </w:pPr>
      <w:r>
        <w:t>ж) прохождение обучающих курсов, тренингов сотрудниками микрофинансовой организации;</w:t>
      </w:r>
    </w:p>
    <w:p w:rsidR="00697266" w:rsidRDefault="00697266">
      <w:pPr>
        <w:pStyle w:val="ConsPlusNormal"/>
        <w:spacing w:before="240"/>
        <w:ind w:firstLine="540"/>
        <w:jc w:val="both"/>
      </w:pPr>
      <w:r>
        <w:t>з) наличие утвержденных правил внутреннего контроля в целях исполнения законодательства о противодействии легализации (отмыванию) доходов, полученных преступным путем, и финансированию терроризма.</w:t>
      </w:r>
    </w:p>
    <w:p w:rsidR="00697266" w:rsidRDefault="00697266">
      <w:pPr>
        <w:pStyle w:val="ConsPlusNormal"/>
        <w:spacing w:before="240"/>
        <w:ind w:firstLine="540"/>
        <w:jc w:val="both"/>
      </w:pPr>
      <w:bookmarkStart w:id="10" w:name="P146"/>
      <w:bookmarkEnd w:id="10"/>
      <w:r>
        <w:t xml:space="preserve">2.2.28. Требования, предусмотренные </w:t>
      </w:r>
      <w:hyperlink w:anchor="P138" w:history="1">
        <w:r>
          <w:rPr>
            <w:color w:val="0000FF"/>
          </w:rPr>
          <w:t>подпунктами "а"</w:t>
        </w:r>
      </w:hyperlink>
      <w:r>
        <w:t xml:space="preserve">, </w:t>
      </w:r>
      <w:hyperlink w:anchor="P139" w:history="1">
        <w:r>
          <w:rPr>
            <w:color w:val="0000FF"/>
          </w:rPr>
          <w:t>"б"</w:t>
        </w:r>
      </w:hyperlink>
      <w:r>
        <w:t xml:space="preserve">, </w:t>
      </w:r>
      <w:hyperlink w:anchor="P140" w:history="1">
        <w:r>
          <w:rPr>
            <w:color w:val="0000FF"/>
          </w:rPr>
          <w:t>"в"</w:t>
        </w:r>
      </w:hyperlink>
      <w:r>
        <w:t xml:space="preserve"> и </w:t>
      </w:r>
      <w:hyperlink w:anchor="P141" w:history="1">
        <w:r>
          <w:rPr>
            <w:color w:val="0000FF"/>
          </w:rPr>
          <w:t>"г" пункта 2.2.27</w:t>
        </w:r>
      </w:hyperlink>
      <w:r>
        <w:t xml:space="preserve"> настоящих Условий и требований, не распространяются на микрофинансовые организации, созданные после 1 января текущего года.</w:t>
      </w:r>
    </w:p>
    <w:p w:rsidR="00697266" w:rsidRDefault="00697266">
      <w:pPr>
        <w:pStyle w:val="ConsPlusNormal"/>
        <w:spacing w:before="240"/>
        <w:ind w:firstLine="540"/>
        <w:jc w:val="both"/>
      </w:pPr>
      <w:r>
        <w:t>2.2.29. Микрофинансовая организация имеет право размещать временно свободные денежные средства во вклады (депозиты) кредитных организаций по результатам открытого конкурсного отбора, проведенного в соответствии с требованиями, установленными законодательством Российской Федерации. Пролонгация вклада (депозита) не осуществляется без конкурсного отбора кредитных организаций.</w:t>
      </w:r>
    </w:p>
    <w:p w:rsidR="00697266" w:rsidRDefault="00697266">
      <w:pPr>
        <w:pStyle w:val="ConsPlusNormal"/>
        <w:jc w:val="both"/>
      </w:pPr>
      <w:r>
        <w:t xml:space="preserve">(п. 2.2.29 введен </w:t>
      </w:r>
      <w:hyperlink r:id="rId30" w:history="1">
        <w:r>
          <w:rPr>
            <w:color w:val="0000FF"/>
          </w:rPr>
          <w:t>Приказом</w:t>
        </w:r>
      </w:hyperlink>
      <w:r>
        <w:t xml:space="preserve"> Минэкономразвития России от 04.02.2016 N 42)</w:t>
      </w:r>
    </w:p>
    <w:p w:rsidR="00697266" w:rsidRDefault="00697266">
      <w:pPr>
        <w:pStyle w:val="ConsPlusNormal"/>
        <w:spacing w:before="240"/>
        <w:ind w:firstLine="540"/>
        <w:jc w:val="both"/>
      </w:pPr>
      <w:r>
        <w:t>2.2.30. Доход, получаемый от размещения средств микрофинансовой организации, направляется на пополнение собственного капитала, а также на покрытие расходов, связанных с уплатой соответствующих налогов, связанных с получением дохода от размещения средств, а также по решению высшего органа управления или иного уполномоченного органа управления микрофинансовой организации на покрытие операционных расходов в случае недостаточности доходов от основной деятельности.</w:t>
      </w:r>
    </w:p>
    <w:p w:rsidR="00697266" w:rsidRDefault="00697266">
      <w:pPr>
        <w:pStyle w:val="ConsPlusNormal"/>
        <w:jc w:val="both"/>
      </w:pPr>
      <w:r>
        <w:t xml:space="preserve">(п. 2.2.30 введен </w:t>
      </w:r>
      <w:hyperlink r:id="rId31" w:history="1">
        <w:r>
          <w:rPr>
            <w:color w:val="0000FF"/>
          </w:rPr>
          <w:t>Приказом</w:t>
        </w:r>
      </w:hyperlink>
      <w:r>
        <w:t xml:space="preserve"> Минэкономразвития России от 04.02.2016 N 42)</w:t>
      </w:r>
    </w:p>
    <w:p w:rsidR="00697266" w:rsidRDefault="00697266">
      <w:pPr>
        <w:pStyle w:val="ConsPlusNormal"/>
        <w:spacing w:before="240"/>
        <w:ind w:firstLine="540"/>
        <w:jc w:val="both"/>
      </w:pPr>
      <w:r>
        <w:t>2.3. Предоставление субсидии федерального бюджета субъекту Российской Федерации на реализацию мероприятия по созданию и (или) развитию микрофинансовых организаций второго уровня как юридических лиц, одним из учредителей (участников) или акционеров которых является субъект Российской Федерации, созданных для обеспечения доступа субъектов малого и среднего предпринимательства и организаций инфраструктуры поддержки малого и среднего предпринимательства к финансовым ресурсам посредством формирования (пополнения) фондов микрофинансовых организаций и кредитных потребительских кооперативов для выдачи в дальнейшем микрозаймов субъектам малого и среднего предпринимательства и организациям инфраструктуры поддержки малого и среднего предпринимательства &lt;1&gt;.</w:t>
      </w:r>
    </w:p>
    <w:p w:rsidR="00697266" w:rsidRDefault="00697266">
      <w:pPr>
        <w:pStyle w:val="ConsPlusNormal"/>
        <w:spacing w:before="240"/>
        <w:ind w:firstLine="540"/>
        <w:jc w:val="both"/>
      </w:pPr>
      <w:r>
        <w:t>--------------------------------</w:t>
      </w:r>
    </w:p>
    <w:p w:rsidR="00697266" w:rsidRDefault="00697266">
      <w:pPr>
        <w:pStyle w:val="ConsPlusNormal"/>
        <w:spacing w:before="240"/>
        <w:ind w:firstLine="540"/>
        <w:jc w:val="both"/>
      </w:pPr>
      <w:r>
        <w:lastRenderedPageBreak/>
        <w:t xml:space="preserve">&lt;1&gt; В соответствии с </w:t>
      </w:r>
      <w:hyperlink r:id="rId32" w:history="1">
        <w:r>
          <w:rPr>
            <w:color w:val="0000FF"/>
          </w:rPr>
          <w:t>подпунктом "в" пункта 50</w:t>
        </w:r>
      </w:hyperlink>
      <w:r>
        <w:t xml:space="preserve"> Правил.</w:t>
      </w:r>
    </w:p>
    <w:p w:rsidR="00697266" w:rsidRDefault="00697266">
      <w:pPr>
        <w:pStyle w:val="ConsPlusNormal"/>
        <w:jc w:val="both"/>
      </w:pPr>
      <w:r>
        <w:t xml:space="preserve">(сноска в ред. </w:t>
      </w:r>
      <w:hyperlink r:id="rId33" w:history="1">
        <w:r>
          <w:rPr>
            <w:color w:val="0000FF"/>
          </w:rPr>
          <w:t>Приказа</w:t>
        </w:r>
      </w:hyperlink>
      <w:r>
        <w:t xml:space="preserve"> Минэкономразвития России от 04.02.2016 N 42)</w:t>
      </w:r>
    </w:p>
    <w:p w:rsidR="00697266" w:rsidRDefault="00697266">
      <w:pPr>
        <w:pStyle w:val="ConsPlusNormal"/>
        <w:jc w:val="both"/>
      </w:pPr>
    </w:p>
    <w:p w:rsidR="00697266" w:rsidRDefault="00697266">
      <w:pPr>
        <w:pStyle w:val="ConsPlusNormal"/>
        <w:ind w:firstLine="540"/>
        <w:jc w:val="both"/>
      </w:pPr>
      <w:r>
        <w:t>2.3.1. Условиями конкурсного отбора по мероприятию являются:</w:t>
      </w:r>
    </w:p>
    <w:p w:rsidR="00697266" w:rsidRDefault="00697266">
      <w:pPr>
        <w:pStyle w:val="ConsPlusNormal"/>
        <w:spacing w:before="240"/>
        <w:ind w:firstLine="540"/>
        <w:jc w:val="both"/>
      </w:pPr>
      <w:r>
        <w:t>а) наличие на территории субъекта Российской Федерации микрофинансовых организаций второго уровня или наличие обязательства субъекта Российской Федерации по их созданию в текущем году;</w:t>
      </w:r>
    </w:p>
    <w:p w:rsidR="00697266" w:rsidRDefault="00697266">
      <w:pPr>
        <w:pStyle w:val="ConsPlusNormal"/>
        <w:spacing w:before="240"/>
        <w:ind w:firstLine="540"/>
        <w:jc w:val="both"/>
      </w:pPr>
      <w:r>
        <w:t xml:space="preserve">б) микрофинансовые организации второго уровня созданы и функционируют в соответствии с требованиями, установленными </w:t>
      </w:r>
      <w:hyperlink w:anchor="P159" w:history="1">
        <w:r>
          <w:rPr>
            <w:color w:val="0000FF"/>
          </w:rPr>
          <w:t>пунктами 2.3.2</w:t>
        </w:r>
      </w:hyperlink>
      <w:r>
        <w:t xml:space="preserve"> - </w:t>
      </w:r>
      <w:hyperlink w:anchor="P184" w:history="1">
        <w:r>
          <w:rPr>
            <w:color w:val="0000FF"/>
          </w:rPr>
          <w:t>2.3.16</w:t>
        </w:r>
      </w:hyperlink>
      <w:r>
        <w:t xml:space="preserve"> настоящих Условий и требований.</w:t>
      </w:r>
    </w:p>
    <w:p w:rsidR="00697266" w:rsidRDefault="00697266">
      <w:pPr>
        <w:pStyle w:val="ConsPlusNormal"/>
        <w:spacing w:before="240"/>
        <w:ind w:firstLine="540"/>
        <w:jc w:val="both"/>
      </w:pPr>
      <w:bookmarkStart w:id="11" w:name="P159"/>
      <w:bookmarkEnd w:id="11"/>
      <w:r>
        <w:t>2.3.2. Микрофинансовая организация второго уровня соответствует следующим требованиям.</w:t>
      </w:r>
    </w:p>
    <w:p w:rsidR="00697266" w:rsidRDefault="00697266">
      <w:pPr>
        <w:pStyle w:val="ConsPlusNormal"/>
        <w:spacing w:before="240"/>
        <w:ind w:firstLine="540"/>
        <w:jc w:val="both"/>
      </w:pPr>
      <w:r>
        <w:t xml:space="preserve">2.3.3. Основным видом деятельности микрофинансовой организации второго уровня является предоставление займов организациям, указанным в </w:t>
      </w:r>
      <w:hyperlink w:anchor="P163" w:history="1">
        <w:r>
          <w:rPr>
            <w:color w:val="0000FF"/>
          </w:rPr>
          <w:t>пункте 2.3.6</w:t>
        </w:r>
      </w:hyperlink>
      <w:r>
        <w:t xml:space="preserve"> настоящих Условий и требований, для целей дальнейшего финансирования такими организациями субъектов малого и среднего предпринимательства и организаций инфраструктуры поддержки малого и среднего предпринимательства.</w:t>
      </w:r>
    </w:p>
    <w:p w:rsidR="00697266" w:rsidRDefault="00697266">
      <w:pPr>
        <w:pStyle w:val="ConsPlusNormal"/>
        <w:spacing w:before="240"/>
        <w:ind w:firstLine="540"/>
        <w:jc w:val="both"/>
      </w:pPr>
      <w:r>
        <w:t>2.3.4. В рамках мероприятия за счет бюджетов всех уровней представляются субсидии на цели формирования (пополнения) фондов микрофинансовых организаций второго уровня.</w:t>
      </w:r>
    </w:p>
    <w:p w:rsidR="00697266" w:rsidRDefault="00697266">
      <w:pPr>
        <w:pStyle w:val="ConsPlusNormal"/>
        <w:spacing w:before="240"/>
        <w:ind w:firstLine="540"/>
        <w:jc w:val="both"/>
      </w:pPr>
      <w:r>
        <w:t>2.3.5. Минимальный размер взноса субъекта Российской Федерации как учредителя микрофинансовой организации второго уровня должен составлять не менее 120 млн. рублей.</w:t>
      </w:r>
    </w:p>
    <w:p w:rsidR="00697266" w:rsidRDefault="00697266">
      <w:pPr>
        <w:pStyle w:val="ConsPlusNormal"/>
        <w:spacing w:before="240"/>
        <w:ind w:firstLine="540"/>
        <w:jc w:val="both"/>
      </w:pPr>
      <w:bookmarkStart w:id="12" w:name="P163"/>
      <w:bookmarkEnd w:id="12"/>
      <w:r>
        <w:t>2.3.6. Субсидии федерального бюджета и субсидии субъекта Российской Федерации микрофинансовая организация второго уровня использует исключительно на цели предоставления займов микрофинансовым организациям и кредитным потребительским кооперативам.</w:t>
      </w:r>
    </w:p>
    <w:p w:rsidR="00697266" w:rsidRDefault="00697266">
      <w:pPr>
        <w:pStyle w:val="ConsPlusNormal"/>
        <w:spacing w:before="240"/>
        <w:ind w:firstLine="540"/>
        <w:jc w:val="both"/>
      </w:pPr>
      <w:r>
        <w:t xml:space="preserve">2.3.7. Предоставление займа микрофинансовой организацией второго уровня на формирование (пополнение) фондов организаций, указанных в </w:t>
      </w:r>
      <w:hyperlink w:anchor="P163" w:history="1">
        <w:r>
          <w:rPr>
            <w:color w:val="0000FF"/>
          </w:rPr>
          <w:t>пункте 2.3.6</w:t>
        </w:r>
      </w:hyperlink>
      <w:r>
        <w:t xml:space="preserve"> настоящих Условий и требований, осуществляется при условии представления такими организациями документов, подтверждающих:</w:t>
      </w:r>
    </w:p>
    <w:p w:rsidR="00697266" w:rsidRDefault="00697266">
      <w:pPr>
        <w:pStyle w:val="ConsPlusNormal"/>
        <w:spacing w:before="240"/>
        <w:ind w:firstLine="540"/>
        <w:jc w:val="both"/>
      </w:pPr>
      <w:r>
        <w:t>а) текущую задолженность по микрозаймам (действующий портфель микрозаймов) в размере 10 млн. рублей для организации, учрежденной субъектом Российской Федерации, 5 млн. рублей - для организаций, учрежденных муниципальным образованием, а также для кредитных потребительских кооперативов и микрофинансовых организаций, в состав учредителей которых не входит субъект Российской Федерации;</w:t>
      </w:r>
    </w:p>
    <w:p w:rsidR="00697266" w:rsidRDefault="00697266">
      <w:pPr>
        <w:pStyle w:val="ConsPlusNormal"/>
        <w:spacing w:before="240"/>
        <w:ind w:firstLine="540"/>
        <w:jc w:val="both"/>
      </w:pPr>
      <w:r>
        <w:t xml:space="preserve">б) микрозаймы субъектам малого и среднего предпринимательства у организации не должны превышать единовременно каждому заемщику максимальный размер микрозайма, установленный Федеральным </w:t>
      </w:r>
      <w:hyperlink r:id="rId34" w:history="1">
        <w:r>
          <w:rPr>
            <w:color w:val="0000FF"/>
          </w:rPr>
          <w:t>законом</w:t>
        </w:r>
      </w:hyperlink>
      <w:r>
        <w:t xml:space="preserve"> N 151-ФЗ, а срок займа - 3 (три) года;</w:t>
      </w:r>
    </w:p>
    <w:p w:rsidR="00697266" w:rsidRDefault="00697266">
      <w:pPr>
        <w:pStyle w:val="ConsPlusNormal"/>
        <w:spacing w:before="240"/>
        <w:ind w:firstLine="540"/>
        <w:jc w:val="both"/>
      </w:pPr>
      <w:r>
        <w:t xml:space="preserve">в) средний размер займов (отношение суммы выданных за отчетный период микрозаймов к количеству заемщиков, которым предоставлены микрозаймы за отчетный период) у организаций не должен превышать 70% от максимального размера микрозайма, установленного Федеральным </w:t>
      </w:r>
      <w:hyperlink r:id="rId35" w:history="1">
        <w:r>
          <w:rPr>
            <w:color w:val="0000FF"/>
          </w:rPr>
          <w:t>законом</w:t>
        </w:r>
      </w:hyperlink>
      <w:r>
        <w:t xml:space="preserve"> N 151-ФЗ, за исключением займов кредитных </w:t>
      </w:r>
      <w:r>
        <w:lastRenderedPageBreak/>
        <w:t>потребительских кооперативов;</w:t>
      </w:r>
    </w:p>
    <w:p w:rsidR="00697266" w:rsidRDefault="00697266">
      <w:pPr>
        <w:pStyle w:val="ConsPlusNormal"/>
        <w:spacing w:before="240"/>
        <w:ind w:firstLine="540"/>
        <w:jc w:val="both"/>
      </w:pPr>
      <w:r>
        <w:t>г) количество действующих заемщиков должно быть не менее 100, за исключением микрофинансовых организаций, одним из учредителей которых является муниципальное образование, у которых количество заемщиков должно быть не менее 50;</w:t>
      </w:r>
    </w:p>
    <w:p w:rsidR="00697266" w:rsidRDefault="00697266">
      <w:pPr>
        <w:pStyle w:val="ConsPlusNormal"/>
        <w:spacing w:before="240"/>
        <w:ind w:firstLine="540"/>
        <w:jc w:val="both"/>
      </w:pPr>
      <w:r>
        <w:t>д) соотношение заемных средств и собственных средств не превышает показателя 15:1;</w:t>
      </w:r>
    </w:p>
    <w:p w:rsidR="00697266" w:rsidRDefault="00697266">
      <w:pPr>
        <w:pStyle w:val="ConsPlusNormal"/>
        <w:spacing w:before="240"/>
        <w:ind w:firstLine="540"/>
        <w:jc w:val="both"/>
      </w:pPr>
      <w:r>
        <w:t>е) наличие положительного аудиторского заключения (для организаций с действующим портфелем микрозаймов более 30 млн. рублей);</w:t>
      </w:r>
    </w:p>
    <w:p w:rsidR="00697266" w:rsidRDefault="00697266">
      <w:pPr>
        <w:pStyle w:val="ConsPlusNormal"/>
        <w:spacing w:before="240"/>
        <w:ind w:firstLine="540"/>
        <w:jc w:val="both"/>
      </w:pPr>
      <w:r>
        <w:t>ж) опыт работы по предоставлению микрозаймов субъектам малого и среднего предпринимательства - не менее 1 (одного) года, кроме коммерческих организаций, одним из учредителей которых являются кредитные и лизинговые организации.</w:t>
      </w:r>
    </w:p>
    <w:p w:rsidR="00697266" w:rsidRDefault="00697266">
      <w:pPr>
        <w:pStyle w:val="ConsPlusNormal"/>
        <w:spacing w:before="240"/>
        <w:ind w:firstLine="540"/>
        <w:jc w:val="both"/>
      </w:pPr>
      <w:r>
        <w:t>2.3.8. Микрофинансовая организация второго уровня обеспечивает утверждение порядка отбора и отбор организаций, которым предоставляются займы, в том числе: определение доли займов, по которым зафиксирована просрочка по уплате процентов за пользование займом и (или) нарушены сроки погашения займа, в общей сумме текущей задолженности по займам; определение порядка учета наличия рейтинга при отборе организаций, которым предоставляется заем.</w:t>
      </w:r>
    </w:p>
    <w:p w:rsidR="00697266" w:rsidRDefault="00697266">
      <w:pPr>
        <w:pStyle w:val="ConsPlusNormal"/>
        <w:spacing w:before="240"/>
        <w:ind w:firstLine="540"/>
        <w:jc w:val="both"/>
      </w:pPr>
      <w:r>
        <w:t>2.3.9. Микрофинансовая организация второго уровня определяет требования к порядку предоставления микрозаймов субъектам малого и среднего предпринимательства организациями, получившими займы, в том числе требования к видам залога, срокам микрозаймов, максимального размера процентов по микрозаймам, ограничения маржи таких организаций, формы отчетов о финансовых и иных результатах деятельности.</w:t>
      </w:r>
    </w:p>
    <w:p w:rsidR="00697266" w:rsidRDefault="00697266">
      <w:pPr>
        <w:pStyle w:val="ConsPlusNormal"/>
        <w:spacing w:before="240"/>
        <w:ind w:firstLine="540"/>
        <w:jc w:val="both"/>
      </w:pPr>
      <w:r>
        <w:t xml:space="preserve">2.3.10. При предоставлении займов организациям, указанным в </w:t>
      </w:r>
      <w:hyperlink w:anchor="P163" w:history="1">
        <w:r>
          <w:rPr>
            <w:color w:val="0000FF"/>
          </w:rPr>
          <w:t>пункте 2.3.6</w:t>
        </w:r>
      </w:hyperlink>
      <w:r>
        <w:t xml:space="preserve"> настоящих Условий и требований, могут использоваться следующие виды обеспечения:</w:t>
      </w:r>
    </w:p>
    <w:p w:rsidR="00697266" w:rsidRDefault="00697266">
      <w:pPr>
        <w:pStyle w:val="ConsPlusNormal"/>
        <w:spacing w:before="240"/>
        <w:ind w:firstLine="540"/>
        <w:jc w:val="both"/>
      </w:pPr>
      <w:r>
        <w:t xml:space="preserve">а) залог имущества (в том числе залог имущественных прав (требований) по микрозаймам организаций, указанных в </w:t>
      </w:r>
      <w:hyperlink w:anchor="P163" w:history="1">
        <w:r>
          <w:rPr>
            <w:color w:val="0000FF"/>
          </w:rPr>
          <w:t>пункте 2.3.6</w:t>
        </w:r>
      </w:hyperlink>
      <w:r>
        <w:t xml:space="preserve"> настоящих Условий и требований);</w:t>
      </w:r>
    </w:p>
    <w:p w:rsidR="00697266" w:rsidRDefault="00697266">
      <w:pPr>
        <w:pStyle w:val="ConsPlusNormal"/>
        <w:spacing w:before="240"/>
        <w:ind w:firstLine="540"/>
        <w:jc w:val="both"/>
      </w:pPr>
      <w:r>
        <w:t>б) поручительство физических или юридических лиц;</w:t>
      </w:r>
    </w:p>
    <w:p w:rsidR="00697266" w:rsidRDefault="00697266">
      <w:pPr>
        <w:pStyle w:val="ConsPlusNormal"/>
        <w:spacing w:before="240"/>
        <w:ind w:firstLine="540"/>
        <w:jc w:val="both"/>
      </w:pPr>
      <w:r>
        <w:t>в) государственные или муниципальные гарантии.</w:t>
      </w:r>
    </w:p>
    <w:p w:rsidR="00697266" w:rsidRDefault="00697266">
      <w:pPr>
        <w:pStyle w:val="ConsPlusNormal"/>
        <w:spacing w:before="240"/>
        <w:ind w:firstLine="540"/>
        <w:jc w:val="both"/>
      </w:pPr>
      <w:r>
        <w:t>2.3.11. Микрофинансовая организация второго уровня обеспечивает ведение раздельного учета по денежным средствам, предоставленным за счет средств бюджетов всех уровней на осуществление основного вида деятельности, и размещение предоставленных за счет бюджетов всех уровней средств на отдельных счетах, в том числе банковских.</w:t>
      </w:r>
    </w:p>
    <w:p w:rsidR="00697266" w:rsidRDefault="00697266">
      <w:pPr>
        <w:pStyle w:val="ConsPlusNormal"/>
        <w:spacing w:before="240"/>
        <w:ind w:firstLine="540"/>
        <w:jc w:val="both"/>
      </w:pPr>
      <w:r>
        <w:t>2.3.12. Максимальный срок предоставления займа не должен превышать 3 (три) года.</w:t>
      </w:r>
    </w:p>
    <w:p w:rsidR="00697266" w:rsidRDefault="00697266">
      <w:pPr>
        <w:pStyle w:val="ConsPlusNormal"/>
        <w:spacing w:before="240"/>
        <w:ind w:firstLine="540"/>
        <w:jc w:val="both"/>
      </w:pPr>
      <w:r>
        <w:t>2.3.13. Маржа микрофинансовой организации второго уровня по основному виду деятельности не должна превышать 10% в расчете на один год. Маржа рассчитывается как разница между потоком денежных платежей по каждому договору займа и стоимостью привлеченных денежных средств.</w:t>
      </w:r>
    </w:p>
    <w:p w:rsidR="00697266" w:rsidRDefault="00697266">
      <w:pPr>
        <w:pStyle w:val="ConsPlusNormal"/>
        <w:spacing w:before="240"/>
        <w:ind w:firstLine="540"/>
        <w:jc w:val="both"/>
      </w:pPr>
      <w:r>
        <w:t xml:space="preserve">2.3.14. Руководитель микрофинансовой организации второго уровня должен иметь высшее экономическое или юридическое образование или опыт осуществления функций </w:t>
      </w:r>
      <w:r>
        <w:lastRenderedPageBreak/>
        <w:t>руководителя финансовой организации или его заместителя или управления отделом или иным структурным подразделением финансовой организации не менее 3 (трех) лет.</w:t>
      </w:r>
    </w:p>
    <w:p w:rsidR="00697266" w:rsidRDefault="00697266">
      <w:pPr>
        <w:pStyle w:val="ConsPlusNormal"/>
        <w:spacing w:before="240"/>
        <w:ind w:firstLine="540"/>
        <w:jc w:val="both"/>
      </w:pPr>
      <w:r>
        <w:t>2.3.15. Главный бухгалтер микрофинансовой организации второго уровня должен иметь высшее образование, стаж работы, связанной с ведением бухгалтерского учета, составлением бухгалтерской (финансовой) отчетности либо с аудиторской деятельностью, не менее трех лет из последних пяти календарных лет, а при отсутствии высшего образования в области бухгалтерского учета и аудита - не менее пяти лет из последних семи календарных лет.</w:t>
      </w:r>
    </w:p>
    <w:p w:rsidR="00697266" w:rsidRDefault="00697266">
      <w:pPr>
        <w:pStyle w:val="ConsPlusNormal"/>
        <w:jc w:val="both"/>
      </w:pPr>
      <w:r>
        <w:t xml:space="preserve">(п. 2.3.15 в ред. </w:t>
      </w:r>
      <w:hyperlink r:id="rId36" w:history="1">
        <w:r>
          <w:rPr>
            <w:color w:val="0000FF"/>
          </w:rPr>
          <w:t>Приказа</w:t>
        </w:r>
      </w:hyperlink>
      <w:r>
        <w:t xml:space="preserve"> Минэкономразвития России от 04.02.2016 N 42)</w:t>
      </w:r>
    </w:p>
    <w:p w:rsidR="00697266" w:rsidRDefault="00697266">
      <w:pPr>
        <w:pStyle w:val="ConsPlusNormal"/>
        <w:spacing w:before="240"/>
        <w:ind w:firstLine="540"/>
        <w:jc w:val="both"/>
      </w:pPr>
      <w:bookmarkStart w:id="13" w:name="P184"/>
      <w:bookmarkEnd w:id="13"/>
      <w:r>
        <w:t xml:space="preserve">2.3.16. Микрофинансовая организация второго уровня предоставляет займы на формирование (пополнение) фондов организаций, указанных в </w:t>
      </w:r>
      <w:hyperlink w:anchor="P163" w:history="1">
        <w:r>
          <w:rPr>
            <w:color w:val="0000FF"/>
          </w:rPr>
          <w:t>пункте 2.3.6</w:t>
        </w:r>
      </w:hyperlink>
      <w:r>
        <w:t xml:space="preserve"> настоящих Условий и требований, при условии, что организации выдают микрозаймы субъектам малого и среднего предпринимательства в соответствии с требованиями, установленными </w:t>
      </w:r>
      <w:hyperlink w:anchor="P80" w:history="1">
        <w:r>
          <w:rPr>
            <w:color w:val="0000FF"/>
          </w:rPr>
          <w:t>пунктами 2.2.9</w:t>
        </w:r>
      </w:hyperlink>
      <w:r>
        <w:t xml:space="preserve"> - </w:t>
      </w:r>
      <w:hyperlink w:anchor="P82" w:history="1">
        <w:r>
          <w:rPr>
            <w:color w:val="0000FF"/>
          </w:rPr>
          <w:t>2.2.11</w:t>
        </w:r>
      </w:hyperlink>
      <w:r>
        <w:t xml:space="preserve"> и </w:t>
      </w:r>
      <w:hyperlink w:anchor="P84" w:history="1">
        <w:r>
          <w:rPr>
            <w:color w:val="0000FF"/>
          </w:rPr>
          <w:t>2.2.13</w:t>
        </w:r>
      </w:hyperlink>
      <w:r>
        <w:t xml:space="preserve"> настоящих Условий и требований.</w:t>
      </w:r>
    </w:p>
    <w:p w:rsidR="00697266" w:rsidRDefault="00697266">
      <w:pPr>
        <w:pStyle w:val="ConsPlusNormal"/>
        <w:jc w:val="both"/>
      </w:pPr>
    </w:p>
    <w:p w:rsidR="00697266" w:rsidRDefault="00697266">
      <w:pPr>
        <w:pStyle w:val="ConsPlusNormal"/>
        <w:jc w:val="center"/>
        <w:outlineLvl w:val="1"/>
      </w:pPr>
      <w:r>
        <w:t>III. Условия конкурсного отбора по мероприятиям,</w:t>
      </w:r>
    </w:p>
    <w:p w:rsidR="00697266" w:rsidRDefault="00697266">
      <w:pPr>
        <w:pStyle w:val="ConsPlusNormal"/>
        <w:jc w:val="center"/>
      </w:pPr>
      <w:r>
        <w:t>предусмотренным в рамках мероприятия "Создание</w:t>
      </w:r>
    </w:p>
    <w:p w:rsidR="00697266" w:rsidRDefault="00697266">
      <w:pPr>
        <w:pStyle w:val="ConsPlusNormal"/>
        <w:jc w:val="center"/>
      </w:pPr>
      <w:r>
        <w:t>и (или) развитие инфраструктуры поддержки субъектов</w:t>
      </w:r>
    </w:p>
    <w:p w:rsidR="00697266" w:rsidRDefault="00697266">
      <w:pPr>
        <w:pStyle w:val="ConsPlusNormal"/>
        <w:jc w:val="center"/>
      </w:pPr>
      <w:r>
        <w:t>малого и среднего предпринимательства, деятельность которой</w:t>
      </w:r>
    </w:p>
    <w:p w:rsidR="00697266" w:rsidRDefault="00697266">
      <w:pPr>
        <w:pStyle w:val="ConsPlusNormal"/>
        <w:jc w:val="center"/>
      </w:pPr>
      <w:r>
        <w:t>направлена на оказание консультационной поддержки", а также</w:t>
      </w:r>
    </w:p>
    <w:p w:rsidR="00697266" w:rsidRDefault="00697266">
      <w:pPr>
        <w:pStyle w:val="ConsPlusNormal"/>
        <w:jc w:val="center"/>
      </w:pPr>
      <w:r>
        <w:t>требования к организациям, образующим инфраструктуру</w:t>
      </w:r>
    </w:p>
    <w:p w:rsidR="00697266" w:rsidRDefault="00697266">
      <w:pPr>
        <w:pStyle w:val="ConsPlusNormal"/>
        <w:jc w:val="center"/>
      </w:pPr>
      <w:r>
        <w:t>поддержки субъектов малого и среднего предпринимательства</w:t>
      </w:r>
    </w:p>
    <w:p w:rsidR="00697266" w:rsidRDefault="00697266">
      <w:pPr>
        <w:pStyle w:val="ConsPlusNormal"/>
        <w:jc w:val="both"/>
      </w:pPr>
    </w:p>
    <w:p w:rsidR="00697266" w:rsidRDefault="00697266">
      <w:pPr>
        <w:pStyle w:val="ConsPlusNormal"/>
        <w:ind w:firstLine="540"/>
        <w:jc w:val="both"/>
      </w:pPr>
      <w:r>
        <w:t>3.1. Предоставление субсидии федерального бюджета субъекту Российской Федерации на реализацию мероприятия по созданию и (или) развитию центров поддержки предпринимательства как юридических лиц или структурных подразделений юридических лиц, которые относятся к инфраструктуре поддержки малого и среднего предпринимательства и одним из учредителей которых является субъект Российской Федерации, для оказания комплекса информационно-консультационных услуг, направленных на содействие развитию субъектов малого и среднего предпринимательства &lt;1&gt;.</w:t>
      </w:r>
    </w:p>
    <w:p w:rsidR="00697266" w:rsidRDefault="00697266">
      <w:pPr>
        <w:pStyle w:val="ConsPlusNormal"/>
        <w:spacing w:before="240"/>
        <w:ind w:firstLine="540"/>
        <w:jc w:val="both"/>
      </w:pPr>
      <w:r>
        <w:t>--------------------------------</w:t>
      </w:r>
    </w:p>
    <w:p w:rsidR="00697266" w:rsidRDefault="00697266">
      <w:pPr>
        <w:pStyle w:val="ConsPlusNormal"/>
        <w:spacing w:before="240"/>
        <w:ind w:firstLine="540"/>
        <w:jc w:val="both"/>
      </w:pPr>
      <w:r>
        <w:t xml:space="preserve">&lt;1&gt; В соответствии с </w:t>
      </w:r>
      <w:hyperlink r:id="rId37" w:history="1">
        <w:r>
          <w:rPr>
            <w:color w:val="0000FF"/>
          </w:rPr>
          <w:t>подпунктом "а" пункта 51</w:t>
        </w:r>
      </w:hyperlink>
      <w:r>
        <w:t xml:space="preserve"> Правил.</w:t>
      </w:r>
    </w:p>
    <w:p w:rsidR="00697266" w:rsidRDefault="00697266">
      <w:pPr>
        <w:pStyle w:val="ConsPlusNormal"/>
        <w:jc w:val="both"/>
      </w:pPr>
      <w:r>
        <w:t xml:space="preserve">(сноска в ред. </w:t>
      </w:r>
      <w:hyperlink r:id="rId38" w:history="1">
        <w:r>
          <w:rPr>
            <w:color w:val="0000FF"/>
          </w:rPr>
          <w:t>Приказа</w:t>
        </w:r>
      </w:hyperlink>
      <w:r>
        <w:t xml:space="preserve"> Минэкономразвития России от 04.02.2016 N 42)</w:t>
      </w:r>
    </w:p>
    <w:p w:rsidR="00697266" w:rsidRDefault="00697266">
      <w:pPr>
        <w:pStyle w:val="ConsPlusNormal"/>
        <w:jc w:val="both"/>
      </w:pPr>
    </w:p>
    <w:p w:rsidR="00697266" w:rsidRDefault="00697266">
      <w:pPr>
        <w:pStyle w:val="ConsPlusNormal"/>
        <w:ind w:firstLine="540"/>
        <w:jc w:val="both"/>
      </w:pPr>
      <w:r>
        <w:t>3.1.1. Условиями конкурсного отбора по мероприятию являются:</w:t>
      </w:r>
    </w:p>
    <w:p w:rsidR="00697266" w:rsidRDefault="00697266">
      <w:pPr>
        <w:pStyle w:val="ConsPlusNormal"/>
        <w:spacing w:before="240"/>
        <w:ind w:firstLine="540"/>
        <w:jc w:val="both"/>
      </w:pPr>
      <w:r>
        <w:t>а) наличие на территории субъекта Российской Федерации созданного центра поддержки предпринимательства или наличие обязательства субъекта Российской Федерации по его созданию в текущем году;</w:t>
      </w:r>
    </w:p>
    <w:p w:rsidR="00697266" w:rsidRDefault="00697266">
      <w:pPr>
        <w:pStyle w:val="ConsPlusNormal"/>
        <w:spacing w:before="240"/>
        <w:ind w:firstLine="540"/>
        <w:jc w:val="both"/>
      </w:pPr>
      <w:r>
        <w:t xml:space="preserve">б) центр поддержки предпринимательства создан и функционирует в соответствии с требованиями, установленными </w:t>
      </w:r>
      <w:hyperlink w:anchor="P213" w:history="1">
        <w:r>
          <w:rPr>
            <w:color w:val="0000FF"/>
          </w:rPr>
          <w:t>пунктами 3.1.2</w:t>
        </w:r>
      </w:hyperlink>
      <w:r>
        <w:t xml:space="preserve"> - </w:t>
      </w:r>
      <w:hyperlink w:anchor="P271" w:history="1">
        <w:r>
          <w:rPr>
            <w:color w:val="0000FF"/>
          </w:rPr>
          <w:t>3.1.11</w:t>
        </w:r>
      </w:hyperlink>
      <w:r>
        <w:t xml:space="preserve"> настоящих Условий и требований;</w:t>
      </w:r>
    </w:p>
    <w:p w:rsidR="00697266" w:rsidRDefault="00697266">
      <w:pPr>
        <w:pStyle w:val="ConsPlusNormal"/>
        <w:spacing w:before="240"/>
        <w:ind w:firstLine="540"/>
        <w:jc w:val="both"/>
      </w:pPr>
      <w:r>
        <w:t>в) наличие плана работ центра поддержки предпринимательства на текущий год с указанием наименований мероприятий, содержания мероприятий, участников мероприятий и их ролей, сроков мероприятий, ответственных за проведение мероприятий, необходимых для реализации мероприятий ресурсов и источников их поступления, а также качественно и количественно измеримых результатов указанных мероприятий;</w:t>
      </w:r>
    </w:p>
    <w:p w:rsidR="00697266" w:rsidRDefault="00697266">
      <w:pPr>
        <w:pStyle w:val="ConsPlusNormal"/>
        <w:spacing w:before="240"/>
        <w:ind w:firstLine="540"/>
        <w:jc w:val="both"/>
      </w:pPr>
      <w:r>
        <w:lastRenderedPageBreak/>
        <w:t>г) наличие направлений расходования субсидии федерального бюджета и бюджета субъектов Российской Федерации на финансирование центра поддержки предпринимательства (</w:t>
      </w:r>
      <w:hyperlink w:anchor="P1576" w:history="1">
        <w:r>
          <w:rPr>
            <w:color w:val="0000FF"/>
          </w:rPr>
          <w:t>приложение N 1</w:t>
        </w:r>
      </w:hyperlink>
      <w:r>
        <w:t xml:space="preserve"> к настоящим Условиям и требованиям);</w:t>
      </w:r>
    </w:p>
    <w:p w:rsidR="00697266" w:rsidRDefault="00697266">
      <w:pPr>
        <w:pStyle w:val="ConsPlusNormal"/>
        <w:spacing w:before="240"/>
        <w:ind w:firstLine="540"/>
        <w:jc w:val="both"/>
      </w:pPr>
      <w:r>
        <w:t>д) наличие информации о планируемых результатах деятельности центра поддержки предпринимательства в отчетном периоде (</w:t>
      </w:r>
      <w:hyperlink w:anchor="P1753" w:history="1">
        <w:r>
          <w:rPr>
            <w:color w:val="0000FF"/>
          </w:rPr>
          <w:t>приложение N 2</w:t>
        </w:r>
      </w:hyperlink>
      <w:r>
        <w:t xml:space="preserve"> к настоящим Условиям и требованиям);</w:t>
      </w:r>
    </w:p>
    <w:p w:rsidR="00697266" w:rsidRDefault="00697266">
      <w:pPr>
        <w:pStyle w:val="ConsPlusNormal"/>
        <w:spacing w:before="240"/>
        <w:ind w:firstLine="540"/>
        <w:jc w:val="both"/>
      </w:pPr>
      <w:r>
        <w:t>е) наличие отчета о деятельности центра поддержки предпринимательства за предыдущий год следующего содержания: основные результаты деятельности, информация о реализации мероприятий и проектов, достигнутые значения показателей эффективности деятельности центра поддержки предпринимательства (для центров, созданных до 1 января текущего года) (</w:t>
      </w:r>
      <w:hyperlink w:anchor="P1883" w:history="1">
        <w:r>
          <w:rPr>
            <w:color w:val="0000FF"/>
          </w:rPr>
          <w:t>приложение N 3</w:t>
        </w:r>
      </w:hyperlink>
      <w:r>
        <w:t xml:space="preserve"> к настоящим Условиям и требованиям);</w:t>
      </w:r>
    </w:p>
    <w:p w:rsidR="00697266" w:rsidRDefault="00697266">
      <w:pPr>
        <w:pStyle w:val="ConsPlusNormal"/>
        <w:spacing w:before="240"/>
        <w:ind w:firstLine="540"/>
        <w:jc w:val="both"/>
      </w:pPr>
      <w:r>
        <w:t>ж) наличие обязательства субъекта Российской Федерации обеспечить функционирование центра поддержки предпринимательства в течение не менее 10 лет с момента его создания за счет субсидии федерального бюджета;</w:t>
      </w:r>
    </w:p>
    <w:p w:rsidR="00697266" w:rsidRDefault="00697266">
      <w:pPr>
        <w:pStyle w:val="ConsPlusNormal"/>
        <w:spacing w:before="240"/>
        <w:ind w:firstLine="540"/>
        <w:jc w:val="both"/>
      </w:pPr>
      <w:r>
        <w:t>з) обеспечение в течение не менее 10 (десяти) лет предоставления помещения для размещения центра поддержки предпринимательства;</w:t>
      </w:r>
    </w:p>
    <w:p w:rsidR="00697266" w:rsidRDefault="00697266">
      <w:pPr>
        <w:pStyle w:val="ConsPlusNormal"/>
        <w:spacing w:before="240"/>
        <w:ind w:firstLine="540"/>
        <w:jc w:val="both"/>
      </w:pPr>
      <w:r>
        <w:t>и) обеспечение текущего финансирования деятельности центра поддержки предпринимательства;</w:t>
      </w:r>
    </w:p>
    <w:p w:rsidR="00697266" w:rsidRDefault="00697266">
      <w:pPr>
        <w:pStyle w:val="ConsPlusNormal"/>
        <w:spacing w:before="240"/>
        <w:ind w:firstLine="540"/>
        <w:jc w:val="both"/>
      </w:pPr>
      <w:r>
        <w:t>к) наличие плана командировок сотрудников центра поддержки предпринимательства с указанием необходимых ресурсов и источников их поступления для реализации плана;</w:t>
      </w:r>
    </w:p>
    <w:p w:rsidR="00697266" w:rsidRDefault="00697266">
      <w:pPr>
        <w:pStyle w:val="ConsPlusNormal"/>
        <w:jc w:val="both"/>
      </w:pPr>
      <w:r>
        <w:t xml:space="preserve">(пп. "к" введен </w:t>
      </w:r>
      <w:hyperlink r:id="rId39" w:history="1">
        <w:r>
          <w:rPr>
            <w:color w:val="0000FF"/>
          </w:rPr>
          <w:t>Приказом</w:t>
        </w:r>
      </w:hyperlink>
      <w:r>
        <w:t xml:space="preserve"> Минэкономразвития России от 04.02.2016 N 42)</w:t>
      </w:r>
    </w:p>
    <w:p w:rsidR="00697266" w:rsidRDefault="00697266">
      <w:pPr>
        <w:pStyle w:val="ConsPlusNormal"/>
        <w:spacing w:before="240"/>
        <w:ind w:firstLine="540"/>
        <w:jc w:val="both"/>
      </w:pPr>
      <w:r>
        <w:t>л) наличие обязательства субъекта Российской Федерации о недопущении дублирования функций в рамках реализации мероприятий в соответствии с настоящими Условиями и требованиями.</w:t>
      </w:r>
    </w:p>
    <w:p w:rsidR="00697266" w:rsidRDefault="00697266">
      <w:pPr>
        <w:pStyle w:val="ConsPlusNormal"/>
        <w:jc w:val="both"/>
      </w:pPr>
      <w:r>
        <w:t xml:space="preserve">(пп. "л" введен </w:t>
      </w:r>
      <w:hyperlink r:id="rId40" w:history="1">
        <w:r>
          <w:rPr>
            <w:color w:val="0000FF"/>
          </w:rPr>
          <w:t>Приказом</w:t>
        </w:r>
      </w:hyperlink>
      <w:r>
        <w:t xml:space="preserve"> Минэкономразвития России от 04.02.2016 N 42)</w:t>
      </w:r>
    </w:p>
    <w:p w:rsidR="00697266" w:rsidRDefault="00697266">
      <w:pPr>
        <w:pStyle w:val="ConsPlusNormal"/>
        <w:spacing w:before="240"/>
        <w:ind w:firstLine="540"/>
        <w:jc w:val="both"/>
      </w:pPr>
      <w:bookmarkStart w:id="14" w:name="P213"/>
      <w:bookmarkEnd w:id="14"/>
      <w:r>
        <w:t>3.1.2. Центр поддержки предпринимательства соответствует следующим требованиям:</w:t>
      </w:r>
    </w:p>
    <w:p w:rsidR="00697266" w:rsidRDefault="00697266">
      <w:pPr>
        <w:pStyle w:val="ConsPlusNormal"/>
        <w:spacing w:before="240"/>
        <w:ind w:firstLine="540"/>
        <w:jc w:val="both"/>
      </w:pPr>
      <w:r>
        <w:t>а) взаимодействует с федеральными органами исполнительной власти, органами государственной власти субъекта Российской Федерации, органами местного самоуправления, а также иными организациями, образующими инфраструктуру поддержки субъектов малого и среднего предпринимательства;</w:t>
      </w:r>
    </w:p>
    <w:p w:rsidR="00697266" w:rsidRDefault="00697266">
      <w:pPr>
        <w:pStyle w:val="ConsPlusNormal"/>
        <w:spacing w:before="240"/>
        <w:ind w:firstLine="540"/>
        <w:jc w:val="both"/>
      </w:pPr>
      <w:r>
        <w:t>б) обеспечивает ведение раздельного бухгалтерского учета по денежным средствам, предоставленным центру поддержки предпринимательства за счет средств бюджетов всех уровней и внебюджетных источников;</w:t>
      </w:r>
    </w:p>
    <w:p w:rsidR="00697266" w:rsidRDefault="00697266">
      <w:pPr>
        <w:pStyle w:val="ConsPlusNormal"/>
        <w:spacing w:before="240"/>
        <w:ind w:firstLine="540"/>
        <w:jc w:val="both"/>
      </w:pPr>
      <w:r>
        <w:t>в) разрабатывает программу (стратегию) развития центра поддержки предпринимательства на среднесрочный (не менее трех лет) плановый период и план деятельности центра поддержки предпринимательства на очередной год;</w:t>
      </w:r>
    </w:p>
    <w:p w:rsidR="00697266" w:rsidRDefault="00697266">
      <w:pPr>
        <w:pStyle w:val="ConsPlusNormal"/>
        <w:spacing w:before="240"/>
        <w:ind w:firstLine="540"/>
        <w:jc w:val="both"/>
      </w:pPr>
      <w:r>
        <w:t>г) привлекает в целях реализации своих функций специализированные организации и квалифицированных специалистов;</w:t>
      </w:r>
    </w:p>
    <w:p w:rsidR="00697266" w:rsidRDefault="00697266">
      <w:pPr>
        <w:pStyle w:val="ConsPlusNormal"/>
        <w:spacing w:before="240"/>
        <w:ind w:firstLine="540"/>
        <w:jc w:val="both"/>
      </w:pPr>
      <w:r>
        <w:lastRenderedPageBreak/>
        <w:t>д) осуществляет распространение информации о деятельности центра поддержки предпринимательства, в том числе посредством размещения информации в информационно-телекоммуникационной сети "Интернет".</w:t>
      </w:r>
    </w:p>
    <w:p w:rsidR="00697266" w:rsidRDefault="00697266">
      <w:pPr>
        <w:pStyle w:val="ConsPlusNormal"/>
        <w:spacing w:before="240"/>
        <w:ind w:firstLine="540"/>
        <w:jc w:val="both"/>
      </w:pPr>
      <w:r>
        <w:t>3.1.3. Центр поддержки предпринимательства обеспечивает реализацию следующих функций:</w:t>
      </w:r>
    </w:p>
    <w:p w:rsidR="00697266" w:rsidRDefault="00697266">
      <w:pPr>
        <w:pStyle w:val="ConsPlusNormal"/>
        <w:spacing w:before="240"/>
        <w:ind w:firstLine="540"/>
        <w:jc w:val="both"/>
      </w:pPr>
      <w:r>
        <w:t xml:space="preserve">а) предоставление субъектам малого и среднего предпринимательства услуг, указанных в </w:t>
      </w:r>
      <w:hyperlink w:anchor="P228" w:history="1">
        <w:r>
          <w:rPr>
            <w:color w:val="0000FF"/>
          </w:rPr>
          <w:t>пункте 3.1.4</w:t>
        </w:r>
      </w:hyperlink>
      <w:r>
        <w:t xml:space="preserve"> настоящих Условий и требований;</w:t>
      </w:r>
    </w:p>
    <w:p w:rsidR="00697266" w:rsidRDefault="00697266">
      <w:pPr>
        <w:pStyle w:val="ConsPlusNormal"/>
        <w:spacing w:before="240"/>
        <w:ind w:firstLine="540"/>
        <w:jc w:val="both"/>
      </w:pPr>
      <w:r>
        <w:t>б) организация центра оперативной поддержки предпринимательства ("горячей линии") с использованием средств телефонной связи и информационно-телекоммуникационной сети "Интернет";</w:t>
      </w:r>
    </w:p>
    <w:p w:rsidR="00697266" w:rsidRDefault="00697266">
      <w:pPr>
        <w:pStyle w:val="ConsPlusNormal"/>
        <w:spacing w:before="240"/>
        <w:ind w:firstLine="540"/>
        <w:jc w:val="both"/>
      </w:pPr>
      <w:r>
        <w:t>в) реализация мероприятий, направленных на популяризацию предпринимательства и начала собственного дела, в том числе путем организации и проведения вебинаров, круглых столов, конференций, семинаров, иных публичных мероприятий, а также издания информационных пособий, на популяризацию правовой охраны и использования результатов интеллектуальной деятельности;</w:t>
      </w:r>
    </w:p>
    <w:p w:rsidR="00697266" w:rsidRDefault="00697266">
      <w:pPr>
        <w:pStyle w:val="ConsPlusNormal"/>
        <w:jc w:val="both"/>
      </w:pPr>
      <w:r>
        <w:t xml:space="preserve">(пп. "в" в ред. </w:t>
      </w:r>
      <w:hyperlink r:id="rId41" w:history="1">
        <w:r>
          <w:rPr>
            <w:color w:val="0000FF"/>
          </w:rPr>
          <w:t>Приказа</w:t>
        </w:r>
      </w:hyperlink>
      <w:r>
        <w:t xml:space="preserve"> Минэкономразвития России от 04.02.2016 N 42)</w:t>
      </w:r>
    </w:p>
    <w:p w:rsidR="00697266" w:rsidRDefault="00697266">
      <w:pPr>
        <w:pStyle w:val="ConsPlusNormal"/>
        <w:spacing w:before="240"/>
        <w:ind w:firstLine="540"/>
        <w:jc w:val="both"/>
      </w:pPr>
      <w:r>
        <w:t>г) организация и проведение обучающих мероприятий, направленных на повышение квалификации сотрудников субъектов малого и среднего предпринимательства по вопросам осуществления предпринимательской деятельности, в том числе по вопросам начала осуществления предпринимательской деятельности, расширения производства, охраны прав на результаты интеллектуальной деятельности, регистрации прав на результаты интеллектуальной деятельности, ведения бухгалтерского и налогового учета, управления персоналом, освоения новых рынков сбыта;</w:t>
      </w:r>
    </w:p>
    <w:p w:rsidR="00697266" w:rsidRDefault="00697266">
      <w:pPr>
        <w:pStyle w:val="ConsPlusNormal"/>
        <w:jc w:val="both"/>
      </w:pPr>
      <w:r>
        <w:t xml:space="preserve">(пп. "г" в ред. </w:t>
      </w:r>
      <w:hyperlink r:id="rId42" w:history="1">
        <w:r>
          <w:rPr>
            <w:color w:val="0000FF"/>
          </w:rPr>
          <w:t>Приказа</w:t>
        </w:r>
      </w:hyperlink>
      <w:r>
        <w:t xml:space="preserve"> Минэкономразвития России от 04.02.2016 N 42)</w:t>
      </w:r>
    </w:p>
    <w:p w:rsidR="00697266" w:rsidRDefault="00697266">
      <w:pPr>
        <w:pStyle w:val="ConsPlusNormal"/>
        <w:spacing w:before="240"/>
        <w:ind w:firstLine="540"/>
        <w:jc w:val="both"/>
      </w:pPr>
      <w:r>
        <w:t>д) планирование межрегиональных бизнес-миссий - коллективных поездок представителей не менее трех субъектов малого и среднего предпринимательства в другие субъекты Российской Федерации с предварительной организационной подготовкой, включающей определение потенциальных интересантов, при необходимости экспонирование и показ товаров (работ, услуг) с целью их продвижения, определение степени заинтересованности в сотрудничестве и получение отклика, подготовку необходимых презентационных и рекламных материалов, и проведением двусторонних деловых переговоров с целью оказания содействия субъектам малого и среднего предпринимательства, зарегистрированным в субъекте Российской Федерации, в заключении контрактов на поставку товаров (работ, услуг) в другие субъекты Российской Федерации.</w:t>
      </w:r>
    </w:p>
    <w:p w:rsidR="00697266" w:rsidRDefault="00697266">
      <w:pPr>
        <w:pStyle w:val="ConsPlusNormal"/>
        <w:jc w:val="both"/>
      </w:pPr>
      <w:r>
        <w:t xml:space="preserve">(пп. "д" введен </w:t>
      </w:r>
      <w:hyperlink r:id="rId43" w:history="1">
        <w:r>
          <w:rPr>
            <w:color w:val="0000FF"/>
          </w:rPr>
          <w:t>Приказом</w:t>
        </w:r>
      </w:hyperlink>
      <w:r>
        <w:t xml:space="preserve"> Минэкономразвития России от 04.02.2016 N 42)</w:t>
      </w:r>
    </w:p>
    <w:p w:rsidR="00697266" w:rsidRDefault="00697266">
      <w:pPr>
        <w:pStyle w:val="ConsPlusNormal"/>
        <w:spacing w:before="240"/>
        <w:ind w:firstLine="540"/>
        <w:jc w:val="both"/>
      </w:pPr>
      <w:bookmarkStart w:id="15" w:name="P228"/>
      <w:bookmarkEnd w:id="15"/>
      <w:r>
        <w:t>3.1.4. Центр поддержки предпринимательства обеспечивает предоставление субъектам малого и среднего предпринимательства следующих услуг:</w:t>
      </w:r>
    </w:p>
    <w:p w:rsidR="00697266" w:rsidRDefault="00697266">
      <w:pPr>
        <w:pStyle w:val="ConsPlusNormal"/>
        <w:spacing w:before="240"/>
        <w:ind w:firstLine="540"/>
        <w:jc w:val="both"/>
      </w:pPr>
      <w:r>
        <w:t>- консультационные услуги по вопросам финансового планирования (бюджетирование, оптимизация налогообложения, бухгалтерские услуги, привлечение инвестиций и займов);</w:t>
      </w:r>
    </w:p>
    <w:p w:rsidR="00697266" w:rsidRDefault="00697266">
      <w:pPr>
        <w:pStyle w:val="ConsPlusNormal"/>
        <w:spacing w:before="240"/>
        <w:ind w:firstLine="540"/>
        <w:jc w:val="both"/>
      </w:pPr>
      <w:r>
        <w:t xml:space="preserve">- консультационные услуги по вопросам маркетингового сопровождения деятельности и бизнес-планированию субъектов малого и среднего предпринимательства, в том числе осуществляющих деятельность в области народно-художественных </w:t>
      </w:r>
      <w:r>
        <w:lastRenderedPageBreak/>
        <w:t>промыслов, ремесленной деятельности, сельского и экологического туризма (разработка маркетинговой стратегии и планов, рекламной кампании, дизайна, разработка и продвижение бренда, организация системы сбыта продукции);</w:t>
      </w:r>
    </w:p>
    <w:p w:rsidR="00697266" w:rsidRDefault="00697266">
      <w:pPr>
        <w:pStyle w:val="ConsPlusNormal"/>
        <w:spacing w:before="240"/>
        <w:ind w:firstLine="540"/>
        <w:jc w:val="both"/>
      </w:pPr>
      <w:r>
        <w:t>- консультационные услуги по вопросам патентно-лицензионного сопровождения деятельности субъекта малого и среднего предпринимательства (формирование патентно-лицензионной политики, патентование, разработка лицензионных договоров, определение цены лицензий);</w:t>
      </w:r>
    </w:p>
    <w:p w:rsidR="00697266" w:rsidRDefault="00697266">
      <w:pPr>
        <w:pStyle w:val="ConsPlusNormal"/>
        <w:spacing w:before="240"/>
        <w:ind w:firstLine="540"/>
        <w:jc w:val="both"/>
      </w:pPr>
      <w:r>
        <w:t>- содействие в проведении патентных исследований в целях определения текущей патентной ситуации, в том числе проверка возможности свободного использования объекта, техники, продукции без опасности нарушения действующих патентов; определение направлений и уровня научно-исследовательской, производственной и коммерческой деятельности, патентной политики организаций, которые действуют или могут действовать на рынке исследуемой продукции; анализ для определения потенциальных контрагентов и конкурентов, выявления и отбора объектов лицензий, приобретения патента;</w:t>
      </w:r>
    </w:p>
    <w:p w:rsidR="00697266" w:rsidRDefault="00697266">
      <w:pPr>
        <w:pStyle w:val="ConsPlusNormal"/>
        <w:spacing w:before="240"/>
        <w:ind w:firstLine="540"/>
        <w:jc w:val="both"/>
      </w:pPr>
      <w:r>
        <w:t>- консультационные услуги по вопросам правового обеспечения деятельности субъектов малого и среднего предпринимательства, в том числе осуществляющих деятельность в области народно-художественных промыслов, ремесленной деятельности, сельского и экологического туризма (в том числе составление и экспертиза договоров, соглашений, учредительных документов, должностных регламентов и инструкций, обеспечение представительства в судах общей юрисдикции, арбитражном и третейском судах, составление направляемых в суд документов (исков, отзывов и иных процессуальных документов), обеспечение представления интересов субъекта малого и среднего предпринимательства в органах государственной власти и органах местного самоуправления при проведении мероприятий по контролю);</w:t>
      </w:r>
    </w:p>
    <w:p w:rsidR="00697266" w:rsidRDefault="00697266">
      <w:pPr>
        <w:pStyle w:val="ConsPlusNormal"/>
        <w:spacing w:before="240"/>
        <w:ind w:firstLine="540"/>
        <w:jc w:val="both"/>
      </w:pPr>
      <w:r>
        <w:t>- консультационные услуги по вопросам информационного сопровождения деятельности субъектов малого и среднего предпринимательства, в том числе осуществляющих деятельность в области народно-художественных промыслов, ремесленной деятельности, сельского и экологического туризма;</w:t>
      </w:r>
    </w:p>
    <w:p w:rsidR="00697266" w:rsidRDefault="00697266">
      <w:pPr>
        <w:pStyle w:val="ConsPlusNormal"/>
        <w:spacing w:before="240"/>
        <w:ind w:firstLine="540"/>
        <w:jc w:val="both"/>
      </w:pPr>
      <w:r>
        <w:t>- консультационные услуги по подбору персонала, по вопросам применения трудового законодательства Российской Федерации (в том числе по оформлению необходимых документов для приема на работу, а также разрешений на право привлечения иностранной рабочей силы);</w:t>
      </w:r>
    </w:p>
    <w:p w:rsidR="00697266" w:rsidRDefault="00697266">
      <w:pPr>
        <w:pStyle w:val="ConsPlusNormal"/>
        <w:spacing w:before="240"/>
        <w:ind w:firstLine="540"/>
        <w:jc w:val="both"/>
      </w:pPr>
      <w:r>
        <w:t>- услуги по организации сертификации товаров, работ и услуг субъектов малого и среднего предпринимательства (в том числе международной), а также сертификация (при наличии соответствующей квалификации) субъектов малого и среднего предпринимательства по системе менеджмента качества в соответствии с международными стандартами;</w:t>
      </w:r>
    </w:p>
    <w:p w:rsidR="00697266" w:rsidRDefault="00697266">
      <w:pPr>
        <w:pStyle w:val="ConsPlusNormal"/>
        <w:spacing w:before="240"/>
        <w:ind w:firstLine="540"/>
        <w:jc w:val="both"/>
      </w:pPr>
      <w:r>
        <w:t>- предоставление информации о возможностях получения кредитных и иных финансовых ресурсов;</w:t>
      </w:r>
    </w:p>
    <w:p w:rsidR="00697266" w:rsidRDefault="00697266">
      <w:pPr>
        <w:pStyle w:val="ConsPlusNormal"/>
        <w:spacing w:before="240"/>
        <w:ind w:firstLine="540"/>
        <w:jc w:val="both"/>
      </w:pPr>
      <w:r>
        <w:t>- анализ потенциала малых и средних предприятий, выявление текущих потребностей и проблем субъектов малого и среднего предпринимательства, влияющих на их конкурентоспособность;</w:t>
      </w:r>
    </w:p>
    <w:p w:rsidR="00697266" w:rsidRDefault="00697266">
      <w:pPr>
        <w:pStyle w:val="ConsPlusNormal"/>
        <w:spacing w:before="240"/>
        <w:ind w:firstLine="540"/>
        <w:jc w:val="both"/>
      </w:pPr>
      <w:r>
        <w:t xml:space="preserve">- иные консультационные услуги в целях содействия развитию деятельности </w:t>
      </w:r>
      <w:r>
        <w:lastRenderedPageBreak/>
        <w:t>субъектов малого и среднего предпринимательства, в том числе осуществляющих деятельность в области народно-художественных промыслов, ремесленной деятельности, сельского и экологического туризма;</w:t>
      </w:r>
    </w:p>
    <w:p w:rsidR="00697266" w:rsidRDefault="00697266">
      <w:pPr>
        <w:pStyle w:val="ConsPlusNormal"/>
        <w:spacing w:before="240"/>
        <w:ind w:firstLine="540"/>
        <w:jc w:val="both"/>
      </w:pPr>
      <w:r>
        <w:t>- проведение для субъектов малого и среднего предпринимательства, в том числе осуществляющих деятельность в области народно-художественных промыслов, ремесленной деятельности, сельского и экологического туризма, семинаров, конференций, форумов, круглых столов, издание пособий;</w:t>
      </w:r>
    </w:p>
    <w:p w:rsidR="00697266" w:rsidRDefault="00697266">
      <w:pPr>
        <w:pStyle w:val="ConsPlusNormal"/>
        <w:spacing w:before="240"/>
        <w:ind w:firstLine="540"/>
        <w:jc w:val="both"/>
      </w:pPr>
      <w:r>
        <w:t>- организация и (или) реализация специальных программ обучения для субъектов малого и среднего предпринимательства, в том числе осуществляющих деятельность в области народно-художественных промыслов, ремесленной деятельности, сельского и экологического туризма организаций инфраструктуры поддержки субъектов малого и среднего предпринимательства, в том числе осуществляющих деятельность в области народно-художественных промыслов, ремесленной деятельности, сельского и экологического туризма, с целью повышения их квалификации по вопросам осуществления предпринимательской деятельности, правовой охраны и использования результатов интеллектуальной деятельности, реализации инновационной продукции и экспорта товаров (работ, услуг);</w:t>
      </w:r>
    </w:p>
    <w:p w:rsidR="00697266" w:rsidRDefault="00697266">
      <w:pPr>
        <w:pStyle w:val="ConsPlusNormal"/>
        <w:spacing w:before="240"/>
        <w:ind w:firstLine="540"/>
        <w:jc w:val="both"/>
      </w:pPr>
      <w:r>
        <w:t>- организация участия субъектов малого и среднего предпринимательства, в том числе осуществляющих деятельность в области народно-художественных промыслов, ремесленной деятельности, сельского и экологического туризма, в межрегиональных бизнес-миссиях;</w:t>
      </w:r>
    </w:p>
    <w:p w:rsidR="00697266" w:rsidRDefault="00697266">
      <w:pPr>
        <w:pStyle w:val="ConsPlusNormal"/>
        <w:spacing w:before="240"/>
        <w:ind w:firstLine="540"/>
        <w:jc w:val="both"/>
      </w:pPr>
      <w:r>
        <w:t>- обеспечение участия субъектов малого и среднего предпринимательства в выставочно-ярмарочных и конгрессных мероприятиях на территории Российской Федерации в целях продвижения товаров (работ, услуг) субъектов малого и среднего предпринимательства, развития предпринимательской деятельности, в том числе стимулирования процесса импортозамещения;</w:t>
      </w:r>
    </w:p>
    <w:p w:rsidR="00697266" w:rsidRDefault="00697266">
      <w:pPr>
        <w:pStyle w:val="ConsPlusNormal"/>
        <w:spacing w:before="240"/>
        <w:ind w:firstLine="540"/>
        <w:jc w:val="both"/>
      </w:pPr>
      <w:r>
        <w:t>- иные виды деятельности в рамках реализации государственных программ (подпрограмм) субъектов Российской Федерации и муниципальных программ, содержащих мероприятия, направленные на развитие субъектов малого и среднего предпринимательства, в том числе осуществляющих деятельность в области народно-художественных промыслов, ремесленной деятельности, сельского и экологического туризма.</w:t>
      </w:r>
    </w:p>
    <w:p w:rsidR="00697266" w:rsidRDefault="00697266">
      <w:pPr>
        <w:pStyle w:val="ConsPlusNormal"/>
        <w:jc w:val="both"/>
      </w:pPr>
      <w:r>
        <w:t xml:space="preserve">(п. 3.1.4 в ред. </w:t>
      </w:r>
      <w:hyperlink r:id="rId44" w:history="1">
        <w:r>
          <w:rPr>
            <w:color w:val="0000FF"/>
          </w:rPr>
          <w:t>Приказа</w:t>
        </w:r>
      </w:hyperlink>
      <w:r>
        <w:t xml:space="preserve"> Минэкономразвития России от 04.02.2016 N 42)</w:t>
      </w:r>
    </w:p>
    <w:p w:rsidR="00697266" w:rsidRDefault="00697266">
      <w:pPr>
        <w:pStyle w:val="ConsPlusNormal"/>
        <w:spacing w:before="240"/>
        <w:ind w:firstLine="540"/>
        <w:jc w:val="both"/>
      </w:pPr>
      <w:r>
        <w:t>3.1.5. Центры поддержки предпринимательства должны соответствовать следующим требованиям:</w:t>
      </w:r>
    </w:p>
    <w:p w:rsidR="00697266" w:rsidRDefault="00697266">
      <w:pPr>
        <w:pStyle w:val="ConsPlusNormal"/>
        <w:spacing w:before="240"/>
        <w:ind w:firstLine="540"/>
        <w:jc w:val="both"/>
      </w:pPr>
      <w:r>
        <w:t>- наличие не менее 2 (двух) рабочих мест, каждое из которых оборудовано мебелью, компьютером, принтером и телефоном с выходом на городскую линию и междугородную связь и обеспечено доступом к интернет-связи;</w:t>
      </w:r>
    </w:p>
    <w:p w:rsidR="00697266" w:rsidRDefault="00697266">
      <w:pPr>
        <w:pStyle w:val="ConsPlusNormal"/>
        <w:spacing w:before="240"/>
        <w:ind w:firstLine="540"/>
        <w:jc w:val="both"/>
      </w:pPr>
      <w:r>
        <w:t>- наличие помещения для оказания услуг обратившимся субъектам малого и среднего предпринимательства;</w:t>
      </w:r>
    </w:p>
    <w:p w:rsidR="00697266" w:rsidRDefault="00697266">
      <w:pPr>
        <w:pStyle w:val="ConsPlusNormal"/>
        <w:spacing w:before="240"/>
        <w:ind w:firstLine="540"/>
        <w:jc w:val="both"/>
      </w:pPr>
      <w:r>
        <w:t>- наличие центра оперативной поддержки предпринимательства ("горячей линии") с использованием средств телефонной связи и информационно-телекоммуникационной сети "Интернет".</w:t>
      </w:r>
    </w:p>
    <w:p w:rsidR="00697266" w:rsidRDefault="00697266">
      <w:pPr>
        <w:pStyle w:val="ConsPlusNormal"/>
        <w:spacing w:before="240"/>
        <w:ind w:firstLine="540"/>
        <w:jc w:val="both"/>
      </w:pPr>
      <w:r>
        <w:t>3.1.6. Центр поддержки предпринимательства должен располагаться в помещении:</w:t>
      </w:r>
    </w:p>
    <w:p w:rsidR="00697266" w:rsidRDefault="00697266">
      <w:pPr>
        <w:pStyle w:val="ConsPlusNormal"/>
        <w:spacing w:before="240"/>
        <w:ind w:firstLine="540"/>
        <w:jc w:val="both"/>
      </w:pPr>
      <w:r>
        <w:lastRenderedPageBreak/>
        <w:t>- общей площадью не менее 30 квадратных метров;</w:t>
      </w:r>
    </w:p>
    <w:p w:rsidR="00697266" w:rsidRDefault="00697266">
      <w:pPr>
        <w:pStyle w:val="ConsPlusNormal"/>
        <w:spacing w:before="240"/>
        <w:ind w:firstLine="540"/>
        <w:jc w:val="both"/>
      </w:pPr>
      <w:r>
        <w:t>- входная группа, а также внутренняя организация помещения (дверные проемы, коридоры) которого обеспечивают беспрепятственный доступ для людей с ограниченными возможностями;</w:t>
      </w:r>
    </w:p>
    <w:p w:rsidR="00697266" w:rsidRDefault="00697266">
      <w:pPr>
        <w:pStyle w:val="ConsPlusNormal"/>
        <w:spacing w:before="240"/>
        <w:ind w:firstLine="540"/>
        <w:jc w:val="both"/>
      </w:pPr>
      <w:r>
        <w:t>- которое не располагается в подвальном помещении;</w:t>
      </w:r>
    </w:p>
    <w:p w:rsidR="00697266" w:rsidRDefault="00697266">
      <w:pPr>
        <w:pStyle w:val="ConsPlusNormal"/>
        <w:spacing w:before="240"/>
        <w:ind w:firstLine="540"/>
        <w:jc w:val="both"/>
      </w:pPr>
      <w:r>
        <w:t>- строение, в котором оно расположено, не имеет капитальных повреждений несущих конструкций.</w:t>
      </w:r>
    </w:p>
    <w:p w:rsidR="00697266" w:rsidRDefault="00697266">
      <w:pPr>
        <w:pStyle w:val="ConsPlusNormal"/>
        <w:spacing w:before="240"/>
        <w:ind w:firstLine="540"/>
        <w:jc w:val="both"/>
      </w:pPr>
      <w:r>
        <w:t>3.1.7. Руководитель центра поддержки предпринимательства должен иметь:</w:t>
      </w:r>
    </w:p>
    <w:p w:rsidR="00697266" w:rsidRDefault="00697266">
      <w:pPr>
        <w:pStyle w:val="ConsPlusNormal"/>
        <w:spacing w:before="240"/>
        <w:ind w:firstLine="540"/>
        <w:jc w:val="both"/>
      </w:pPr>
      <w:r>
        <w:t>- высшее образование и подтверждение дополнительной квалификации в области управления;</w:t>
      </w:r>
    </w:p>
    <w:p w:rsidR="00697266" w:rsidRDefault="00697266">
      <w:pPr>
        <w:pStyle w:val="ConsPlusNormal"/>
        <w:spacing w:before="240"/>
        <w:ind w:firstLine="540"/>
        <w:jc w:val="both"/>
      </w:pPr>
      <w:r>
        <w:t>- опыт работы на руководящих должностях не менее трех лет;</w:t>
      </w:r>
    </w:p>
    <w:p w:rsidR="00697266" w:rsidRDefault="00697266">
      <w:pPr>
        <w:pStyle w:val="ConsPlusNormal"/>
        <w:spacing w:before="240"/>
        <w:ind w:firstLine="540"/>
        <w:jc w:val="both"/>
      </w:pPr>
      <w:r>
        <w:t>- опыт работы в сфере поддержки малого и среднего предпринимательства не менее 1 (одного) года.</w:t>
      </w:r>
    </w:p>
    <w:p w:rsidR="00697266" w:rsidRDefault="00697266">
      <w:pPr>
        <w:pStyle w:val="ConsPlusNormal"/>
        <w:spacing w:before="240"/>
        <w:ind w:firstLine="540"/>
        <w:jc w:val="both"/>
      </w:pPr>
      <w:r>
        <w:t>3.1.8. Средства субсидии федерального бюджета направляются на оплату работ и услуг, соответствующих направлениям деятельности центра поддержки предпринимательства, выполняемых (оказываемых) третьими лицами, в том числе на организацию предоставления консультаций субъектов малого и среднего предпринимательства по деятельности института Уполномоченного при Президенте Российской Федерации по защите прав предпринимателей и регионального уполномоченного по защите прав предпринимателей в субъекте Российской Федерации.</w:t>
      </w:r>
    </w:p>
    <w:p w:rsidR="00697266" w:rsidRDefault="00697266">
      <w:pPr>
        <w:pStyle w:val="ConsPlusNormal"/>
        <w:spacing w:before="240"/>
        <w:ind w:firstLine="540"/>
        <w:jc w:val="both"/>
      </w:pPr>
      <w:r>
        <w:t>3.1.9. Центр поддержки предпринимательства обеспечивает размещение и ежемесячное обновление (актуализацию) на официальном сайте центра поддержки предпринимательства или специальном разделе сайта юридического лица, структурным подразделением которого выступает центр поддержки предпринимательства, в информационно-телекоммуникационной сети "Интернет" следующей информации:</w:t>
      </w:r>
    </w:p>
    <w:p w:rsidR="00697266" w:rsidRDefault="00697266">
      <w:pPr>
        <w:pStyle w:val="ConsPlusNormal"/>
        <w:spacing w:before="240"/>
        <w:ind w:firstLine="540"/>
        <w:jc w:val="both"/>
      </w:pPr>
      <w:r>
        <w:t>а) общие сведения о центре поддержки предпринимательства;</w:t>
      </w:r>
    </w:p>
    <w:p w:rsidR="00697266" w:rsidRDefault="00697266">
      <w:pPr>
        <w:pStyle w:val="ConsPlusNormal"/>
        <w:spacing w:before="240"/>
        <w:ind w:firstLine="540"/>
        <w:jc w:val="both"/>
      </w:pPr>
      <w:r>
        <w:t>б) перечень предоставляемых центром поддержки предпринимательства услуг, стоимость и порядок их предоставления;</w:t>
      </w:r>
    </w:p>
    <w:p w:rsidR="00697266" w:rsidRDefault="00697266">
      <w:pPr>
        <w:pStyle w:val="ConsPlusNormal"/>
        <w:spacing w:before="240"/>
        <w:ind w:firstLine="540"/>
        <w:jc w:val="both"/>
      </w:pPr>
      <w:r>
        <w:t>в) перечень вебинаров, круглых столов, конференций, форумов, семинаров, иных публичных мероприятий, проводимых центром поддержки предпринимательства;</w:t>
      </w:r>
    </w:p>
    <w:p w:rsidR="00697266" w:rsidRDefault="00697266">
      <w:pPr>
        <w:pStyle w:val="ConsPlusNormal"/>
        <w:spacing w:before="240"/>
        <w:ind w:firstLine="540"/>
        <w:jc w:val="both"/>
      </w:pPr>
      <w:r>
        <w:t>г) программу (стратегию) развития центра поддержки предпринимательства на среднесрочный (не менее трех лет) плановый период и план работы центра поддержки предпринимательства на очередной год;</w:t>
      </w:r>
    </w:p>
    <w:p w:rsidR="00697266" w:rsidRDefault="00697266">
      <w:pPr>
        <w:pStyle w:val="ConsPlusNormal"/>
        <w:spacing w:before="240"/>
        <w:ind w:firstLine="540"/>
        <w:jc w:val="both"/>
      </w:pPr>
      <w:r>
        <w:t>д) годовые отчеты о деятельности центра поддержки предпринимательства;</w:t>
      </w:r>
    </w:p>
    <w:p w:rsidR="00697266" w:rsidRDefault="00697266">
      <w:pPr>
        <w:pStyle w:val="ConsPlusNormal"/>
        <w:spacing w:before="240"/>
        <w:ind w:firstLine="540"/>
        <w:jc w:val="both"/>
      </w:pPr>
      <w:r>
        <w:t>е) сведения об обращениях субъектов малого и среднего предпринимательства в центр поддержки предпринимательства;</w:t>
      </w:r>
    </w:p>
    <w:p w:rsidR="00697266" w:rsidRDefault="00697266">
      <w:pPr>
        <w:pStyle w:val="ConsPlusNormal"/>
        <w:spacing w:before="240"/>
        <w:ind w:firstLine="540"/>
        <w:jc w:val="both"/>
      </w:pPr>
      <w:r>
        <w:t>ж) интернет-ссылки на иные информационные ресурсы, предназначенные для поддержки и развития малого и среднего предпринимательства;</w:t>
      </w:r>
    </w:p>
    <w:p w:rsidR="00697266" w:rsidRDefault="00697266">
      <w:pPr>
        <w:pStyle w:val="ConsPlusNormal"/>
        <w:spacing w:before="240"/>
        <w:ind w:firstLine="540"/>
        <w:jc w:val="both"/>
      </w:pPr>
      <w:r>
        <w:lastRenderedPageBreak/>
        <w:t>з) план межрегиональных бизнес-миссий в другие субъекты Российской Федерации на очередной год.</w:t>
      </w:r>
    </w:p>
    <w:p w:rsidR="00697266" w:rsidRDefault="00697266">
      <w:pPr>
        <w:pStyle w:val="ConsPlusNormal"/>
        <w:jc w:val="both"/>
      </w:pPr>
      <w:r>
        <w:t xml:space="preserve">(пп. "з" введен </w:t>
      </w:r>
      <w:hyperlink r:id="rId45" w:history="1">
        <w:r>
          <w:rPr>
            <w:color w:val="0000FF"/>
          </w:rPr>
          <w:t>Приказом</w:t>
        </w:r>
      </w:hyperlink>
      <w:r>
        <w:t xml:space="preserve"> Минэкономразвития России от 04.02.2016 N 42)</w:t>
      </w:r>
    </w:p>
    <w:p w:rsidR="00697266" w:rsidRDefault="00697266">
      <w:pPr>
        <w:pStyle w:val="ConsPlusNormal"/>
        <w:spacing w:before="240"/>
        <w:ind w:firstLine="540"/>
        <w:jc w:val="both"/>
      </w:pPr>
      <w:bookmarkStart w:id="16" w:name="P270"/>
      <w:bookmarkEnd w:id="16"/>
      <w:r>
        <w:t>3.1.10. Центр поддержки предпринимательства обязан провести сертификацию по международным стандартам качества предоставляемых услуг и применения в деятельности центра поддержки предпринимательства современных управленческих технологий, основанных на требованиях международного стандарта качества (в случае создания центра в год, предшествующий текущему).</w:t>
      </w:r>
    </w:p>
    <w:p w:rsidR="00697266" w:rsidRDefault="00697266">
      <w:pPr>
        <w:pStyle w:val="ConsPlusNormal"/>
        <w:spacing w:before="240"/>
        <w:ind w:firstLine="540"/>
        <w:jc w:val="both"/>
      </w:pPr>
      <w:bookmarkStart w:id="17" w:name="P271"/>
      <w:bookmarkEnd w:id="17"/>
      <w:r>
        <w:t xml:space="preserve">3.1.11. Центр поддержки предпринимательства ежегодно проводит плановый инспекционный контроль системы менеджмента качества центра поддержки предпринимательства на соответствие требованиям международного стандарта качества в течение срока действия сертификата на соответствие требованиям, указанным в </w:t>
      </w:r>
      <w:hyperlink w:anchor="P270" w:history="1">
        <w:r>
          <w:rPr>
            <w:color w:val="0000FF"/>
          </w:rPr>
          <w:t>пункте 3.1.10</w:t>
        </w:r>
      </w:hyperlink>
      <w:r>
        <w:t xml:space="preserve"> настоящих Условий и требований.</w:t>
      </w:r>
    </w:p>
    <w:p w:rsidR="00697266" w:rsidRDefault="00697266">
      <w:pPr>
        <w:pStyle w:val="ConsPlusNormal"/>
        <w:spacing w:before="240"/>
        <w:ind w:firstLine="540"/>
        <w:jc w:val="both"/>
      </w:pPr>
      <w:r>
        <w:t>3.2. Предоставление субсидии федерального бюджета субъекту Российской Федерации на реализацию мероприятия по созданию и (или) развитию центров (агентств) координации поддержки экспортно ориентированных субъектов малого и среднего предпринимательства как юридических лиц или структурных подразделений юридических лиц, которые относятся к инфраструктуре поддержки малого и среднего предпринимательства или инфраструктуре поддержки внешнеэкономической деятельности и одним из учредителей которых является субъект Российской Федерации, для оказания информационно-аналитической, консультационной и организационной поддержки внешнеэкономической деятельности субъектов малого и среднего предпринимательства, содействия привлечению инвестиций и выходу экспортно ориентированных субъектов малого и среднего предпринимательства на международные рынки &lt;1&gt; (далее - центр экспорта).</w:t>
      </w:r>
    </w:p>
    <w:p w:rsidR="00697266" w:rsidRDefault="00697266">
      <w:pPr>
        <w:pStyle w:val="ConsPlusNormal"/>
        <w:spacing w:before="240"/>
        <w:ind w:firstLine="540"/>
        <w:jc w:val="both"/>
      </w:pPr>
      <w:r>
        <w:t>--------------------------------</w:t>
      </w:r>
    </w:p>
    <w:p w:rsidR="00697266" w:rsidRDefault="00697266">
      <w:pPr>
        <w:pStyle w:val="ConsPlusNormal"/>
        <w:spacing w:before="240"/>
        <w:ind w:firstLine="540"/>
        <w:jc w:val="both"/>
      </w:pPr>
      <w:r>
        <w:t xml:space="preserve">&lt;1&gt; В соответствии с </w:t>
      </w:r>
      <w:hyperlink r:id="rId46" w:history="1">
        <w:r>
          <w:rPr>
            <w:color w:val="0000FF"/>
          </w:rPr>
          <w:t>подпунктом "б" пункта 51</w:t>
        </w:r>
      </w:hyperlink>
      <w:r>
        <w:t xml:space="preserve"> Правил.</w:t>
      </w:r>
    </w:p>
    <w:p w:rsidR="00697266" w:rsidRDefault="00697266">
      <w:pPr>
        <w:pStyle w:val="ConsPlusNormal"/>
        <w:jc w:val="both"/>
      </w:pPr>
      <w:r>
        <w:t xml:space="preserve">(сноска в ред. </w:t>
      </w:r>
      <w:hyperlink r:id="rId47" w:history="1">
        <w:r>
          <w:rPr>
            <w:color w:val="0000FF"/>
          </w:rPr>
          <w:t>Приказа</w:t>
        </w:r>
      </w:hyperlink>
      <w:r>
        <w:t xml:space="preserve"> Минэкономразвития России от 04.02.2016 N 42)</w:t>
      </w:r>
    </w:p>
    <w:p w:rsidR="00697266" w:rsidRDefault="00697266">
      <w:pPr>
        <w:pStyle w:val="ConsPlusNormal"/>
        <w:jc w:val="both"/>
      </w:pPr>
    </w:p>
    <w:p w:rsidR="00697266" w:rsidRDefault="00697266">
      <w:pPr>
        <w:pStyle w:val="ConsPlusNormal"/>
        <w:ind w:firstLine="540"/>
        <w:jc w:val="both"/>
      </w:pPr>
      <w:r>
        <w:t>3.2.1. Условиями конкурсного отбора по мероприятию являются:</w:t>
      </w:r>
    </w:p>
    <w:p w:rsidR="00697266" w:rsidRDefault="00697266">
      <w:pPr>
        <w:pStyle w:val="ConsPlusNormal"/>
        <w:spacing w:before="240"/>
        <w:ind w:firstLine="540"/>
        <w:jc w:val="both"/>
      </w:pPr>
      <w:r>
        <w:t>а) наличие на территории субъекта Российской Федерации созданного центра экспорта или наличие обязательства субъекта Российской Федерации по его созданию в текущем году;</w:t>
      </w:r>
    </w:p>
    <w:p w:rsidR="00697266" w:rsidRDefault="00697266">
      <w:pPr>
        <w:pStyle w:val="ConsPlusNormal"/>
        <w:spacing w:before="240"/>
        <w:ind w:firstLine="540"/>
        <w:jc w:val="both"/>
      </w:pPr>
      <w:r>
        <w:t xml:space="preserve">б) центр экспорта создан и функционирует в соответствии с требованиями, установленными </w:t>
      </w:r>
      <w:hyperlink w:anchor="P288" w:history="1">
        <w:r>
          <w:rPr>
            <w:color w:val="0000FF"/>
          </w:rPr>
          <w:t>пунктами 3.2.2</w:t>
        </w:r>
      </w:hyperlink>
      <w:r>
        <w:t xml:space="preserve"> - </w:t>
      </w:r>
      <w:hyperlink w:anchor="P364" w:history="1">
        <w:r>
          <w:rPr>
            <w:color w:val="0000FF"/>
          </w:rPr>
          <w:t>3.2.14</w:t>
        </w:r>
      </w:hyperlink>
      <w:r>
        <w:t xml:space="preserve"> настоящих Условий и требований;</w:t>
      </w:r>
    </w:p>
    <w:p w:rsidR="00697266" w:rsidRDefault="00697266">
      <w:pPr>
        <w:pStyle w:val="ConsPlusNormal"/>
        <w:spacing w:before="240"/>
        <w:ind w:firstLine="540"/>
        <w:jc w:val="both"/>
      </w:pPr>
      <w:r>
        <w:t>в) наличие концепции создания (развития) центра экспорта на текущий год и плановый период с указанием перечня предоставляемых услуг;</w:t>
      </w:r>
    </w:p>
    <w:p w:rsidR="00697266" w:rsidRDefault="00697266">
      <w:pPr>
        <w:pStyle w:val="ConsPlusNormal"/>
        <w:spacing w:before="240"/>
        <w:ind w:firstLine="540"/>
        <w:jc w:val="both"/>
      </w:pPr>
      <w:r>
        <w:t>г) наличие направлений расходования субсидии федерального бюджета и бюджета субъектов Российской Федерации на финансирование центра экспорта (</w:t>
      </w:r>
      <w:hyperlink w:anchor="P1946" w:history="1">
        <w:r>
          <w:rPr>
            <w:color w:val="0000FF"/>
          </w:rPr>
          <w:t>приложение N 4</w:t>
        </w:r>
      </w:hyperlink>
      <w:r>
        <w:t xml:space="preserve"> к настоящим Условиям и требованиям);</w:t>
      </w:r>
    </w:p>
    <w:p w:rsidR="00697266" w:rsidRDefault="00697266">
      <w:pPr>
        <w:pStyle w:val="ConsPlusNormal"/>
        <w:spacing w:before="240"/>
        <w:ind w:firstLine="540"/>
        <w:jc w:val="both"/>
      </w:pPr>
      <w:r>
        <w:t>д) наличие информации о планируемых результатах деятельности центра экспорта в отчетном периоде (</w:t>
      </w:r>
      <w:hyperlink w:anchor="P2186" w:history="1">
        <w:r>
          <w:rPr>
            <w:color w:val="0000FF"/>
          </w:rPr>
          <w:t>приложение N 5</w:t>
        </w:r>
      </w:hyperlink>
      <w:r>
        <w:t xml:space="preserve"> к настоящим Условиям и требованиям);</w:t>
      </w:r>
    </w:p>
    <w:p w:rsidR="00697266" w:rsidRDefault="00697266">
      <w:pPr>
        <w:pStyle w:val="ConsPlusNormal"/>
        <w:spacing w:before="240"/>
        <w:ind w:firstLine="540"/>
        <w:jc w:val="both"/>
      </w:pPr>
      <w:r>
        <w:t xml:space="preserve">е) наличие отчета о деятельности центра экспорта за предыдущий год следующего </w:t>
      </w:r>
      <w:r>
        <w:lastRenderedPageBreak/>
        <w:t>содержания: основные результаты деятельности, письма субъектов малого и среднего предпринимательства, подтверждающие содействие центра экспорта в заключении экспортных контрактов, информация о реализации мероприятий и проектов, достигнутые значения показателей эффективности деятельности центра экспорта (для центров, созданных до 1 января текущего года) (</w:t>
      </w:r>
      <w:hyperlink w:anchor="P2370" w:history="1">
        <w:r>
          <w:rPr>
            <w:color w:val="0000FF"/>
          </w:rPr>
          <w:t>приложение N 6</w:t>
        </w:r>
      </w:hyperlink>
      <w:r>
        <w:t xml:space="preserve"> к настоящим Условиям и требованиям);</w:t>
      </w:r>
    </w:p>
    <w:p w:rsidR="00697266" w:rsidRDefault="00697266">
      <w:pPr>
        <w:pStyle w:val="ConsPlusNormal"/>
        <w:spacing w:before="240"/>
        <w:ind w:firstLine="540"/>
        <w:jc w:val="both"/>
      </w:pPr>
      <w:r>
        <w:t>ж) наличие обязательства субъекта Российской Федерации о недопущении дублирования функций в рамках реализации мероприятий в соответствии с настоящими Условиями и требованиями;</w:t>
      </w:r>
    </w:p>
    <w:p w:rsidR="00697266" w:rsidRDefault="00697266">
      <w:pPr>
        <w:pStyle w:val="ConsPlusNormal"/>
        <w:spacing w:before="240"/>
        <w:ind w:firstLine="540"/>
        <w:jc w:val="both"/>
      </w:pPr>
      <w:r>
        <w:t>з) наличие плана командировок сотрудников центра экспорта с указанием необходимых ресурсов и источников их поступления для реализации плана;</w:t>
      </w:r>
    </w:p>
    <w:p w:rsidR="00697266" w:rsidRDefault="00697266">
      <w:pPr>
        <w:pStyle w:val="ConsPlusNormal"/>
        <w:spacing w:before="240"/>
        <w:ind w:firstLine="540"/>
        <w:jc w:val="both"/>
      </w:pPr>
      <w:r>
        <w:t>и) наличие обязательства субъекта Российской Федерации об обеспечении функционирования центра экспорта в течение не менее 10 лет с момента его создания за счет субсидии федерального бюджета.</w:t>
      </w:r>
    </w:p>
    <w:p w:rsidR="00697266" w:rsidRDefault="00697266">
      <w:pPr>
        <w:pStyle w:val="ConsPlusNormal"/>
        <w:jc w:val="both"/>
      </w:pPr>
      <w:r>
        <w:t xml:space="preserve">(п. 3.2.1 в ред. </w:t>
      </w:r>
      <w:hyperlink r:id="rId48" w:history="1">
        <w:r>
          <w:rPr>
            <w:color w:val="0000FF"/>
          </w:rPr>
          <w:t>Приказа</w:t>
        </w:r>
      </w:hyperlink>
      <w:r>
        <w:t xml:space="preserve"> Минэкономразвития России от 04.02.2016 N 42)</w:t>
      </w:r>
    </w:p>
    <w:p w:rsidR="00697266" w:rsidRDefault="00697266">
      <w:pPr>
        <w:pStyle w:val="ConsPlusNormal"/>
        <w:spacing w:before="240"/>
        <w:ind w:firstLine="540"/>
        <w:jc w:val="both"/>
      </w:pPr>
      <w:bookmarkStart w:id="18" w:name="P288"/>
      <w:bookmarkEnd w:id="18"/>
      <w:r>
        <w:t>3.2.2. Основными целями деятельности центра экспорта являются:</w:t>
      </w:r>
    </w:p>
    <w:p w:rsidR="00697266" w:rsidRDefault="00697266">
      <w:pPr>
        <w:pStyle w:val="ConsPlusNormal"/>
        <w:spacing w:before="240"/>
        <w:ind w:firstLine="540"/>
        <w:jc w:val="both"/>
      </w:pPr>
      <w:r>
        <w:t>- стимулирование и вовлечение субъектов малого и среднего предпринимательства в экспортную деятельность;</w:t>
      </w:r>
    </w:p>
    <w:p w:rsidR="00697266" w:rsidRDefault="00697266">
      <w:pPr>
        <w:pStyle w:val="ConsPlusNormal"/>
        <w:spacing w:before="240"/>
        <w:ind w:firstLine="540"/>
        <w:jc w:val="both"/>
      </w:pPr>
      <w:r>
        <w:t>- содействие выходу субъектов малого и среднего предпринимательства на иностранные рынки товаров, услуг и технологий;</w:t>
      </w:r>
    </w:p>
    <w:p w:rsidR="00697266" w:rsidRDefault="00697266">
      <w:pPr>
        <w:pStyle w:val="ConsPlusNormal"/>
        <w:spacing w:before="240"/>
        <w:ind w:firstLine="540"/>
        <w:jc w:val="both"/>
      </w:pPr>
      <w:r>
        <w:t>- содействие повышению конкурентоспособности и эффективности деятельности экспортно ориентированных субъектов малого и среднего предпринимательства.</w:t>
      </w:r>
    </w:p>
    <w:p w:rsidR="00697266" w:rsidRDefault="00697266">
      <w:pPr>
        <w:pStyle w:val="ConsPlusNormal"/>
        <w:spacing w:before="240"/>
        <w:ind w:firstLine="540"/>
        <w:jc w:val="both"/>
      </w:pPr>
      <w:r>
        <w:t>3.2.3. Центр экспорта соответствует следующим требованиям:</w:t>
      </w:r>
    </w:p>
    <w:p w:rsidR="00697266" w:rsidRDefault="00697266">
      <w:pPr>
        <w:pStyle w:val="ConsPlusNormal"/>
        <w:spacing w:before="240"/>
        <w:ind w:firstLine="540"/>
        <w:jc w:val="both"/>
      </w:pPr>
      <w:r>
        <w:t xml:space="preserve">- учитывает приоритетные задачи по развитию внешнеэкономической деятельности Российской Федерации, сформулированные в программных документах Правительства Российской Федерации, в том числе в государственной </w:t>
      </w:r>
      <w:hyperlink r:id="rId49" w:history="1">
        <w:r>
          <w:rPr>
            <w:color w:val="0000FF"/>
          </w:rPr>
          <w:t>программе</w:t>
        </w:r>
      </w:hyperlink>
      <w:r>
        <w:t xml:space="preserve"> Российской Федерации "Развитие внешнеэкономической деятельности", утвержденной постановлением Правительства Российской Федерации от 15 апреля 2014 г. N 330 (Собрание законодательства Российской Федерации, 2014, N 18, ст. 2174) (далее - государственная программа "Развитие внешнеэкономической деятельности"), и государственной </w:t>
      </w:r>
      <w:hyperlink r:id="rId50" w:history="1">
        <w:r>
          <w:rPr>
            <w:color w:val="0000FF"/>
          </w:rPr>
          <w:t>программе</w:t>
        </w:r>
      </w:hyperlink>
      <w:r>
        <w:t xml:space="preserve"> Российской Федерации "Экономическое развитие и инновационная экономика", утвержденной постановлением Правительства Российской Федерации от 15 апреля 2014 г. N 316 (Собрание законодательства Российской Федерации, 2014, N 18, ст. 2162; 2015, N 28, ст. 4229; N 35, ст. 4979; N 37, ст. 5153; N 47, ст. 6583; 2016, N 2, ст. 331) (далее - государственная программа "Экономическое развитие и инновационная экономика");</w:t>
      </w:r>
    </w:p>
    <w:p w:rsidR="00697266" w:rsidRDefault="00697266">
      <w:pPr>
        <w:pStyle w:val="ConsPlusNormal"/>
        <w:jc w:val="both"/>
      </w:pPr>
      <w:r>
        <w:t xml:space="preserve">(в ред. </w:t>
      </w:r>
      <w:hyperlink r:id="rId51" w:history="1">
        <w:r>
          <w:rPr>
            <w:color w:val="0000FF"/>
          </w:rPr>
          <w:t>Приказа</w:t>
        </w:r>
      </w:hyperlink>
      <w:r>
        <w:t xml:space="preserve"> Минэкономразвития России от 04.02.2016 N 42)</w:t>
      </w:r>
    </w:p>
    <w:p w:rsidR="00697266" w:rsidRDefault="00697266">
      <w:pPr>
        <w:pStyle w:val="ConsPlusNormal"/>
        <w:spacing w:before="240"/>
        <w:ind w:firstLine="540"/>
        <w:jc w:val="both"/>
      </w:pPr>
      <w:r>
        <w:t>- учитывает приоритеты социально-экономического развития субъекта Российской Федерации, сформулированные в государственных программах (подпрограммах) субъекта Российской Федерации, в том числе в государственной программе (подпрограмме) субъекта Российской Федерации, содержащей мероприятия, направленные на развитие экспортной деятельности, поддержку экспорта, поддержку экспортно ориентированных субъектов малого и среднего предпринимательства (далее - региональная программа поддержки экспорта);</w:t>
      </w:r>
    </w:p>
    <w:p w:rsidR="00697266" w:rsidRDefault="00697266">
      <w:pPr>
        <w:pStyle w:val="ConsPlusNormal"/>
        <w:spacing w:before="240"/>
        <w:ind w:firstLine="540"/>
        <w:jc w:val="both"/>
      </w:pPr>
      <w:r>
        <w:lastRenderedPageBreak/>
        <w:t>- взаимодействует с федеральными органами исполнительной власти, органами государственной власти субъекта Российской Федерации, торговыми представительствами Российской Федерации в иностранных государствах, региональными интегрированными центрами, а также иными организациями инфраструктуры поддержки субъектов малого и среднего предпринимательства;</w:t>
      </w:r>
    </w:p>
    <w:p w:rsidR="00697266" w:rsidRDefault="00697266">
      <w:pPr>
        <w:pStyle w:val="ConsPlusNormal"/>
        <w:spacing w:before="240"/>
        <w:ind w:firstLine="540"/>
        <w:jc w:val="both"/>
      </w:pPr>
      <w:r>
        <w:t>- обеспечивает ведение раздельного бухгалтерского учета по денежным средствам, предоставленным центру экспорта за счет средств бюджетов всех уровней и внебюджетных источников;</w:t>
      </w:r>
    </w:p>
    <w:p w:rsidR="00697266" w:rsidRDefault="00697266">
      <w:pPr>
        <w:pStyle w:val="ConsPlusNormal"/>
        <w:spacing w:before="240"/>
        <w:ind w:firstLine="540"/>
        <w:jc w:val="both"/>
      </w:pPr>
      <w:r>
        <w:t xml:space="preserve">абзац утратил силу. - </w:t>
      </w:r>
      <w:hyperlink r:id="rId52" w:history="1">
        <w:r>
          <w:rPr>
            <w:color w:val="0000FF"/>
          </w:rPr>
          <w:t>Приказ</w:t>
        </w:r>
      </w:hyperlink>
      <w:r>
        <w:t xml:space="preserve"> Минэкономразвития России от 04.02.2016 N 42;</w:t>
      </w:r>
    </w:p>
    <w:p w:rsidR="00697266" w:rsidRDefault="00697266">
      <w:pPr>
        <w:pStyle w:val="ConsPlusNormal"/>
        <w:spacing w:before="240"/>
        <w:ind w:firstLine="540"/>
        <w:jc w:val="both"/>
      </w:pPr>
      <w:r>
        <w:t>- привлекает в целях реализации своих функций специализированные организации и квалифицированных специалистов.</w:t>
      </w:r>
    </w:p>
    <w:p w:rsidR="00697266" w:rsidRDefault="00697266">
      <w:pPr>
        <w:pStyle w:val="ConsPlusNormal"/>
        <w:spacing w:before="240"/>
        <w:ind w:firstLine="540"/>
        <w:jc w:val="both"/>
      </w:pPr>
      <w:r>
        <w:t>3.2.4. Центр экспорта обеспечивает выполнение следующих функций:</w:t>
      </w:r>
    </w:p>
    <w:p w:rsidR="00697266" w:rsidRDefault="00697266">
      <w:pPr>
        <w:pStyle w:val="ConsPlusNormal"/>
        <w:spacing w:before="240"/>
        <w:ind w:firstLine="540"/>
        <w:jc w:val="both"/>
      </w:pPr>
      <w:r>
        <w:t>- участие в определении приоритетных направлений поддержки экспортной деятельности субъектов малого и среднего предпринимательства на уровне субъекта Российской Федерации, в том числе в разработке и реализации мероприятий региональной программы поддержки экспорта;</w:t>
      </w:r>
    </w:p>
    <w:p w:rsidR="00697266" w:rsidRDefault="00697266">
      <w:pPr>
        <w:pStyle w:val="ConsPlusNormal"/>
        <w:spacing w:before="240"/>
        <w:ind w:firstLine="540"/>
        <w:jc w:val="both"/>
      </w:pPr>
      <w:r>
        <w:t>- предоставление экспортно ориентированным субъектам малого и среднего предпринимательства услуг, указанных в пункте 3.2.5 настоящих Условий и требований;</w:t>
      </w:r>
    </w:p>
    <w:p w:rsidR="00697266" w:rsidRDefault="00697266">
      <w:pPr>
        <w:pStyle w:val="ConsPlusNormal"/>
        <w:spacing w:before="240"/>
        <w:ind w:firstLine="540"/>
        <w:jc w:val="both"/>
      </w:pPr>
      <w:r>
        <w:t>- популяризация экспортной деятельности, сбор и распространение информации об экспортных возможностях и соответствующих инвестиционных потребностях субъектов малого и среднего предпринимательства на уровне субъекта Российской Федерации, в том числе каталогов, брошюр, специализированных баз данных;</w:t>
      </w:r>
    </w:p>
    <w:p w:rsidR="00697266" w:rsidRDefault="00697266">
      <w:pPr>
        <w:pStyle w:val="ConsPlusNormal"/>
        <w:spacing w:before="240"/>
        <w:ind w:firstLine="540"/>
        <w:jc w:val="both"/>
      </w:pPr>
      <w:r>
        <w:t>- содействие в правовой охране результатов интеллектуальной деятельности экспортно ориентированных субъектов малого и среднего предпринимательства за рубежом;</w:t>
      </w:r>
    </w:p>
    <w:p w:rsidR="00697266" w:rsidRDefault="00697266">
      <w:pPr>
        <w:pStyle w:val="ConsPlusNormal"/>
        <w:spacing w:before="240"/>
        <w:ind w:firstLine="540"/>
        <w:jc w:val="both"/>
      </w:pPr>
      <w:r>
        <w:t>- продвижение информации об экспортно ориентированных субъектах малого и среднего предпринимательства в информационно-телекоммуникационной сети "Интернет", включая размещение информации об экспортно ориентированных субъектах малого и среднего предпринимательства на специализированном информационном ресурсе "Единый портал внешнеэкономической информации Минэкономразвития России в информационно-телекоммуникационной сети "Интернет" http://ved.gov.ru, портале "Российский экспортный каталог", официальных порталах субъектов Российской Федерации по развитию экспортной деятельности;</w:t>
      </w:r>
    </w:p>
    <w:p w:rsidR="00697266" w:rsidRDefault="00697266">
      <w:pPr>
        <w:pStyle w:val="ConsPlusNormal"/>
        <w:spacing w:before="240"/>
        <w:ind w:firstLine="540"/>
        <w:jc w:val="both"/>
      </w:pPr>
      <w:r>
        <w:t>- создание, обеспечение работы и перевод на английский язык официального сайта центра экспорта или специального раздела сайта юридического лица, структурным подразделением которого выступает центр экспорта, в информационно-телекоммуникационной сети "Интернет", а также интеграция указанного сайта со специализированным информационным ресурсом "Единый портал внешнеэкономической информации Минэкономразвития России в информационно-телекоммуникационной сети "Интернет" http://ved.gov.ru и официальным порталом субъекта Российской Федерации по развитию экспортной деятельности (при его наличии);</w:t>
      </w:r>
    </w:p>
    <w:p w:rsidR="00697266" w:rsidRDefault="00697266">
      <w:pPr>
        <w:pStyle w:val="ConsPlusNormal"/>
        <w:spacing w:before="240"/>
        <w:ind w:firstLine="540"/>
        <w:jc w:val="both"/>
      </w:pPr>
      <w:r>
        <w:t>- организация и проведение в субъекте Российской Федерации ежегодного конкурса "Лучший экспортер года" среди субъектов малого и среднего предпринимательства;</w:t>
      </w:r>
    </w:p>
    <w:p w:rsidR="00697266" w:rsidRDefault="00697266">
      <w:pPr>
        <w:pStyle w:val="ConsPlusNormal"/>
        <w:spacing w:before="240"/>
        <w:ind w:firstLine="540"/>
        <w:jc w:val="both"/>
      </w:pPr>
      <w:r>
        <w:lastRenderedPageBreak/>
        <w:t>- планирование международных бизнес-миссий - коллективных поездок представителей не менее трех экспортно ориентированных субъектов малого и среднего предпринимательства в иностранные государства с предварительной маркетинговой и организационной подготовкой, включающей анализ условий выхода на определенный сегмент иностранного рынка, определение потенциальных интересантов, при необходимости экспонирование и показ товаров (работ, услуг) с целью их продвижения, определение степени заинтересованности в сотрудничестве и получение отклика, подготовку необходимых презентационных и рекламных материалов, и проведением двусторонних деловых переговоров (далее - международные бизнес-миссии) в том числе для субъектов малого и среднего предпринимательства, осуществляющих деятельность в области народно-художественных промыслов, ремесленной деятельности, сельского и экологического туризма, не позднее чем за два месяца до даты проведения мероприятия;</w:t>
      </w:r>
    </w:p>
    <w:p w:rsidR="00697266" w:rsidRDefault="00697266">
      <w:pPr>
        <w:pStyle w:val="ConsPlusNormal"/>
        <w:spacing w:before="240"/>
        <w:ind w:firstLine="540"/>
        <w:jc w:val="both"/>
      </w:pPr>
      <w:r>
        <w:t>- планирование участия субъектов малого и среднего предпринимательства, в том числе осуществляющих деятельность в области народно-художественных промыслов, ремесленной деятельности, сельского и экологического туризма, в международных выставочно-ярмарочных и конгрессных мероприятиях не позднее, чем за два месяца до даты проведения соответствующего мероприятия;</w:t>
      </w:r>
    </w:p>
    <w:p w:rsidR="00697266" w:rsidRDefault="00697266">
      <w:pPr>
        <w:pStyle w:val="ConsPlusNormal"/>
        <w:spacing w:before="240"/>
        <w:ind w:firstLine="540"/>
        <w:jc w:val="both"/>
      </w:pPr>
      <w:r>
        <w:t>- проведение на территории субъекта Российской Федерации международных выставочно-ярмарочных и конгрессных мероприятий, а также определение условий участия в указанных мероприятиях для иностранных участников не позднее чем за два месяца до даты проведения соответствующих мероприятий;</w:t>
      </w:r>
    </w:p>
    <w:p w:rsidR="00697266" w:rsidRDefault="00697266">
      <w:pPr>
        <w:pStyle w:val="ConsPlusNormal"/>
        <w:spacing w:before="240"/>
        <w:ind w:firstLine="540"/>
        <w:jc w:val="both"/>
      </w:pPr>
      <w:r>
        <w:t>- ведение учета обращений субъектов малого и среднего предпринимательства в центр экспорта;</w:t>
      </w:r>
    </w:p>
    <w:p w:rsidR="00697266" w:rsidRDefault="00697266">
      <w:pPr>
        <w:pStyle w:val="ConsPlusNormal"/>
        <w:spacing w:before="240"/>
        <w:ind w:firstLine="540"/>
        <w:jc w:val="both"/>
      </w:pPr>
      <w:r>
        <w:t>- планирование межрегиональных бизнес-миссий (в случае визита иностранной делегации предпринимателей в другой субъект Российской Федерации) с целью оказания содействия субъектам малого и среднего предпринимательства, зарегистрированным в субъекте Российской Федерации, в заключении экспортного контракта.</w:t>
      </w:r>
    </w:p>
    <w:p w:rsidR="00697266" w:rsidRDefault="00697266">
      <w:pPr>
        <w:pStyle w:val="ConsPlusNormal"/>
        <w:jc w:val="both"/>
      </w:pPr>
      <w:r>
        <w:t xml:space="preserve">(п. 3.2.4 в ред. </w:t>
      </w:r>
      <w:hyperlink r:id="rId53" w:history="1">
        <w:r>
          <w:rPr>
            <w:color w:val="0000FF"/>
          </w:rPr>
          <w:t>Приказа</w:t>
        </w:r>
      </w:hyperlink>
      <w:r>
        <w:t xml:space="preserve"> Минэкономразвития России от 04.02.2016 N 42)</w:t>
      </w:r>
    </w:p>
    <w:p w:rsidR="00697266" w:rsidRDefault="00697266">
      <w:pPr>
        <w:pStyle w:val="ConsPlusNormal"/>
        <w:spacing w:before="240"/>
        <w:ind w:firstLine="540"/>
        <w:jc w:val="both"/>
      </w:pPr>
      <w:bookmarkStart w:id="19" w:name="P314"/>
      <w:bookmarkEnd w:id="19"/>
      <w:r>
        <w:t>3.2.5. Центр экспорта обеспечивает предоставление экспортно ориентированным субъектам малого и среднего предпринимательства следующих услуг:</w:t>
      </w:r>
    </w:p>
    <w:p w:rsidR="00697266" w:rsidRDefault="00697266">
      <w:pPr>
        <w:pStyle w:val="ConsPlusNormal"/>
        <w:spacing w:before="240"/>
        <w:ind w:firstLine="540"/>
        <w:jc w:val="both"/>
      </w:pPr>
      <w:bookmarkStart w:id="20" w:name="P315"/>
      <w:bookmarkEnd w:id="20"/>
      <w:r>
        <w:t>а) информирование по вопросам экспортной деятельности;</w:t>
      </w:r>
    </w:p>
    <w:p w:rsidR="00697266" w:rsidRDefault="00697266">
      <w:pPr>
        <w:pStyle w:val="ConsPlusNormal"/>
        <w:spacing w:before="240"/>
        <w:ind w:firstLine="540"/>
        <w:jc w:val="both"/>
      </w:pPr>
      <w:r>
        <w:t>б) консультирование по вопросам экспортной деятельности, в том числе посредством привлечения сторонних экспертов;</w:t>
      </w:r>
    </w:p>
    <w:p w:rsidR="00697266" w:rsidRDefault="00697266">
      <w:pPr>
        <w:pStyle w:val="ConsPlusNormal"/>
        <w:spacing w:before="240"/>
        <w:ind w:firstLine="540"/>
        <w:jc w:val="both"/>
      </w:pPr>
      <w:r>
        <w:t>в) содействие в формировании и продвижении экспортного и соответствующего инвестиционного предложения, в том числе в подготовке и переводе на иностранные языки презентационных и других материалов;</w:t>
      </w:r>
    </w:p>
    <w:p w:rsidR="00697266" w:rsidRDefault="00697266">
      <w:pPr>
        <w:pStyle w:val="ConsPlusNormal"/>
        <w:spacing w:before="240"/>
        <w:ind w:firstLine="540"/>
        <w:jc w:val="both"/>
      </w:pPr>
      <w:r>
        <w:t>г) организация встреч и переговоров с иностранными субъектами предпринимательской деятельности на территории субъекта Российской Федерации, в том числе предоставление помещения для переговоров, техническое и лингвистическое сопровождение переговоров, оплата расходов по проживанию и проезду иностранных партнеров к месту проведения переговоров;</w:t>
      </w:r>
    </w:p>
    <w:p w:rsidR="00697266" w:rsidRDefault="00697266">
      <w:pPr>
        <w:pStyle w:val="ConsPlusNormal"/>
        <w:spacing w:before="240"/>
        <w:ind w:firstLine="540"/>
        <w:jc w:val="both"/>
      </w:pPr>
      <w:r>
        <w:t xml:space="preserve">д) создание и (или) модернизация сайта экспортно ориентированного субъекта малого и среднего предпринимательства в информационно-телекоммуникационной сети "Интернет", содержащего контактную информацию о таком субъекте, а также </w:t>
      </w:r>
      <w:r>
        <w:lastRenderedPageBreak/>
        <w:t>информацию о производимых им товарах (выполняемых работах, оказываемых услугах), в том числе на иностранном языке;</w:t>
      </w:r>
    </w:p>
    <w:p w:rsidR="00697266" w:rsidRDefault="00697266">
      <w:pPr>
        <w:pStyle w:val="ConsPlusNormal"/>
        <w:spacing w:before="240"/>
        <w:ind w:firstLine="540"/>
        <w:jc w:val="both"/>
      </w:pPr>
      <w:r>
        <w:t>е) содействие в организации участия субъектов малого и среднего предпринимательства в международных выставочно-ярмарочных и конгрессных мероприятиях на территории Российской Федерации и за рубежом;</w:t>
      </w:r>
    </w:p>
    <w:p w:rsidR="00697266" w:rsidRDefault="00697266">
      <w:pPr>
        <w:pStyle w:val="ConsPlusNormal"/>
        <w:jc w:val="both"/>
      </w:pPr>
      <w:r>
        <w:t xml:space="preserve">(в ред. </w:t>
      </w:r>
      <w:hyperlink r:id="rId54" w:history="1">
        <w:r>
          <w:rPr>
            <w:color w:val="0000FF"/>
          </w:rPr>
          <w:t>Приказа</w:t>
        </w:r>
      </w:hyperlink>
      <w:r>
        <w:t xml:space="preserve"> Минэкономразвития России от 04.02.2016 N 42)</w:t>
      </w:r>
    </w:p>
    <w:p w:rsidR="00697266" w:rsidRDefault="00697266">
      <w:pPr>
        <w:pStyle w:val="ConsPlusNormal"/>
        <w:spacing w:before="240"/>
        <w:ind w:firstLine="540"/>
        <w:jc w:val="both"/>
      </w:pPr>
      <w:r>
        <w:t>ж) организация вебинаров, круглых столов, конференций, форумов, семинаров, мастер-классов и иных публичных мероприятий по тематике экспортной деятельности для субъектов малого и среднего предпринимательства;</w:t>
      </w:r>
    </w:p>
    <w:p w:rsidR="00697266" w:rsidRDefault="00697266">
      <w:pPr>
        <w:pStyle w:val="ConsPlusNormal"/>
        <w:spacing w:before="240"/>
        <w:ind w:firstLine="540"/>
        <w:jc w:val="both"/>
      </w:pPr>
      <w:bookmarkStart w:id="21" w:name="P323"/>
      <w:bookmarkEnd w:id="21"/>
      <w:r>
        <w:t>з) содействие в организации участия экспортно ориентированных субъектов малого и среднего предпринимательства в международных бизнес-миссиях, в том числе аренда помещения для переговоров, техническое и лингвистическое сопровождение переговоров, перевозка участников автомобильным транспортом (кроме такси) и (или) железнодорожным транспортом от места прибытия в иностранное государство до места размещения и от места размещения к месту проведения мероприятия;</w:t>
      </w:r>
    </w:p>
    <w:p w:rsidR="00697266" w:rsidRDefault="00697266">
      <w:pPr>
        <w:pStyle w:val="ConsPlusNormal"/>
        <w:spacing w:before="240"/>
        <w:ind w:firstLine="540"/>
        <w:jc w:val="both"/>
      </w:pPr>
      <w:bookmarkStart w:id="22" w:name="P324"/>
      <w:bookmarkEnd w:id="22"/>
      <w:r>
        <w:t>и) содействие в организации участия экспортно ориентированных субъектов малого и среднего предпринимательства в межрегиональных бизнес-миссиях - коллективных поездках представителей не менее трех субъектов малого и среднего предпринимательства в другие субъекты Российской Федерации с предварительной организационной подготовкой, включающей определение потенциальных интересантов, при необходимости экспонирование и показ товаров (работ, услуг) с целью их продвижения, определение степени заинтересованности в сотрудничестве и получение обратного отклика, подготовку необходимых презентационных и рекламных материалов, и проведением двусторонних деловых переговоров (далее - межрегиональная бизнес-миссия), - в случае прибытия делегации иностранных предпринимателей - потенциальных покупателей продукции субъектов малого и среднего предпринимательства в другой субъект Российской Федерации;</w:t>
      </w:r>
    </w:p>
    <w:p w:rsidR="00697266" w:rsidRDefault="00697266">
      <w:pPr>
        <w:pStyle w:val="ConsPlusNormal"/>
        <w:spacing w:before="240"/>
        <w:ind w:firstLine="540"/>
        <w:jc w:val="both"/>
      </w:pPr>
      <w:bookmarkStart w:id="23" w:name="P325"/>
      <w:bookmarkEnd w:id="23"/>
      <w:r>
        <w:t>к) содействие в приведении товаров (работ, услуг) в соответствие с требованиями, необходимыми для экспорта товаров (работ, услуг);</w:t>
      </w:r>
    </w:p>
    <w:p w:rsidR="00697266" w:rsidRDefault="00697266">
      <w:pPr>
        <w:pStyle w:val="ConsPlusNormal"/>
        <w:spacing w:before="240"/>
        <w:ind w:firstLine="540"/>
        <w:jc w:val="both"/>
      </w:pPr>
      <w:bookmarkStart w:id="24" w:name="P326"/>
      <w:bookmarkEnd w:id="24"/>
      <w:r>
        <w:t>л) содействие в обеспечении защиты и оформлении прав на результаты интеллектуальной деятельности в Российской Федерации и за рубежом, включая проведение патентных исследований, в целях определения текущей патентной ситуации на зарубежных рынках продукции, предусмотренных проектами экспортно ориентированных субъектов малого и среднего предпринимательства, в том числе проверка возможности свободного использования продукции без опасности нарушения действующих патентов; анализ для определения потенциальных контрагентов и конкурентов, выявления и отбора объектов лицензий, приобретения патента;</w:t>
      </w:r>
    </w:p>
    <w:p w:rsidR="00697266" w:rsidRDefault="00697266">
      <w:pPr>
        <w:pStyle w:val="ConsPlusNormal"/>
        <w:jc w:val="both"/>
      </w:pPr>
      <w:r>
        <w:t xml:space="preserve">(пп. "л" в ред. </w:t>
      </w:r>
      <w:hyperlink r:id="rId55" w:history="1">
        <w:r>
          <w:rPr>
            <w:color w:val="0000FF"/>
          </w:rPr>
          <w:t>Приказа</w:t>
        </w:r>
      </w:hyperlink>
      <w:r>
        <w:t xml:space="preserve"> Минэкономразвития России от 04.02.2016 N 42)</w:t>
      </w:r>
    </w:p>
    <w:p w:rsidR="00697266" w:rsidRDefault="00697266">
      <w:pPr>
        <w:pStyle w:val="ConsPlusNormal"/>
        <w:spacing w:before="240"/>
        <w:ind w:firstLine="540"/>
        <w:jc w:val="both"/>
      </w:pPr>
      <w:bookmarkStart w:id="25" w:name="P328"/>
      <w:bookmarkEnd w:id="25"/>
      <w:r>
        <w:t>м) содействие в проведении маркетинговых исследований - сбора, накопления и анализа данных о состоянии и тенденциях изменения рынков, сегментов и отдельных их участников и институтов, которые могут оказать влияние на положение компании или ее отдельных продуктов на рынке, являющиеся основанием для принятия маркетинговых и управленческих решений (далее - маркетинговое исследование), - по выводу конкретного продукта субъекта малого и среднего предпринимательства на иностранный рынок.</w:t>
      </w:r>
    </w:p>
    <w:p w:rsidR="00697266" w:rsidRDefault="00697266">
      <w:pPr>
        <w:pStyle w:val="ConsPlusNormal"/>
        <w:spacing w:before="240"/>
        <w:ind w:firstLine="540"/>
        <w:jc w:val="both"/>
      </w:pPr>
      <w:r>
        <w:t xml:space="preserve">3.2.6. Услуги, указанные в </w:t>
      </w:r>
      <w:hyperlink w:anchor="P315" w:history="1">
        <w:r>
          <w:rPr>
            <w:color w:val="0000FF"/>
          </w:rPr>
          <w:t>подпунктах "а"</w:t>
        </w:r>
      </w:hyperlink>
      <w:r>
        <w:t xml:space="preserve"> - </w:t>
      </w:r>
      <w:hyperlink w:anchor="P324" w:history="1">
        <w:r>
          <w:rPr>
            <w:color w:val="0000FF"/>
          </w:rPr>
          <w:t>"и"</w:t>
        </w:r>
      </w:hyperlink>
      <w:r>
        <w:t xml:space="preserve"> и </w:t>
      </w:r>
      <w:hyperlink w:anchor="P326" w:history="1">
        <w:r>
          <w:rPr>
            <w:color w:val="0000FF"/>
          </w:rPr>
          <w:t>"л" пункта 3.2.5</w:t>
        </w:r>
      </w:hyperlink>
      <w:r>
        <w:t xml:space="preserve"> настоящих </w:t>
      </w:r>
      <w:r>
        <w:lastRenderedPageBreak/>
        <w:t>Условий и требований, предоставляются экспортно ориентированным субъектам малого и среднего предпринимательства на безвозмездной основе.</w:t>
      </w:r>
    </w:p>
    <w:p w:rsidR="00697266" w:rsidRDefault="00697266">
      <w:pPr>
        <w:pStyle w:val="ConsPlusNormal"/>
        <w:jc w:val="both"/>
      </w:pPr>
      <w:r>
        <w:t xml:space="preserve">(в ред. </w:t>
      </w:r>
      <w:hyperlink r:id="rId56" w:history="1">
        <w:r>
          <w:rPr>
            <w:color w:val="0000FF"/>
          </w:rPr>
          <w:t>Приказа</w:t>
        </w:r>
      </w:hyperlink>
      <w:r>
        <w:t xml:space="preserve"> Минэкономразвития России от 04.02.2016 N 42)</w:t>
      </w:r>
    </w:p>
    <w:p w:rsidR="00697266" w:rsidRDefault="00697266">
      <w:pPr>
        <w:pStyle w:val="ConsPlusNormal"/>
        <w:spacing w:before="240"/>
        <w:ind w:firstLine="540"/>
        <w:jc w:val="both"/>
      </w:pPr>
      <w:r>
        <w:t xml:space="preserve">3.2.7. Услуга, указанная в </w:t>
      </w:r>
      <w:hyperlink w:anchor="P323" w:history="1">
        <w:r>
          <w:rPr>
            <w:color w:val="0000FF"/>
          </w:rPr>
          <w:t>подпунктах "з"</w:t>
        </w:r>
      </w:hyperlink>
      <w:r>
        <w:t xml:space="preserve">, </w:t>
      </w:r>
      <w:hyperlink w:anchor="P324" w:history="1">
        <w:r>
          <w:rPr>
            <w:color w:val="0000FF"/>
          </w:rPr>
          <w:t>"и"</w:t>
        </w:r>
      </w:hyperlink>
      <w:r>
        <w:t xml:space="preserve"> и </w:t>
      </w:r>
      <w:hyperlink w:anchor="P326" w:history="1">
        <w:r>
          <w:rPr>
            <w:color w:val="0000FF"/>
          </w:rPr>
          <w:t>"л" пункта 3.2.5</w:t>
        </w:r>
      </w:hyperlink>
      <w:r>
        <w:t xml:space="preserve"> настоящих Условий и требований, предоставляется обратившимся за ее предоставлением экспортно ориентированному субъекту малого и среднего предпринимательства на безвозмездной основе не чаще одного раза в течение соответствующего календарного года.</w:t>
      </w:r>
    </w:p>
    <w:p w:rsidR="00697266" w:rsidRDefault="00697266">
      <w:pPr>
        <w:pStyle w:val="ConsPlusNormal"/>
        <w:jc w:val="both"/>
      </w:pPr>
      <w:r>
        <w:t xml:space="preserve">(в ред. </w:t>
      </w:r>
      <w:hyperlink r:id="rId57" w:history="1">
        <w:r>
          <w:rPr>
            <w:color w:val="0000FF"/>
          </w:rPr>
          <w:t>Приказа</w:t>
        </w:r>
      </w:hyperlink>
      <w:r>
        <w:t xml:space="preserve"> Минэкономразвития России от 04.02.2016 N 42)</w:t>
      </w:r>
    </w:p>
    <w:p w:rsidR="00697266" w:rsidRDefault="00697266">
      <w:pPr>
        <w:pStyle w:val="ConsPlusNormal"/>
        <w:spacing w:before="240"/>
        <w:ind w:firstLine="540"/>
        <w:jc w:val="both"/>
      </w:pPr>
      <w:r>
        <w:t xml:space="preserve">3.2.8. Услуги, указанные в </w:t>
      </w:r>
      <w:hyperlink w:anchor="P325" w:history="1">
        <w:r>
          <w:rPr>
            <w:color w:val="0000FF"/>
          </w:rPr>
          <w:t>подпунктах "к"</w:t>
        </w:r>
      </w:hyperlink>
      <w:r>
        <w:t xml:space="preserve">, </w:t>
      </w:r>
      <w:hyperlink w:anchor="P328" w:history="1">
        <w:r>
          <w:rPr>
            <w:color w:val="0000FF"/>
          </w:rPr>
          <w:t>"м" пункта 3.2.5</w:t>
        </w:r>
      </w:hyperlink>
      <w:r>
        <w:t xml:space="preserve"> настоящих Условий и требований, и другие услуги, не указанные в </w:t>
      </w:r>
      <w:hyperlink w:anchor="P314" w:history="1">
        <w:r>
          <w:rPr>
            <w:color w:val="0000FF"/>
          </w:rPr>
          <w:t>пункте 3.2.5</w:t>
        </w:r>
      </w:hyperlink>
      <w:r>
        <w:t xml:space="preserve"> настоящих Условий и требований, предоставляются экспортно ориентированному субъекту малого и среднего предпринимательства на полностью или частично платной основе.</w:t>
      </w:r>
    </w:p>
    <w:p w:rsidR="00697266" w:rsidRDefault="00697266">
      <w:pPr>
        <w:pStyle w:val="ConsPlusNormal"/>
        <w:jc w:val="both"/>
      </w:pPr>
      <w:r>
        <w:t xml:space="preserve">(в ред. </w:t>
      </w:r>
      <w:hyperlink r:id="rId58" w:history="1">
        <w:r>
          <w:rPr>
            <w:color w:val="0000FF"/>
          </w:rPr>
          <w:t>Приказа</w:t>
        </w:r>
      </w:hyperlink>
      <w:r>
        <w:t xml:space="preserve"> Минэкономразвития России от 04.02.2016 N 42)</w:t>
      </w:r>
    </w:p>
    <w:p w:rsidR="00697266" w:rsidRDefault="00697266">
      <w:pPr>
        <w:pStyle w:val="ConsPlusNormal"/>
        <w:spacing w:before="240"/>
        <w:ind w:firstLine="540"/>
        <w:jc w:val="both"/>
      </w:pPr>
      <w:r>
        <w:t>3.2.9. Центр экспорта должен соответствовать следующим требованиям:</w:t>
      </w:r>
    </w:p>
    <w:p w:rsidR="00697266" w:rsidRDefault="00697266">
      <w:pPr>
        <w:pStyle w:val="ConsPlusNormal"/>
        <w:spacing w:before="240"/>
        <w:ind w:firstLine="540"/>
        <w:jc w:val="both"/>
      </w:pPr>
      <w:r>
        <w:t>- наличие не менее 3 (трех) рабочих мест для административно-управленческого персонала, каждое из которых оборудовано мебелью, компьютером, принтером и телефоном с выходом на междугороднюю и международную связь и обеспечено доступом к информационно-телекоммуникационной сети "Интернет";</w:t>
      </w:r>
    </w:p>
    <w:p w:rsidR="00697266" w:rsidRDefault="00697266">
      <w:pPr>
        <w:pStyle w:val="ConsPlusNormal"/>
        <w:jc w:val="both"/>
      </w:pPr>
      <w:r>
        <w:t xml:space="preserve">(в ред. </w:t>
      </w:r>
      <w:hyperlink r:id="rId59" w:history="1">
        <w:r>
          <w:rPr>
            <w:color w:val="0000FF"/>
          </w:rPr>
          <w:t>Приказа</w:t>
        </w:r>
      </w:hyperlink>
      <w:r>
        <w:t xml:space="preserve"> Минэкономразвития России от 04.02.2016 N 42)</w:t>
      </w:r>
    </w:p>
    <w:p w:rsidR="00697266" w:rsidRDefault="00697266">
      <w:pPr>
        <w:pStyle w:val="ConsPlusNormal"/>
        <w:spacing w:before="240"/>
        <w:ind w:firstLine="540"/>
        <w:jc w:val="both"/>
      </w:pPr>
      <w:r>
        <w:t>- наличие помещения для размещения административно-управленческого персонала и оказания услуг экспортно ориентированным субъектам малого и среднего предпринимательства.</w:t>
      </w:r>
    </w:p>
    <w:p w:rsidR="00697266" w:rsidRDefault="00697266">
      <w:pPr>
        <w:pStyle w:val="ConsPlusNormal"/>
        <w:spacing w:before="240"/>
        <w:ind w:firstLine="540"/>
        <w:jc w:val="both"/>
      </w:pPr>
      <w:r>
        <w:t>3.2.10. Центр экспорта должен располагаться в помещении:</w:t>
      </w:r>
    </w:p>
    <w:p w:rsidR="00697266" w:rsidRDefault="00697266">
      <w:pPr>
        <w:pStyle w:val="ConsPlusNormal"/>
        <w:spacing w:before="240"/>
        <w:ind w:firstLine="540"/>
        <w:jc w:val="both"/>
      </w:pPr>
      <w:r>
        <w:t>- общей площадью не менее 30 квадратных метров;</w:t>
      </w:r>
    </w:p>
    <w:p w:rsidR="00697266" w:rsidRDefault="00697266">
      <w:pPr>
        <w:pStyle w:val="ConsPlusNormal"/>
        <w:spacing w:before="240"/>
        <w:ind w:firstLine="540"/>
        <w:jc w:val="both"/>
      </w:pPr>
      <w:r>
        <w:t>- входная группа, а также внутренняя организация помещения (дверные проемы, коридоры) которого обеспечивают беспрепятственный доступ для людей с ограниченными возможностями;</w:t>
      </w:r>
    </w:p>
    <w:p w:rsidR="00697266" w:rsidRDefault="00697266">
      <w:pPr>
        <w:pStyle w:val="ConsPlusNormal"/>
        <w:spacing w:before="240"/>
        <w:ind w:firstLine="540"/>
        <w:jc w:val="both"/>
      </w:pPr>
      <w:r>
        <w:t>- которое не располагается в подвальном помещении;</w:t>
      </w:r>
    </w:p>
    <w:p w:rsidR="00697266" w:rsidRDefault="00697266">
      <w:pPr>
        <w:pStyle w:val="ConsPlusNormal"/>
        <w:spacing w:before="240"/>
        <w:ind w:firstLine="540"/>
        <w:jc w:val="both"/>
      </w:pPr>
      <w:r>
        <w:t>- строение, в котором оно расположено, не имеет капитальных повреждений несущих конструкций.</w:t>
      </w:r>
    </w:p>
    <w:p w:rsidR="00697266" w:rsidRDefault="00697266">
      <w:pPr>
        <w:pStyle w:val="ConsPlusNormal"/>
        <w:spacing w:before="240"/>
        <w:ind w:firstLine="540"/>
        <w:jc w:val="both"/>
      </w:pPr>
      <w:r>
        <w:t>3.2.11. Руководитель центра экспорта должен иметь:</w:t>
      </w:r>
    </w:p>
    <w:p w:rsidR="00697266" w:rsidRDefault="00697266">
      <w:pPr>
        <w:pStyle w:val="ConsPlusNormal"/>
        <w:spacing w:before="240"/>
        <w:ind w:firstLine="540"/>
        <w:jc w:val="both"/>
      </w:pPr>
      <w:r>
        <w:t>- высшее образование;</w:t>
      </w:r>
    </w:p>
    <w:p w:rsidR="00697266" w:rsidRDefault="00697266">
      <w:pPr>
        <w:pStyle w:val="ConsPlusNormal"/>
        <w:spacing w:before="240"/>
        <w:ind w:firstLine="540"/>
        <w:jc w:val="both"/>
      </w:pPr>
      <w:r>
        <w:t>- опыт практической работы на руководящих должностях не менее одного года;</w:t>
      </w:r>
    </w:p>
    <w:p w:rsidR="00697266" w:rsidRDefault="00697266">
      <w:pPr>
        <w:pStyle w:val="ConsPlusNormal"/>
        <w:spacing w:before="240"/>
        <w:ind w:firstLine="540"/>
        <w:jc w:val="both"/>
      </w:pPr>
      <w:r>
        <w:t>- опыт практической работы в сфере внешнеэкономической деятельности не менее трех лет;</w:t>
      </w:r>
    </w:p>
    <w:p w:rsidR="00697266" w:rsidRDefault="00697266">
      <w:pPr>
        <w:pStyle w:val="ConsPlusNormal"/>
        <w:spacing w:before="240"/>
        <w:ind w:firstLine="540"/>
        <w:jc w:val="both"/>
      </w:pPr>
      <w:r>
        <w:t>- навыки свободного владения английским языком.</w:t>
      </w:r>
    </w:p>
    <w:p w:rsidR="00697266" w:rsidRDefault="00697266">
      <w:pPr>
        <w:pStyle w:val="ConsPlusNormal"/>
        <w:spacing w:before="240"/>
        <w:ind w:firstLine="540"/>
        <w:jc w:val="both"/>
      </w:pPr>
      <w:r>
        <w:t>3.2.12. Сотрудники центра экспорта должны иметь:</w:t>
      </w:r>
    </w:p>
    <w:p w:rsidR="00697266" w:rsidRDefault="00697266">
      <w:pPr>
        <w:pStyle w:val="ConsPlusNormal"/>
        <w:spacing w:before="240"/>
        <w:ind w:firstLine="540"/>
        <w:jc w:val="both"/>
      </w:pPr>
      <w:r>
        <w:t>- высшее образование;</w:t>
      </w:r>
    </w:p>
    <w:p w:rsidR="00697266" w:rsidRDefault="00697266">
      <w:pPr>
        <w:pStyle w:val="ConsPlusNormal"/>
        <w:spacing w:before="240"/>
        <w:ind w:firstLine="540"/>
        <w:jc w:val="both"/>
      </w:pPr>
      <w:r>
        <w:lastRenderedPageBreak/>
        <w:t>- навыки свободного владения английским языком.</w:t>
      </w:r>
    </w:p>
    <w:p w:rsidR="00697266" w:rsidRDefault="00697266">
      <w:pPr>
        <w:pStyle w:val="ConsPlusNormal"/>
        <w:spacing w:before="240"/>
        <w:ind w:firstLine="540"/>
        <w:jc w:val="both"/>
      </w:pPr>
      <w:r>
        <w:t>3.2.13. Центр экспорта обеспечивает размещение и ежемесячное обновление (актуализацию) на официальном сайте центра экспорта или специальном разделе сайта юридического лица, структурным подразделением которого выступает центр экспорта, в информационно-телекоммуникационной сети "Интернет" следующей информации:</w:t>
      </w:r>
    </w:p>
    <w:p w:rsidR="00697266" w:rsidRDefault="00697266">
      <w:pPr>
        <w:pStyle w:val="ConsPlusNormal"/>
        <w:spacing w:before="240"/>
        <w:ind w:firstLine="540"/>
        <w:jc w:val="both"/>
      </w:pPr>
      <w:r>
        <w:t>- общие сведения о деятельности;</w:t>
      </w:r>
    </w:p>
    <w:p w:rsidR="00697266" w:rsidRDefault="00697266">
      <w:pPr>
        <w:pStyle w:val="ConsPlusNormal"/>
        <w:spacing w:before="240"/>
        <w:ind w:firstLine="540"/>
        <w:jc w:val="both"/>
      </w:pPr>
      <w:r>
        <w:t>- план работы на текущий год;</w:t>
      </w:r>
    </w:p>
    <w:p w:rsidR="00697266" w:rsidRDefault="00697266">
      <w:pPr>
        <w:pStyle w:val="ConsPlusNormal"/>
        <w:spacing w:before="240"/>
        <w:ind w:firstLine="540"/>
        <w:jc w:val="both"/>
      </w:pPr>
      <w:r>
        <w:t>- база данных по экспортируемым товарам (работам, услугам) и перечень компаний-экспортеров на русском и английском языках;</w:t>
      </w:r>
    </w:p>
    <w:p w:rsidR="00697266" w:rsidRDefault="00697266">
      <w:pPr>
        <w:pStyle w:val="ConsPlusNormal"/>
        <w:spacing w:before="240"/>
        <w:ind w:firstLine="540"/>
        <w:jc w:val="both"/>
      </w:pPr>
      <w:r>
        <w:t>- справочные материалы, подготовленные торговыми представительствами;</w:t>
      </w:r>
    </w:p>
    <w:p w:rsidR="00697266" w:rsidRDefault="00697266">
      <w:pPr>
        <w:pStyle w:val="ConsPlusNormal"/>
        <w:spacing w:before="240"/>
        <w:ind w:firstLine="540"/>
        <w:jc w:val="both"/>
      </w:pPr>
      <w:r>
        <w:t>- сведения об обращениях субъектов малого и среднего предпринимательства в центр экспорта;</w:t>
      </w:r>
    </w:p>
    <w:p w:rsidR="00697266" w:rsidRDefault="00697266">
      <w:pPr>
        <w:pStyle w:val="ConsPlusNormal"/>
        <w:spacing w:before="240"/>
        <w:ind w:firstLine="540"/>
        <w:jc w:val="both"/>
      </w:pPr>
      <w:r>
        <w:t>- информация о событиях в сфере международного торгово-экономического сотрудничества в субъекте Российской Федерации, в том числе информация о проводимых на территории субъекта Российской Федерации выставочно-ярмарочных, конгрессных и иных международных мероприятиях, направленных на развитие международного сотрудничества;</w:t>
      </w:r>
    </w:p>
    <w:p w:rsidR="00697266" w:rsidRDefault="00697266">
      <w:pPr>
        <w:pStyle w:val="ConsPlusNormal"/>
        <w:spacing w:before="240"/>
        <w:ind w:firstLine="540"/>
        <w:jc w:val="both"/>
      </w:pPr>
      <w:r>
        <w:t>- сведения об органе исполнительной власти субъекта Российской Федерации, ответственном за внешнеэкономическую деятельность, внешнеэкономические связи, поддержку экспорта, международное сотрудничество, и деятельности такого органа, в том числе на английском языке, а также иных организациях по поддержке экспорта и привлечению инвестиций, действующих на территории субъекта Российской Федерации;</w:t>
      </w:r>
    </w:p>
    <w:p w:rsidR="00697266" w:rsidRDefault="00697266">
      <w:pPr>
        <w:pStyle w:val="ConsPlusNormal"/>
        <w:spacing w:before="240"/>
        <w:ind w:firstLine="540"/>
        <w:jc w:val="both"/>
      </w:pPr>
      <w:r>
        <w:t>- перечень вебинаров, круглых столов, конференций, семинаров, мастер-классов и иных публичных мероприятий, проводимых центром экспорта;</w:t>
      </w:r>
    </w:p>
    <w:p w:rsidR="00697266" w:rsidRDefault="00697266">
      <w:pPr>
        <w:pStyle w:val="ConsPlusNormal"/>
        <w:spacing w:before="240"/>
        <w:ind w:firstLine="540"/>
        <w:jc w:val="both"/>
      </w:pPr>
      <w:r>
        <w:t>- нормативные правовые акты Российской Федерации и субъекта Российской Федерации, регулирующие внешнеэкономическую деятельность;</w:t>
      </w:r>
    </w:p>
    <w:p w:rsidR="00697266" w:rsidRDefault="00697266">
      <w:pPr>
        <w:pStyle w:val="ConsPlusNormal"/>
        <w:spacing w:before="240"/>
        <w:ind w:firstLine="540"/>
        <w:jc w:val="both"/>
      </w:pPr>
      <w:r>
        <w:t>- информация о формах, видах и об условиях предоставления государственной поддержки экспортно ориентированным субъектам малого и среднего предпринимательства, в том числе в рамках региональной программы поддержки экспорта;</w:t>
      </w:r>
    </w:p>
    <w:p w:rsidR="00697266" w:rsidRDefault="00697266">
      <w:pPr>
        <w:pStyle w:val="ConsPlusNormal"/>
        <w:spacing w:before="240"/>
        <w:ind w:firstLine="540"/>
        <w:jc w:val="both"/>
      </w:pPr>
      <w:r>
        <w:t>- интернет-ссылки на иные информационные ресурсы, предназначенные для поддержки и информирования экспортно ориентированных субъектов малого и среднего предпринимательства.</w:t>
      </w:r>
    </w:p>
    <w:p w:rsidR="00697266" w:rsidRDefault="00697266">
      <w:pPr>
        <w:pStyle w:val="ConsPlusNormal"/>
        <w:spacing w:before="240"/>
        <w:ind w:firstLine="540"/>
        <w:jc w:val="both"/>
      </w:pPr>
      <w:bookmarkStart w:id="26" w:name="P364"/>
      <w:bookmarkEnd w:id="26"/>
      <w:r>
        <w:t>3.2.14. Центр экспорта обеспечивает заполнение и актуализацию посредством распределенной автоматизированной информационной системы государственной поддержки малого и среднего предпринимательства (http://ais.economy.gov.ru) следующей информации:</w:t>
      </w:r>
    </w:p>
    <w:p w:rsidR="00697266" w:rsidRDefault="00697266">
      <w:pPr>
        <w:pStyle w:val="ConsPlusNormal"/>
        <w:spacing w:before="240"/>
        <w:ind w:firstLine="540"/>
        <w:jc w:val="both"/>
      </w:pPr>
      <w:r>
        <w:t>- общие сведения о центре экспорта - не позднее 1 марта года, следующего за отчетным;</w:t>
      </w:r>
    </w:p>
    <w:p w:rsidR="00697266" w:rsidRDefault="00697266">
      <w:pPr>
        <w:pStyle w:val="ConsPlusNormal"/>
        <w:spacing w:before="240"/>
        <w:ind w:firstLine="540"/>
        <w:jc w:val="both"/>
      </w:pPr>
      <w:r>
        <w:lastRenderedPageBreak/>
        <w:t>- информация о результатах деятельности центра экспорта - не позднее 10 апреля года, следующего за отчетным;</w:t>
      </w:r>
    </w:p>
    <w:p w:rsidR="00697266" w:rsidRDefault="00697266">
      <w:pPr>
        <w:pStyle w:val="ConsPlusNormal"/>
        <w:spacing w:before="240"/>
        <w:ind w:firstLine="540"/>
        <w:jc w:val="both"/>
      </w:pPr>
      <w:r>
        <w:t>- план мероприятий центра экспорта - ежеквартально, не позднее первого числа третьего месяца текущего квартала;</w:t>
      </w:r>
    </w:p>
    <w:p w:rsidR="00697266" w:rsidRDefault="00697266">
      <w:pPr>
        <w:pStyle w:val="ConsPlusNormal"/>
        <w:spacing w:before="240"/>
        <w:ind w:firstLine="540"/>
        <w:jc w:val="both"/>
      </w:pPr>
      <w:r>
        <w:t>- отчет о мероприятии - не позднее 15 рабочих дней со дня реализации мероприятия, предусмотренного планом мероприятий Центра экспорта;</w:t>
      </w:r>
    </w:p>
    <w:p w:rsidR="00697266" w:rsidRDefault="00697266">
      <w:pPr>
        <w:pStyle w:val="ConsPlusNormal"/>
        <w:spacing w:before="240"/>
        <w:ind w:firstLine="540"/>
        <w:jc w:val="both"/>
      </w:pPr>
      <w:r>
        <w:t>- сотрудничество со сторонними организациями - ежеквартально, не позднее первого числа третьего месяца квартала;</w:t>
      </w:r>
    </w:p>
    <w:p w:rsidR="00697266" w:rsidRDefault="00697266">
      <w:pPr>
        <w:pStyle w:val="ConsPlusNormal"/>
        <w:spacing w:before="240"/>
        <w:ind w:firstLine="540"/>
        <w:jc w:val="both"/>
      </w:pPr>
      <w:r>
        <w:t>- маркетинговые исследования - не позднее 15 рабочих дней со дня получения итоговой версии исследования;</w:t>
      </w:r>
    </w:p>
    <w:p w:rsidR="00697266" w:rsidRDefault="00697266">
      <w:pPr>
        <w:pStyle w:val="ConsPlusNormal"/>
        <w:spacing w:before="240"/>
        <w:ind w:firstLine="540"/>
        <w:jc w:val="both"/>
      </w:pPr>
      <w:r>
        <w:t>- оценка торговых представительств - не позднее 1 марта года, следующего за отчетным.</w:t>
      </w:r>
    </w:p>
    <w:p w:rsidR="00697266" w:rsidRDefault="00697266">
      <w:pPr>
        <w:pStyle w:val="ConsPlusNormal"/>
        <w:spacing w:before="240"/>
        <w:ind w:firstLine="540"/>
        <w:jc w:val="both"/>
      </w:pPr>
      <w:bookmarkStart w:id="27" w:name="P372"/>
      <w:bookmarkEnd w:id="27"/>
      <w:r>
        <w:t>3.2.15. Центр экспорта обязан провести сертификацию по международным стандартам качества предоставляемых услуг и применения в деятельности центра экспорта современных управленческих технологий, основанных на требованиях международного стандарта качества (в случае создания центра в год, предшествующий текущему году).</w:t>
      </w:r>
    </w:p>
    <w:p w:rsidR="00697266" w:rsidRDefault="00697266">
      <w:pPr>
        <w:pStyle w:val="ConsPlusNormal"/>
        <w:jc w:val="both"/>
      </w:pPr>
      <w:r>
        <w:t xml:space="preserve">(п. 3.2.15 введен </w:t>
      </w:r>
      <w:hyperlink r:id="rId60" w:history="1">
        <w:r>
          <w:rPr>
            <w:color w:val="0000FF"/>
          </w:rPr>
          <w:t>Приказом</w:t>
        </w:r>
      </w:hyperlink>
      <w:r>
        <w:t xml:space="preserve"> Минэкономразвития России от 04.02.2016 N 42)</w:t>
      </w:r>
    </w:p>
    <w:p w:rsidR="00697266" w:rsidRDefault="00697266">
      <w:pPr>
        <w:pStyle w:val="ConsPlusNormal"/>
        <w:spacing w:before="240"/>
        <w:ind w:firstLine="540"/>
        <w:jc w:val="both"/>
      </w:pPr>
      <w:r>
        <w:t xml:space="preserve">3.2.16. Центр экспорта ежегодно проводит плановый инспекционный контроль системы менеджмента качества на соответствие центра экспорта требованиям международного стандарта качества в течение срока действия сертификата на соответствие требованиям, указанным в </w:t>
      </w:r>
      <w:hyperlink w:anchor="P372" w:history="1">
        <w:r>
          <w:rPr>
            <w:color w:val="0000FF"/>
          </w:rPr>
          <w:t>пункте 3.2.15</w:t>
        </w:r>
      </w:hyperlink>
      <w:r>
        <w:t xml:space="preserve"> настоящих Условий и требований.</w:t>
      </w:r>
    </w:p>
    <w:p w:rsidR="00697266" w:rsidRDefault="00697266">
      <w:pPr>
        <w:pStyle w:val="ConsPlusNormal"/>
        <w:jc w:val="both"/>
      </w:pPr>
      <w:r>
        <w:t xml:space="preserve">(п. 3.2.16 введен </w:t>
      </w:r>
      <w:hyperlink r:id="rId61" w:history="1">
        <w:r>
          <w:rPr>
            <w:color w:val="0000FF"/>
          </w:rPr>
          <w:t>Приказом</w:t>
        </w:r>
      </w:hyperlink>
      <w:r>
        <w:t xml:space="preserve"> Минэкономразвития России от 04.02.2016 N 42)</w:t>
      </w:r>
    </w:p>
    <w:p w:rsidR="00697266" w:rsidRDefault="00697266">
      <w:pPr>
        <w:pStyle w:val="ConsPlusNormal"/>
        <w:spacing w:before="240"/>
        <w:ind w:firstLine="540"/>
        <w:jc w:val="both"/>
      </w:pPr>
      <w:r>
        <w:t>3.3. Предоставление субсидии федерального бюджета субъекту Российской Федерации на реализацию мероприятия по созданию и (или) развитию региональных интегрированных центров, осуществляющих деятельность на базе инфраструктуры поддержки субъектов малого и среднего предпринимательства, которая направлена на содействие в установлении и развитии взаимовыгодного делового, технологического и научного сотрудничества субъектов малого и среднего предпринимательства Российской Федерации и европейских стран и оказании информационно-консультационной поддержки &lt;1&gt;.</w:t>
      </w:r>
    </w:p>
    <w:p w:rsidR="00697266" w:rsidRDefault="00697266">
      <w:pPr>
        <w:pStyle w:val="ConsPlusNormal"/>
        <w:jc w:val="both"/>
      </w:pPr>
      <w:r>
        <w:t xml:space="preserve">(в ред. </w:t>
      </w:r>
      <w:hyperlink r:id="rId62" w:history="1">
        <w:r>
          <w:rPr>
            <w:color w:val="0000FF"/>
          </w:rPr>
          <w:t>Приказа</w:t>
        </w:r>
      </w:hyperlink>
      <w:r>
        <w:t xml:space="preserve"> Минэкономразвития России от 04.02.2016 N 42)</w:t>
      </w:r>
    </w:p>
    <w:p w:rsidR="00697266" w:rsidRDefault="00697266">
      <w:pPr>
        <w:pStyle w:val="ConsPlusNormal"/>
        <w:spacing w:before="240"/>
        <w:ind w:firstLine="540"/>
        <w:jc w:val="both"/>
      </w:pPr>
      <w:r>
        <w:t>--------------------------------</w:t>
      </w:r>
    </w:p>
    <w:p w:rsidR="00697266" w:rsidRDefault="00697266">
      <w:pPr>
        <w:pStyle w:val="ConsPlusNormal"/>
        <w:spacing w:before="240"/>
        <w:ind w:firstLine="540"/>
        <w:jc w:val="both"/>
      </w:pPr>
      <w:r>
        <w:t xml:space="preserve">&lt;1&gt; В соответствии с </w:t>
      </w:r>
      <w:hyperlink r:id="rId63" w:history="1">
        <w:r>
          <w:rPr>
            <w:color w:val="0000FF"/>
          </w:rPr>
          <w:t>подпунктом "в" пункта 51</w:t>
        </w:r>
      </w:hyperlink>
      <w:r>
        <w:t xml:space="preserve"> Правил.</w:t>
      </w:r>
    </w:p>
    <w:p w:rsidR="00697266" w:rsidRDefault="00697266">
      <w:pPr>
        <w:pStyle w:val="ConsPlusNormal"/>
        <w:jc w:val="both"/>
      </w:pPr>
      <w:r>
        <w:t xml:space="preserve">(сноска в ред. </w:t>
      </w:r>
      <w:hyperlink r:id="rId64" w:history="1">
        <w:r>
          <w:rPr>
            <w:color w:val="0000FF"/>
          </w:rPr>
          <w:t>Приказа</w:t>
        </w:r>
      </w:hyperlink>
      <w:r>
        <w:t xml:space="preserve"> Минэкономразвития России от 04.02.2016 N 42)</w:t>
      </w:r>
    </w:p>
    <w:p w:rsidR="00697266" w:rsidRDefault="00697266">
      <w:pPr>
        <w:pStyle w:val="ConsPlusNormal"/>
        <w:ind w:firstLine="540"/>
        <w:jc w:val="both"/>
      </w:pPr>
    </w:p>
    <w:p w:rsidR="00697266" w:rsidRDefault="00697266">
      <w:pPr>
        <w:pStyle w:val="ConsPlusNormal"/>
        <w:ind w:firstLine="540"/>
        <w:jc w:val="both"/>
      </w:pPr>
      <w:r>
        <w:t>3.3.1. Условиями конкурсного отбора по мероприятию являются:</w:t>
      </w:r>
    </w:p>
    <w:p w:rsidR="00697266" w:rsidRDefault="00697266">
      <w:pPr>
        <w:pStyle w:val="ConsPlusNormal"/>
        <w:spacing w:before="240"/>
        <w:ind w:firstLine="540"/>
        <w:jc w:val="both"/>
      </w:pPr>
      <w:r>
        <w:t>а) наличие на территории субъекта Российской Федерации созданного регионального интегрированного центра или наличие обязательства субъекта Российской Федерации по его созданию в текущем году;</w:t>
      </w:r>
    </w:p>
    <w:p w:rsidR="00697266" w:rsidRDefault="00697266">
      <w:pPr>
        <w:pStyle w:val="ConsPlusNormal"/>
        <w:spacing w:before="240"/>
        <w:ind w:firstLine="540"/>
        <w:jc w:val="both"/>
      </w:pPr>
      <w:r>
        <w:t xml:space="preserve">б) региональный интегрированный центр создан и функционирует в соответствии с требованиями, установленными </w:t>
      </w:r>
      <w:hyperlink w:anchor="P395" w:history="1">
        <w:r>
          <w:rPr>
            <w:color w:val="0000FF"/>
          </w:rPr>
          <w:t>пунктами 3.3.2</w:t>
        </w:r>
      </w:hyperlink>
      <w:r>
        <w:t xml:space="preserve"> - </w:t>
      </w:r>
      <w:hyperlink w:anchor="P459" w:history="1">
        <w:r>
          <w:rPr>
            <w:color w:val="0000FF"/>
          </w:rPr>
          <w:t>3.3.11</w:t>
        </w:r>
      </w:hyperlink>
      <w:r>
        <w:t xml:space="preserve"> настоящих Условий и требований;</w:t>
      </w:r>
    </w:p>
    <w:p w:rsidR="00697266" w:rsidRDefault="00697266">
      <w:pPr>
        <w:pStyle w:val="ConsPlusNormal"/>
        <w:spacing w:before="240"/>
        <w:ind w:firstLine="540"/>
        <w:jc w:val="both"/>
      </w:pPr>
      <w:r>
        <w:lastRenderedPageBreak/>
        <w:t>в) наличие концепции создания (развития) регионального интегрированного центра на текущий год и плановый период с указанием перечня предоставляемых услуг, соответствующих перечню и качеству услуг, определенных европейской сетью поддержки предпринимательства;</w:t>
      </w:r>
    </w:p>
    <w:p w:rsidR="00697266" w:rsidRDefault="00697266">
      <w:pPr>
        <w:pStyle w:val="ConsPlusNormal"/>
        <w:spacing w:before="240"/>
        <w:ind w:firstLine="540"/>
        <w:jc w:val="both"/>
      </w:pPr>
      <w:r>
        <w:t>г) наличие плана работ регионального интегрированного центра на текущий год с указанием наименований мероприятий, содержания мероприятий, участников мероприятий и их ролей, сроков мероприятий, ответственных за проведение мероприятий, необходимых для реализации мероприятий ресурсов и источников их поступления, а также качественно и количественно измеримых результатов указанных мероприятий;</w:t>
      </w:r>
    </w:p>
    <w:p w:rsidR="00697266" w:rsidRDefault="00697266">
      <w:pPr>
        <w:pStyle w:val="ConsPlusNormal"/>
        <w:spacing w:before="240"/>
        <w:ind w:firstLine="540"/>
        <w:jc w:val="both"/>
      </w:pPr>
      <w:r>
        <w:t>д) наличие направлений расходования субсидии федерального бюджета и бюджета субъектов Российской Федерации на финансирование регионального интегрированного центра (</w:t>
      </w:r>
      <w:hyperlink w:anchor="P2455" w:history="1">
        <w:r>
          <w:rPr>
            <w:color w:val="0000FF"/>
          </w:rPr>
          <w:t>приложение N 7</w:t>
        </w:r>
      </w:hyperlink>
      <w:r>
        <w:t xml:space="preserve"> к настоящим Условиям и требованиям);</w:t>
      </w:r>
    </w:p>
    <w:p w:rsidR="00697266" w:rsidRDefault="00697266">
      <w:pPr>
        <w:pStyle w:val="ConsPlusNormal"/>
        <w:spacing w:before="240"/>
        <w:ind w:firstLine="540"/>
        <w:jc w:val="both"/>
      </w:pPr>
      <w:r>
        <w:t>е) представлена информация о планируемых результатах деятельности регионального интегрированного центра в отчетном периоде (</w:t>
      </w:r>
      <w:hyperlink w:anchor="P2633" w:history="1">
        <w:r>
          <w:rPr>
            <w:color w:val="0000FF"/>
          </w:rPr>
          <w:t>приложение N 8</w:t>
        </w:r>
      </w:hyperlink>
      <w:r>
        <w:t xml:space="preserve"> к настоящим Условиям и требованиям);</w:t>
      </w:r>
    </w:p>
    <w:p w:rsidR="00697266" w:rsidRDefault="00697266">
      <w:pPr>
        <w:pStyle w:val="ConsPlusNormal"/>
        <w:spacing w:before="240"/>
        <w:ind w:firstLine="540"/>
        <w:jc w:val="both"/>
      </w:pPr>
      <w:r>
        <w:t>ж) представлен отчет о деятельности регионального интегрированного центра за предыдущий год следующего содержания: основные результаты деятельности, письма субъектов малого и среднего предпринимательства, подтверждающие содействие регионального интегрированного центра в заключении контрактов, информация о реализации мероприятий и проектов, достигнутые значения показателей эффективности деятельности (для центров, созданных до 1 января текущего года) (</w:t>
      </w:r>
      <w:hyperlink w:anchor="P2755" w:history="1">
        <w:r>
          <w:rPr>
            <w:color w:val="0000FF"/>
          </w:rPr>
          <w:t>приложение N 9</w:t>
        </w:r>
      </w:hyperlink>
      <w:r>
        <w:t xml:space="preserve"> к настоящим Условиям и требованиям);</w:t>
      </w:r>
    </w:p>
    <w:p w:rsidR="00697266" w:rsidRDefault="00697266">
      <w:pPr>
        <w:pStyle w:val="ConsPlusNormal"/>
        <w:spacing w:before="240"/>
        <w:ind w:firstLine="540"/>
        <w:jc w:val="both"/>
      </w:pPr>
      <w:r>
        <w:t>з) наличие обязательства субъекта Российской Федерации о недопущении дублирования функций в рамках реализации мероприятий в соответствии с настоящими Условиями и требованиями;</w:t>
      </w:r>
    </w:p>
    <w:p w:rsidR="00697266" w:rsidRDefault="00697266">
      <w:pPr>
        <w:pStyle w:val="ConsPlusNormal"/>
        <w:spacing w:before="240"/>
        <w:ind w:firstLine="540"/>
        <w:jc w:val="both"/>
      </w:pPr>
      <w:r>
        <w:t>и) наличие обязательства субъекта Российской Федерации об обеспечении функционирования регионального интегрированного центра в течение не менее 10 лет с момента его создания за счет субсидии федерального бюджета;</w:t>
      </w:r>
    </w:p>
    <w:p w:rsidR="00697266" w:rsidRDefault="00697266">
      <w:pPr>
        <w:pStyle w:val="ConsPlusNormal"/>
        <w:spacing w:before="240"/>
        <w:ind w:firstLine="540"/>
        <w:jc w:val="both"/>
      </w:pPr>
      <w:r>
        <w:t>к) наличие плана командировок сотрудников регионального интегрированного центра с указанием необходимых ресурсов и источников их поступления для реализации плана;</w:t>
      </w:r>
    </w:p>
    <w:p w:rsidR="00697266" w:rsidRDefault="00697266">
      <w:pPr>
        <w:pStyle w:val="ConsPlusNormal"/>
        <w:spacing w:before="240"/>
        <w:ind w:firstLine="540"/>
        <w:jc w:val="both"/>
      </w:pPr>
      <w:r>
        <w:t>л) размер запрашиваемой субсидии федерального бюджета на создание и (или) развитие регионального интегрированного центра не превышает 6,0 млн. рублей.</w:t>
      </w:r>
    </w:p>
    <w:p w:rsidR="00697266" w:rsidRDefault="00697266">
      <w:pPr>
        <w:pStyle w:val="ConsPlusNormal"/>
        <w:jc w:val="both"/>
      </w:pPr>
      <w:r>
        <w:t xml:space="preserve">(п. 3.3.1 в ред. </w:t>
      </w:r>
      <w:hyperlink r:id="rId65" w:history="1">
        <w:r>
          <w:rPr>
            <w:color w:val="0000FF"/>
          </w:rPr>
          <w:t>Приказа</w:t>
        </w:r>
      </w:hyperlink>
      <w:r>
        <w:t xml:space="preserve"> Минэкономразвития России от 04.02.2016 N 42)</w:t>
      </w:r>
    </w:p>
    <w:p w:rsidR="00697266" w:rsidRDefault="00697266">
      <w:pPr>
        <w:pStyle w:val="ConsPlusNormal"/>
        <w:spacing w:before="240"/>
        <w:ind w:firstLine="540"/>
        <w:jc w:val="both"/>
      </w:pPr>
      <w:bookmarkStart w:id="28" w:name="P395"/>
      <w:bookmarkEnd w:id="28"/>
      <w:r>
        <w:t>3.3.2. Региональный интегрированный центр соответствует следующим требованиям:</w:t>
      </w:r>
    </w:p>
    <w:p w:rsidR="00697266" w:rsidRDefault="00697266">
      <w:pPr>
        <w:pStyle w:val="ConsPlusNormal"/>
        <w:spacing w:before="240"/>
        <w:ind w:firstLine="540"/>
        <w:jc w:val="both"/>
      </w:pPr>
      <w:r>
        <w:t xml:space="preserve">- учитывает приоритетные задачи по развитию внешнеэкономической деятельности Российской Федерации, сформулированные в программных документах Правительства Российской Федерации, в том числе в государственной </w:t>
      </w:r>
      <w:hyperlink r:id="rId66" w:history="1">
        <w:r>
          <w:rPr>
            <w:color w:val="0000FF"/>
          </w:rPr>
          <w:t>программе</w:t>
        </w:r>
      </w:hyperlink>
      <w:r>
        <w:t xml:space="preserve"> "Развитие внешнеэкономической деятельности" и государственной </w:t>
      </w:r>
      <w:hyperlink r:id="rId67" w:history="1">
        <w:r>
          <w:rPr>
            <w:color w:val="0000FF"/>
          </w:rPr>
          <w:t>программе</w:t>
        </w:r>
      </w:hyperlink>
      <w:r>
        <w:t xml:space="preserve"> "Экономическое развитие и инновационная экономика";</w:t>
      </w:r>
    </w:p>
    <w:p w:rsidR="00697266" w:rsidRDefault="00697266">
      <w:pPr>
        <w:pStyle w:val="ConsPlusNormal"/>
        <w:spacing w:before="240"/>
        <w:ind w:firstLine="540"/>
        <w:jc w:val="both"/>
      </w:pPr>
      <w:r>
        <w:t>- учитывает приоритеты социально-экономического развития субъекта Российской Федерации, сформулированные в государственных программах (подпрограммах) субъекта Российской Федерации, в том числе в региональной программе поддержки экспорта;</w:t>
      </w:r>
    </w:p>
    <w:p w:rsidR="00697266" w:rsidRDefault="00697266">
      <w:pPr>
        <w:pStyle w:val="ConsPlusNormal"/>
        <w:spacing w:before="240"/>
        <w:ind w:firstLine="540"/>
        <w:jc w:val="both"/>
      </w:pPr>
      <w:r>
        <w:lastRenderedPageBreak/>
        <w:t>- взаимодействует с федеральными органами исполнительной власти, органами государственной власти субъекта Российской Федерации, торговыми представительствами Российской Федерации в иностранных государствах, институтами развития, центрами (агентствами) координации поддержки экспортно ориентированных субъектов малого и среднего предпринимательства, а также иными организациями, образующими инфраструктуру поддержки субъектов малого и среднего предпринимательства;</w:t>
      </w:r>
    </w:p>
    <w:p w:rsidR="00697266" w:rsidRDefault="00697266">
      <w:pPr>
        <w:pStyle w:val="ConsPlusNormal"/>
        <w:spacing w:before="240"/>
        <w:ind w:firstLine="540"/>
        <w:jc w:val="both"/>
      </w:pPr>
      <w:r>
        <w:t>- обеспечивает ведение раздельного бухгалтерского учета по денежным средствам, предоставленным региональному интегрированному центру за счет средств бюджетов всех уровней и внебюджетных источников;</w:t>
      </w:r>
    </w:p>
    <w:p w:rsidR="00697266" w:rsidRDefault="00697266">
      <w:pPr>
        <w:pStyle w:val="ConsPlusNormal"/>
        <w:spacing w:before="240"/>
        <w:ind w:firstLine="540"/>
        <w:jc w:val="both"/>
      </w:pPr>
      <w:r>
        <w:t>- реализует мероприятия в соответствии с планом деятельности, ежегодно разрабатываемым региональным интегрированным центром и согласованным с консорциумом, созданным на основании Соглашения с Исполнительным Агентством по малому и среднему предпринимательству Европейской комиссии (EASME) от 22 декабря 2014 г. (далее - Консорциум EEN - Россия);</w:t>
      </w:r>
    </w:p>
    <w:p w:rsidR="00697266" w:rsidRDefault="00697266">
      <w:pPr>
        <w:pStyle w:val="ConsPlusNormal"/>
        <w:jc w:val="both"/>
      </w:pPr>
      <w:r>
        <w:t xml:space="preserve">(в ред. </w:t>
      </w:r>
      <w:hyperlink r:id="rId68" w:history="1">
        <w:r>
          <w:rPr>
            <w:color w:val="0000FF"/>
          </w:rPr>
          <w:t>Приказа</w:t>
        </w:r>
      </w:hyperlink>
      <w:r>
        <w:t xml:space="preserve"> Минэкономразвития России от 04.02.2016 N 42)</w:t>
      </w:r>
    </w:p>
    <w:p w:rsidR="00697266" w:rsidRDefault="00697266">
      <w:pPr>
        <w:pStyle w:val="ConsPlusNormal"/>
        <w:spacing w:before="240"/>
        <w:ind w:firstLine="540"/>
        <w:jc w:val="both"/>
      </w:pPr>
      <w:r>
        <w:t>- привлекает в целях реализации своих функций специализированные организации и квалифицированных специалистов.</w:t>
      </w:r>
    </w:p>
    <w:p w:rsidR="00697266" w:rsidRDefault="00697266">
      <w:pPr>
        <w:pStyle w:val="ConsPlusNormal"/>
        <w:spacing w:before="240"/>
        <w:ind w:firstLine="540"/>
        <w:jc w:val="both"/>
      </w:pPr>
      <w:r>
        <w:t>3.3.3. Основными целями деятельности регионального интегрированного центра являются:</w:t>
      </w:r>
    </w:p>
    <w:p w:rsidR="00697266" w:rsidRDefault="00697266">
      <w:pPr>
        <w:pStyle w:val="ConsPlusNormal"/>
        <w:spacing w:before="240"/>
        <w:ind w:firstLine="540"/>
        <w:jc w:val="both"/>
      </w:pPr>
      <w:r>
        <w:t>а) вовлечение российских субъектов малого и среднего предпринимательства в деловую кооперацию с использованием европейской сети поддержки предпринимательства, включая экспорт товаров (работ, услуг), создание совместных предприятий с целью выпуска и (или) продажи конкурентоспособной продукции;</w:t>
      </w:r>
    </w:p>
    <w:p w:rsidR="00697266" w:rsidRDefault="00697266">
      <w:pPr>
        <w:pStyle w:val="ConsPlusNormal"/>
        <w:spacing w:before="240"/>
        <w:ind w:firstLine="540"/>
        <w:jc w:val="both"/>
      </w:pPr>
      <w:r>
        <w:t>б) вовлечение российских субъектов малого и среднего предпринимательства в технологическую кооперацию с использованием европейской сети поддержки предпринимательства, включая экспорт и импорт технологий с продажей и приобретением прав на использование интеллектуальной собственности;</w:t>
      </w:r>
    </w:p>
    <w:p w:rsidR="00697266" w:rsidRDefault="00697266">
      <w:pPr>
        <w:pStyle w:val="ConsPlusNormal"/>
        <w:spacing w:before="240"/>
        <w:ind w:firstLine="540"/>
        <w:jc w:val="both"/>
      </w:pPr>
      <w:r>
        <w:t>в) вовлечение российских субъектов малого и среднего предпринимательства в научно-исследовательскую кооперацию с участием иностранных партнеров с использованием европейской сети поддержки предпринимательства.</w:t>
      </w:r>
    </w:p>
    <w:p w:rsidR="00697266" w:rsidRDefault="00697266">
      <w:pPr>
        <w:pStyle w:val="ConsPlusNormal"/>
        <w:jc w:val="both"/>
      </w:pPr>
      <w:r>
        <w:t xml:space="preserve">(п. 3.3.3 в ред. </w:t>
      </w:r>
      <w:hyperlink r:id="rId69" w:history="1">
        <w:r>
          <w:rPr>
            <w:color w:val="0000FF"/>
          </w:rPr>
          <w:t>Приказа</w:t>
        </w:r>
      </w:hyperlink>
      <w:r>
        <w:t xml:space="preserve"> Минэкономразвития России от 04.02.2016 N 42)</w:t>
      </w:r>
    </w:p>
    <w:p w:rsidR="00697266" w:rsidRDefault="00697266">
      <w:pPr>
        <w:pStyle w:val="ConsPlusNormal"/>
        <w:spacing w:before="240"/>
        <w:ind w:firstLine="540"/>
        <w:jc w:val="both"/>
      </w:pPr>
      <w:r>
        <w:t>3.3.4. Региональный интегрированный центр обеспечивает выполнение следующих функций:</w:t>
      </w:r>
    </w:p>
    <w:p w:rsidR="00697266" w:rsidRDefault="00697266">
      <w:pPr>
        <w:pStyle w:val="ConsPlusNormal"/>
        <w:spacing w:before="240"/>
        <w:ind w:firstLine="540"/>
        <w:jc w:val="both"/>
      </w:pPr>
      <w:r>
        <w:t>- участие в определении приоритетных направлений поддержки субъектов малого и среднего предпринимательства на уровне субъекта Российской Федерации в части делового, технологического и научно-исследовательского сотрудничества со странами - членами европейской сети поддержки предпринимательства;</w:t>
      </w:r>
    </w:p>
    <w:p w:rsidR="00697266" w:rsidRDefault="00697266">
      <w:pPr>
        <w:pStyle w:val="ConsPlusNormal"/>
        <w:spacing w:before="240"/>
        <w:ind w:firstLine="540"/>
        <w:jc w:val="both"/>
      </w:pPr>
      <w:r>
        <w:t xml:space="preserve">- предоставление субъектам малого и среднего предпринимательства услуг, указанных в </w:t>
      </w:r>
      <w:hyperlink w:anchor="P417" w:history="1">
        <w:r>
          <w:rPr>
            <w:color w:val="0000FF"/>
          </w:rPr>
          <w:t>пункте 3.3.5</w:t>
        </w:r>
      </w:hyperlink>
      <w:r>
        <w:t xml:space="preserve"> настоящих Условий и требований;</w:t>
      </w:r>
    </w:p>
    <w:p w:rsidR="00697266" w:rsidRDefault="00697266">
      <w:pPr>
        <w:pStyle w:val="ConsPlusNormal"/>
        <w:spacing w:before="240"/>
        <w:ind w:firstLine="540"/>
        <w:jc w:val="both"/>
      </w:pPr>
      <w:r>
        <w:t>- обеспечение системной работы регионального интегрированного центра в субъекте Российской Федерации в соответствии с действующими регламентами и стандартами европейской сети поддержки предпринимательства;</w:t>
      </w:r>
    </w:p>
    <w:p w:rsidR="00697266" w:rsidRDefault="00697266">
      <w:pPr>
        <w:pStyle w:val="ConsPlusNormal"/>
        <w:spacing w:before="240"/>
        <w:ind w:firstLine="540"/>
        <w:jc w:val="both"/>
      </w:pPr>
      <w:r>
        <w:lastRenderedPageBreak/>
        <w:t>- обеспечение равного доступа субъектов малого и среднего предпринимательства, зарегистрированных в субъекте Российской Федерации, к ресурсам европейской сети поддержки предпринимательства;</w:t>
      </w:r>
    </w:p>
    <w:p w:rsidR="00697266" w:rsidRDefault="00697266">
      <w:pPr>
        <w:pStyle w:val="ConsPlusNormal"/>
        <w:spacing w:before="240"/>
        <w:ind w:firstLine="540"/>
        <w:jc w:val="both"/>
      </w:pPr>
      <w:r>
        <w:t>- стимулирование субъектов малого и среднего предпринимательства, не являющихся участниками внешнеэкономической деятельности, и их вовлечение в сферу делового, технологического и научно-исследовательского сотрудничества с иностранными партнерами из стран - членов европейской сети поддержки предпринимательства посредством популяризации указанной сети;</w:t>
      </w:r>
    </w:p>
    <w:p w:rsidR="00697266" w:rsidRDefault="00697266">
      <w:pPr>
        <w:pStyle w:val="ConsPlusNormal"/>
        <w:spacing w:before="240"/>
        <w:ind w:firstLine="540"/>
        <w:jc w:val="both"/>
      </w:pPr>
      <w:r>
        <w:t>- создание, обеспечение работы и перевод на английский язык официального сайта регионального интегрированного центра в информационно-телекоммуникационной сети "Интернет", а также интеграция указанного сайта со специализированным информационным ресурсом "Единый портал внешнеэкономической информации Минэкономразвития России в информационно-телекоммуникационной сети "Интернет" http://ved.gov.ru и официальным порталом субъекта Российской Федерации по развитию экспортной деятельности (при его наличии) и официальным сайтом Консорциума EEN - Россия в информационно-телекоммуникационной сети "Интернет";</w:t>
      </w:r>
    </w:p>
    <w:p w:rsidR="00697266" w:rsidRDefault="00697266">
      <w:pPr>
        <w:pStyle w:val="ConsPlusNormal"/>
        <w:spacing w:before="240"/>
        <w:ind w:firstLine="540"/>
        <w:jc w:val="both"/>
      </w:pPr>
      <w:r>
        <w:t>- содействие в организации и проведении в субъекте Российской Федерации ежегодного конкурса "Лучший экспортер года" среди субъектов малого и среднего предпринимательства.</w:t>
      </w:r>
    </w:p>
    <w:p w:rsidR="00697266" w:rsidRDefault="00697266">
      <w:pPr>
        <w:pStyle w:val="ConsPlusNormal"/>
        <w:jc w:val="both"/>
      </w:pPr>
      <w:r>
        <w:t xml:space="preserve">(п. 3.3.4 в ред. </w:t>
      </w:r>
      <w:hyperlink r:id="rId70" w:history="1">
        <w:r>
          <w:rPr>
            <w:color w:val="0000FF"/>
          </w:rPr>
          <w:t>Приказа</w:t>
        </w:r>
      </w:hyperlink>
      <w:r>
        <w:t xml:space="preserve"> Минэкономразвития России от 04.02.2016 N 42)</w:t>
      </w:r>
    </w:p>
    <w:p w:rsidR="00697266" w:rsidRDefault="00697266">
      <w:pPr>
        <w:pStyle w:val="ConsPlusNormal"/>
        <w:spacing w:before="240"/>
        <w:ind w:firstLine="540"/>
        <w:jc w:val="both"/>
      </w:pPr>
      <w:bookmarkStart w:id="29" w:name="P417"/>
      <w:bookmarkEnd w:id="29"/>
      <w:r>
        <w:t>3.3.5. Региональный интегрированный центр обеспечивает предоставление экспортно ориентированным субъектам малого и среднего предпринимательства следующих услуг по тематике интернационализации:</w:t>
      </w:r>
    </w:p>
    <w:p w:rsidR="00697266" w:rsidRDefault="00697266">
      <w:pPr>
        <w:pStyle w:val="ConsPlusNormal"/>
        <w:spacing w:before="240"/>
        <w:ind w:firstLine="540"/>
        <w:jc w:val="both"/>
      </w:pPr>
      <w:bookmarkStart w:id="30" w:name="P418"/>
      <w:bookmarkEnd w:id="30"/>
      <w:r>
        <w:t>а) информационно-консультационные услуги по вопросам:</w:t>
      </w:r>
    </w:p>
    <w:p w:rsidR="00697266" w:rsidRDefault="00697266">
      <w:pPr>
        <w:pStyle w:val="ConsPlusNormal"/>
        <w:spacing w:before="240"/>
        <w:ind w:firstLine="540"/>
        <w:jc w:val="both"/>
      </w:pPr>
      <w:r>
        <w:t>- экономической политики, регулирования в сфере интеллектуальной собственности, таможенного регулирования и законодательства Европейского союза, иных стран, входящих в европейскую сеть поддержки предпринимательства, и Российской Федерации в области деловой, технологической и научно-исследовательской кооперации;</w:t>
      </w:r>
    </w:p>
    <w:p w:rsidR="00697266" w:rsidRDefault="00697266">
      <w:pPr>
        <w:pStyle w:val="ConsPlusNormal"/>
        <w:spacing w:before="240"/>
        <w:ind w:firstLine="540"/>
        <w:jc w:val="both"/>
      </w:pPr>
      <w:r>
        <w:t>- единого рынка Европейского союза и иных стран, входящих в европейскую сеть поддержки предпринимательства, и предоставляемых ими возможностей для продвижения товаров, работ и услуг, технологий российских предприятий;</w:t>
      </w:r>
    </w:p>
    <w:p w:rsidR="00697266" w:rsidRDefault="00697266">
      <w:pPr>
        <w:pStyle w:val="ConsPlusNormal"/>
        <w:spacing w:before="240"/>
        <w:ind w:firstLine="540"/>
        <w:jc w:val="both"/>
      </w:pPr>
      <w:r>
        <w:t>- проектов Европейского союза и иных стран, входящих в европейскую сеть поддержки предпринимательства, в области содействия развитию предпринимательской деятельности и возможностей доступа российских малых и средних предприятий к источникам финансирования (фондам) и программам Европейского союза, а также стран - членов европейской сети поддержки предпринимательства;</w:t>
      </w:r>
    </w:p>
    <w:p w:rsidR="00697266" w:rsidRDefault="00697266">
      <w:pPr>
        <w:pStyle w:val="ConsPlusNormal"/>
        <w:spacing w:before="240"/>
        <w:ind w:firstLine="540"/>
        <w:jc w:val="both"/>
      </w:pPr>
      <w:r>
        <w:t>- программ поддержки научных исследований, технологических разработок и инноваций Европейского союза и других стран, входящих в европейскую сеть поддержки предпринимательства;</w:t>
      </w:r>
    </w:p>
    <w:p w:rsidR="00697266" w:rsidRDefault="00697266">
      <w:pPr>
        <w:pStyle w:val="ConsPlusNormal"/>
        <w:spacing w:before="240"/>
        <w:ind w:firstLine="540"/>
        <w:jc w:val="both"/>
      </w:pPr>
      <w:r>
        <w:t>- информации и контактных данных о международных и российских производителях, проектах и предложениях по развитию делового, технологического и научно-исследовательского сотрудничества в рамках европейской сети поддержки предпринимательства;</w:t>
      </w:r>
    </w:p>
    <w:p w:rsidR="00697266" w:rsidRDefault="00697266">
      <w:pPr>
        <w:pStyle w:val="ConsPlusNormal"/>
        <w:spacing w:before="240"/>
        <w:ind w:firstLine="540"/>
        <w:jc w:val="both"/>
      </w:pPr>
      <w:r>
        <w:lastRenderedPageBreak/>
        <w:t>- стандартов качества, технических регламентов, сертификации, лицензирования и иных требований Европейского союза и других стран, входящих в европейскую сеть поддержки предпринимательства, к товарам, работам и услугам;</w:t>
      </w:r>
    </w:p>
    <w:p w:rsidR="00697266" w:rsidRDefault="00697266">
      <w:pPr>
        <w:pStyle w:val="ConsPlusNormal"/>
        <w:spacing w:before="240"/>
        <w:ind w:firstLine="540"/>
        <w:jc w:val="both"/>
      </w:pPr>
      <w:r>
        <w:t>- текущего состояния и перспектив развития отраслей и рынков стран - членов европейской сети поддержки предпринимательства;</w:t>
      </w:r>
    </w:p>
    <w:p w:rsidR="00697266" w:rsidRDefault="00697266">
      <w:pPr>
        <w:pStyle w:val="ConsPlusNormal"/>
        <w:spacing w:before="240"/>
        <w:ind w:firstLine="540"/>
        <w:jc w:val="both"/>
      </w:pPr>
      <w:r>
        <w:t>б) содействие вовлечению в международное деловое, технологическое и научно-исследовательское сотрудничество путем:</w:t>
      </w:r>
    </w:p>
    <w:p w:rsidR="00697266" w:rsidRDefault="00697266">
      <w:pPr>
        <w:pStyle w:val="ConsPlusNormal"/>
        <w:spacing w:before="240"/>
        <w:ind w:firstLine="540"/>
        <w:jc w:val="both"/>
      </w:pPr>
      <w:r>
        <w:t>- проведения делового, технологического и научно-исследовательского аудита субъектов малого и среднего предпринимательства для оценки их потенциала, а также степени готовности к выходу на международные рынки стран - членов европейской сети поддержки предпринимательства;</w:t>
      </w:r>
    </w:p>
    <w:p w:rsidR="00697266" w:rsidRDefault="00697266">
      <w:pPr>
        <w:pStyle w:val="ConsPlusNormal"/>
        <w:spacing w:before="240"/>
        <w:ind w:firstLine="540"/>
        <w:jc w:val="both"/>
      </w:pPr>
      <w:r>
        <w:t>- организации и проведения мероприятий по повышению информированности о возможностях для развития международного делового, технологического и научно-исследовательского сотрудничества посредством европейской сети поддержки предпринимательства;</w:t>
      </w:r>
    </w:p>
    <w:p w:rsidR="00697266" w:rsidRDefault="00697266">
      <w:pPr>
        <w:pStyle w:val="ConsPlusNormal"/>
        <w:spacing w:before="240"/>
        <w:ind w:firstLine="540"/>
        <w:jc w:val="both"/>
      </w:pPr>
      <w:bookmarkStart w:id="31" w:name="P429"/>
      <w:bookmarkEnd w:id="31"/>
      <w:r>
        <w:t>в) содействие в поиске потенциальных деловых, технологических и научно-исследовательских партнеров с учетом потребностей российских субъектов малого и среднего предпринимательства путем:</w:t>
      </w:r>
    </w:p>
    <w:p w:rsidR="00697266" w:rsidRDefault="00697266">
      <w:pPr>
        <w:pStyle w:val="ConsPlusNormal"/>
        <w:spacing w:before="240"/>
        <w:ind w:firstLine="540"/>
        <w:jc w:val="both"/>
      </w:pPr>
      <w:r>
        <w:t>- проведения патентных исследований зарубежных рынков продукции и технологий, предусмотренных проектами субъектов малого и среднего предпринимательства;</w:t>
      </w:r>
    </w:p>
    <w:p w:rsidR="00697266" w:rsidRDefault="00697266">
      <w:pPr>
        <w:pStyle w:val="ConsPlusNormal"/>
        <w:spacing w:before="240"/>
        <w:ind w:firstLine="540"/>
        <w:jc w:val="both"/>
      </w:pPr>
      <w:r>
        <w:t>- осуществления информационного обмена коммерческими, технологическими и научно-исследовательскими запросами и деловой информацией, а также предложениями в сфере делового, технологического и научно-исследовательского сотрудничества посредством европейской сети поддержки предпринимательства;</w:t>
      </w:r>
    </w:p>
    <w:p w:rsidR="00697266" w:rsidRDefault="00697266">
      <w:pPr>
        <w:pStyle w:val="ConsPlusNormal"/>
        <w:spacing w:before="240"/>
        <w:ind w:firstLine="540"/>
        <w:jc w:val="both"/>
      </w:pPr>
      <w:r>
        <w:t>- распространения информации о заинтересованных иностранных и российских организациях и их намерениях по установлению деловых, технологических и научно-исследовательских связей с международными партнерами посредством европейской сети поддержки предпринимательства;</w:t>
      </w:r>
    </w:p>
    <w:p w:rsidR="00697266" w:rsidRDefault="00697266">
      <w:pPr>
        <w:pStyle w:val="ConsPlusNormal"/>
        <w:spacing w:before="240"/>
        <w:ind w:firstLine="540"/>
        <w:jc w:val="both"/>
      </w:pPr>
      <w:r>
        <w:t>- подготовки профилей субъектов малого и среднего предпринимательства с предложениями о деловом, технологическом и научно-исследовательском сотрудничестве для размещения в европейской сети поддержки предпринимательства;</w:t>
      </w:r>
    </w:p>
    <w:p w:rsidR="00697266" w:rsidRDefault="00697266">
      <w:pPr>
        <w:pStyle w:val="ConsPlusNormal"/>
        <w:spacing w:before="240"/>
        <w:ind w:firstLine="540"/>
        <w:jc w:val="both"/>
      </w:pPr>
      <w:r>
        <w:t>- организации и проведения семинаров, деловых встреч, информационных мероприятий, круглых столов, конференций и иных публичных мероприятий, направленных на популяризацию возможностей европейской сети поддержки предпринимательства;</w:t>
      </w:r>
    </w:p>
    <w:p w:rsidR="00697266" w:rsidRDefault="00697266">
      <w:pPr>
        <w:pStyle w:val="ConsPlusNormal"/>
        <w:spacing w:before="240"/>
        <w:ind w:firstLine="540"/>
        <w:jc w:val="both"/>
      </w:pPr>
      <w:r>
        <w:t>- организации и проведения встреч и переговоров по вопросам делового, технологического и научно-исследовательского сотрудничества между российскими и иностранными субъектами предпринимательской деятельности, представляющими страны Европейского союза и иные страны, входящие в европейскую сеть поддержки предпринимательства, на территории субъекта Российской Федерации, в том числе предоставления помещения для переговоров, организационного, технического и лингвистического сопровождения переговоров, оплаты расходов по проживанию и проезду иностранных партнеров к месту проведения переговоров;</w:t>
      </w:r>
    </w:p>
    <w:p w:rsidR="00697266" w:rsidRDefault="00697266">
      <w:pPr>
        <w:pStyle w:val="ConsPlusNormal"/>
        <w:spacing w:before="240"/>
        <w:ind w:firstLine="540"/>
        <w:jc w:val="both"/>
      </w:pPr>
      <w:r>
        <w:lastRenderedPageBreak/>
        <w:t>- содействия в организации участия субъектов малого и среднего предпринимательства, для которых найдены потенциальные партнеры посредством европейской сети поддержки предпринимательства, в международных бизнес-миссиях, направленных на налаживание делового, технологического и научно-исследовательского сотрудничества, в том числе аренды помещения для переговоров, технического и лингвистического сопровождения переговоров, перевозки участников автомобильным транспортом (кроме такси) и (или) железнодорожным транспортом от места прибытия в иностранное государство до места размещения и от места размещения к месту проведения мероприятия;</w:t>
      </w:r>
    </w:p>
    <w:p w:rsidR="00697266" w:rsidRDefault="00697266">
      <w:pPr>
        <w:pStyle w:val="ConsPlusNormal"/>
        <w:spacing w:before="240"/>
        <w:ind w:firstLine="540"/>
        <w:jc w:val="both"/>
      </w:pPr>
      <w:r>
        <w:t>- содействия в организации участия субъектов малого и среднего предпринимательства в межрегиональных бизнес-миссиях в случае прибытия делегации иностранных предпринимателей в другой субъект Российской Федерации, организованного посредством европейской сети поддержки предпринимательства;</w:t>
      </w:r>
    </w:p>
    <w:p w:rsidR="00697266" w:rsidRDefault="00697266">
      <w:pPr>
        <w:pStyle w:val="ConsPlusNormal"/>
        <w:spacing w:before="240"/>
        <w:ind w:firstLine="540"/>
        <w:jc w:val="both"/>
      </w:pPr>
      <w:bookmarkStart w:id="32" w:name="P438"/>
      <w:bookmarkEnd w:id="32"/>
      <w:r>
        <w:t>г) оказание содействия субъектам малого и среднего предпринимательства по вопросам оформления, защиты и использования прав на результаты интеллектуальной деятельности в рамках международного сотрудничества в Европейском союзе и иных странах, входящих в европейскую сеть поддержки предпринимательства.</w:t>
      </w:r>
    </w:p>
    <w:p w:rsidR="00697266" w:rsidRDefault="00697266">
      <w:pPr>
        <w:pStyle w:val="ConsPlusNormal"/>
        <w:spacing w:before="240"/>
        <w:ind w:firstLine="540"/>
        <w:jc w:val="both"/>
      </w:pPr>
      <w:r>
        <w:t xml:space="preserve">Все услуги и содействие, предоставляемые со стороны регионального интегрированного центра субъектам малого и среднего предпринимательства, указанные в </w:t>
      </w:r>
      <w:hyperlink w:anchor="P418" w:history="1">
        <w:r>
          <w:rPr>
            <w:color w:val="0000FF"/>
          </w:rPr>
          <w:t>подпунктах "а"</w:t>
        </w:r>
      </w:hyperlink>
      <w:r>
        <w:t xml:space="preserve"> - </w:t>
      </w:r>
      <w:hyperlink w:anchor="P429" w:history="1">
        <w:r>
          <w:rPr>
            <w:color w:val="0000FF"/>
          </w:rPr>
          <w:t>"в"</w:t>
        </w:r>
      </w:hyperlink>
      <w:r>
        <w:t xml:space="preserve"> настоящего пункта, оказываются на безвозмездной основе.</w:t>
      </w:r>
    </w:p>
    <w:p w:rsidR="00697266" w:rsidRDefault="00697266">
      <w:pPr>
        <w:pStyle w:val="ConsPlusNormal"/>
        <w:spacing w:before="240"/>
        <w:ind w:firstLine="540"/>
        <w:jc w:val="both"/>
      </w:pPr>
      <w:r>
        <w:t xml:space="preserve">Услуги, предоставляемые региональным интегрированным центром, указанные в </w:t>
      </w:r>
      <w:hyperlink w:anchor="P438" w:history="1">
        <w:r>
          <w:rPr>
            <w:color w:val="0000FF"/>
          </w:rPr>
          <w:t>подпункте "г"</w:t>
        </w:r>
      </w:hyperlink>
      <w:r>
        <w:t xml:space="preserve"> настоящего пункта, а также другие услуги могут оказываться на полностью или частично платной основе.</w:t>
      </w:r>
    </w:p>
    <w:p w:rsidR="00697266" w:rsidRDefault="00697266">
      <w:pPr>
        <w:pStyle w:val="ConsPlusNormal"/>
        <w:jc w:val="both"/>
      </w:pPr>
      <w:r>
        <w:t xml:space="preserve">(п. 3.3.5 в ред. </w:t>
      </w:r>
      <w:hyperlink r:id="rId71" w:history="1">
        <w:r>
          <w:rPr>
            <w:color w:val="0000FF"/>
          </w:rPr>
          <w:t>Приказа</w:t>
        </w:r>
      </w:hyperlink>
      <w:r>
        <w:t xml:space="preserve"> Минэкономразвития России от 04.02.2016 N 42)</w:t>
      </w:r>
    </w:p>
    <w:p w:rsidR="00697266" w:rsidRDefault="00697266">
      <w:pPr>
        <w:pStyle w:val="ConsPlusNormal"/>
        <w:spacing w:before="240"/>
        <w:ind w:firstLine="540"/>
        <w:jc w:val="both"/>
      </w:pPr>
      <w:r>
        <w:t>3.3.6. Руководитель регионального интегрированного центра должен иметь:</w:t>
      </w:r>
    </w:p>
    <w:p w:rsidR="00697266" w:rsidRDefault="00697266">
      <w:pPr>
        <w:pStyle w:val="ConsPlusNormal"/>
        <w:spacing w:before="240"/>
        <w:ind w:firstLine="540"/>
        <w:jc w:val="both"/>
      </w:pPr>
      <w:r>
        <w:t>- высшее образование;</w:t>
      </w:r>
    </w:p>
    <w:p w:rsidR="00697266" w:rsidRDefault="00697266">
      <w:pPr>
        <w:pStyle w:val="ConsPlusNormal"/>
        <w:spacing w:before="240"/>
        <w:ind w:firstLine="540"/>
        <w:jc w:val="both"/>
      </w:pPr>
      <w:r>
        <w:t>- опыт практической работы на руководящих должностях не менее трех лет;</w:t>
      </w:r>
    </w:p>
    <w:p w:rsidR="00697266" w:rsidRDefault="00697266">
      <w:pPr>
        <w:pStyle w:val="ConsPlusNormal"/>
        <w:spacing w:before="240"/>
        <w:ind w:firstLine="540"/>
        <w:jc w:val="both"/>
      </w:pPr>
      <w:r>
        <w:t>- опыт практической работы в сфере внешнеэкономической деятельности не менее 1 (одного) года;</w:t>
      </w:r>
    </w:p>
    <w:p w:rsidR="00697266" w:rsidRDefault="00697266">
      <w:pPr>
        <w:pStyle w:val="ConsPlusNormal"/>
        <w:spacing w:before="240"/>
        <w:ind w:firstLine="540"/>
        <w:jc w:val="both"/>
      </w:pPr>
      <w:r>
        <w:t>- навыки свободного владения английским языком.</w:t>
      </w:r>
    </w:p>
    <w:p w:rsidR="00697266" w:rsidRDefault="00697266">
      <w:pPr>
        <w:pStyle w:val="ConsPlusNormal"/>
        <w:spacing w:before="240"/>
        <w:ind w:firstLine="540"/>
        <w:jc w:val="both"/>
      </w:pPr>
      <w:r>
        <w:t>3.3.7. Сотрудники регионального интегрированного центра должны иметь:</w:t>
      </w:r>
    </w:p>
    <w:p w:rsidR="00697266" w:rsidRDefault="00697266">
      <w:pPr>
        <w:pStyle w:val="ConsPlusNormal"/>
        <w:spacing w:before="240"/>
        <w:ind w:firstLine="540"/>
        <w:jc w:val="both"/>
      </w:pPr>
      <w:r>
        <w:t>- высшее образование;</w:t>
      </w:r>
    </w:p>
    <w:p w:rsidR="00697266" w:rsidRDefault="00697266">
      <w:pPr>
        <w:pStyle w:val="ConsPlusNormal"/>
        <w:spacing w:before="240"/>
        <w:ind w:firstLine="540"/>
        <w:jc w:val="both"/>
      </w:pPr>
      <w:r>
        <w:t>- навыки свободного владения английским языком.</w:t>
      </w:r>
    </w:p>
    <w:p w:rsidR="00697266" w:rsidRDefault="00697266">
      <w:pPr>
        <w:pStyle w:val="ConsPlusNormal"/>
        <w:spacing w:before="240"/>
        <w:ind w:firstLine="540"/>
        <w:jc w:val="both"/>
      </w:pPr>
      <w:r>
        <w:t>3.3.8. Региональный интегрированный центр должен соответствовать следующим требованиям:</w:t>
      </w:r>
    </w:p>
    <w:p w:rsidR="00697266" w:rsidRDefault="00697266">
      <w:pPr>
        <w:pStyle w:val="ConsPlusNormal"/>
        <w:spacing w:before="240"/>
        <w:ind w:firstLine="540"/>
        <w:jc w:val="both"/>
      </w:pPr>
      <w:r>
        <w:t>- наличие не менее 2 (двух) рабочих мест для административно-управленческого персонала, каждое из которых оборудовано мебелью, компьютером, принтером и телефоном с выходом на междугороднюю и международную связь и обеспечено доступом к информационно-телекоммуникационной сети "Интернет";</w:t>
      </w:r>
    </w:p>
    <w:p w:rsidR="00697266" w:rsidRDefault="00697266">
      <w:pPr>
        <w:pStyle w:val="ConsPlusNormal"/>
        <w:spacing w:before="240"/>
        <w:ind w:firstLine="540"/>
        <w:jc w:val="both"/>
      </w:pPr>
      <w:r>
        <w:lastRenderedPageBreak/>
        <w:t>- наличие помещения для оказания услуг обратившимся субъектам малого и среднего предпринимательства.</w:t>
      </w:r>
    </w:p>
    <w:p w:rsidR="00697266" w:rsidRDefault="00697266">
      <w:pPr>
        <w:pStyle w:val="ConsPlusNormal"/>
        <w:spacing w:before="240"/>
        <w:ind w:firstLine="540"/>
        <w:jc w:val="both"/>
      </w:pPr>
      <w:r>
        <w:t>3.3.9. Региональный интегрированный центр должен располагаться в помещении:</w:t>
      </w:r>
    </w:p>
    <w:p w:rsidR="00697266" w:rsidRDefault="00697266">
      <w:pPr>
        <w:pStyle w:val="ConsPlusNormal"/>
        <w:spacing w:before="240"/>
        <w:ind w:firstLine="540"/>
        <w:jc w:val="both"/>
      </w:pPr>
      <w:r>
        <w:t>- общей площадью не менее 30 квадратных метров;</w:t>
      </w:r>
    </w:p>
    <w:p w:rsidR="00697266" w:rsidRDefault="00697266">
      <w:pPr>
        <w:pStyle w:val="ConsPlusNormal"/>
        <w:spacing w:before="240"/>
        <w:ind w:firstLine="540"/>
        <w:jc w:val="both"/>
      </w:pPr>
      <w:r>
        <w:t>- входная группа, а также внутренняя организация помещения (дверные проемы, коридоры) которого обеспечивают беспрепятственный доступ для людей с ограниченными возможностями;</w:t>
      </w:r>
    </w:p>
    <w:p w:rsidR="00697266" w:rsidRDefault="00697266">
      <w:pPr>
        <w:pStyle w:val="ConsPlusNormal"/>
        <w:spacing w:before="240"/>
        <w:ind w:firstLine="540"/>
        <w:jc w:val="both"/>
      </w:pPr>
      <w:r>
        <w:t>- которое не располагается в подвальном помещении;</w:t>
      </w:r>
    </w:p>
    <w:p w:rsidR="00697266" w:rsidRDefault="00697266">
      <w:pPr>
        <w:pStyle w:val="ConsPlusNormal"/>
        <w:spacing w:before="240"/>
        <w:ind w:firstLine="540"/>
        <w:jc w:val="both"/>
      </w:pPr>
      <w:r>
        <w:t>- строение, в котором оно расположено, не имеет капитальных повреждений несущих конструкций.</w:t>
      </w:r>
    </w:p>
    <w:p w:rsidR="00697266" w:rsidRDefault="00697266">
      <w:pPr>
        <w:pStyle w:val="ConsPlusNormal"/>
        <w:spacing w:before="240"/>
        <w:ind w:firstLine="540"/>
        <w:jc w:val="both"/>
      </w:pPr>
      <w:r>
        <w:t>3.3.10. Региональный интегрированный центр ежегодно проходит оценку эффективности деятельности.</w:t>
      </w:r>
    </w:p>
    <w:p w:rsidR="00697266" w:rsidRDefault="00697266">
      <w:pPr>
        <w:pStyle w:val="ConsPlusNormal"/>
        <w:spacing w:before="240"/>
        <w:ind w:firstLine="540"/>
        <w:jc w:val="both"/>
      </w:pPr>
      <w:bookmarkStart w:id="33" w:name="P459"/>
      <w:bookmarkEnd w:id="33"/>
      <w:r>
        <w:t>3.3.11. Региональный интегрированный центр обеспечивает размещение и ежемесячное обновление (актуализацию) на официальном сайте регионального интегрированного центра в информационно-телекоммуникационной сети "Интернет" следующей информации:</w:t>
      </w:r>
    </w:p>
    <w:p w:rsidR="00697266" w:rsidRDefault="00697266">
      <w:pPr>
        <w:pStyle w:val="ConsPlusNormal"/>
        <w:spacing w:before="240"/>
        <w:ind w:firstLine="540"/>
        <w:jc w:val="both"/>
      </w:pPr>
      <w:r>
        <w:t>- общие сведения о деятельности;</w:t>
      </w:r>
    </w:p>
    <w:p w:rsidR="00697266" w:rsidRDefault="00697266">
      <w:pPr>
        <w:pStyle w:val="ConsPlusNormal"/>
        <w:spacing w:before="240"/>
        <w:ind w:firstLine="540"/>
        <w:jc w:val="both"/>
      </w:pPr>
      <w:r>
        <w:t>- предложения о деловом, технологическом и научно-исследовательском сотрудничестве, поступающие из стран Европейского союза и других стран, входящих в европейскую сеть поддержки предпринимательства, а также иных субъектов Российской Федерации;</w:t>
      </w:r>
    </w:p>
    <w:p w:rsidR="00697266" w:rsidRDefault="00697266">
      <w:pPr>
        <w:pStyle w:val="ConsPlusNormal"/>
        <w:spacing w:before="240"/>
        <w:ind w:firstLine="540"/>
        <w:jc w:val="both"/>
      </w:pPr>
      <w:r>
        <w:t>- информационные и методические, аналитические и справочные материалы по вопросам выхода и развития деятельности на рынках стран - членов европейской сети поддержки предпринимательства в сфере делового, технологического и научно-исследовательского сотрудничества;</w:t>
      </w:r>
    </w:p>
    <w:p w:rsidR="00697266" w:rsidRDefault="00697266">
      <w:pPr>
        <w:pStyle w:val="ConsPlusNormal"/>
        <w:spacing w:before="240"/>
        <w:ind w:firstLine="540"/>
        <w:jc w:val="both"/>
      </w:pPr>
      <w:r>
        <w:t>- нормативные правовые акты Российской Федерации и субъекта Российской Федерации, регулирующие осуществление внешнеэкономической деятельности;</w:t>
      </w:r>
    </w:p>
    <w:p w:rsidR="00697266" w:rsidRDefault="00697266">
      <w:pPr>
        <w:pStyle w:val="ConsPlusNormal"/>
        <w:spacing w:before="240"/>
        <w:ind w:firstLine="540"/>
        <w:jc w:val="both"/>
      </w:pPr>
      <w:r>
        <w:t>- интернет-ссылки на официальный сайт или портал Российского представительства европейской сети поддержки предпринимательства в информационно-телекоммуникационной сети "Интернет" и иные информационные ресурсы, предназначенные для поддержки и информирования экспортно ориентированных субъектов малого и среднего предпринимательства.</w:t>
      </w:r>
    </w:p>
    <w:p w:rsidR="00697266" w:rsidRDefault="00697266">
      <w:pPr>
        <w:pStyle w:val="ConsPlusNormal"/>
        <w:jc w:val="both"/>
      </w:pPr>
      <w:r>
        <w:t xml:space="preserve">(п. 3.3.11 в ред. </w:t>
      </w:r>
      <w:hyperlink r:id="rId72" w:history="1">
        <w:r>
          <w:rPr>
            <w:color w:val="0000FF"/>
          </w:rPr>
          <w:t>Приказа</w:t>
        </w:r>
      </w:hyperlink>
      <w:r>
        <w:t xml:space="preserve"> Минэкономразвития России от 04.02.2016 N 42)</w:t>
      </w:r>
    </w:p>
    <w:p w:rsidR="00697266" w:rsidRDefault="00697266">
      <w:pPr>
        <w:pStyle w:val="ConsPlusNormal"/>
        <w:spacing w:before="240"/>
        <w:ind w:firstLine="540"/>
        <w:jc w:val="both"/>
      </w:pPr>
      <w:r>
        <w:t xml:space="preserve">3.4. Предоставление субсидии федерального бюджета субъекту Российской Федерации на реализацию мероприятия по созданию и (или) развитию центров инноваций социальной сферы как юридических лиц или структурных подразделений юридических лиц, которые относятся к инфраструктуре поддержки малого и среднего предпринимательства и одним из учредителей которых является субъект Российской Федерации или муниципальное образование, для оказания информационно-аналитической, консультационной и организационной поддержки субъектам социального предпринимательства &lt;1&gt;, определенным в соответствии с </w:t>
      </w:r>
      <w:hyperlink w:anchor="P1027" w:history="1">
        <w:r>
          <w:rPr>
            <w:color w:val="0000FF"/>
          </w:rPr>
          <w:t>пунктом 7.4</w:t>
        </w:r>
      </w:hyperlink>
      <w:r>
        <w:t xml:space="preserve"> настоящих </w:t>
      </w:r>
      <w:r>
        <w:lastRenderedPageBreak/>
        <w:t>Условий и требований (далее - ЦИСС).</w:t>
      </w:r>
    </w:p>
    <w:p w:rsidR="00697266" w:rsidRDefault="00697266">
      <w:pPr>
        <w:pStyle w:val="ConsPlusNormal"/>
        <w:spacing w:before="240"/>
        <w:ind w:firstLine="540"/>
        <w:jc w:val="both"/>
      </w:pPr>
      <w:r>
        <w:t>--------------------------------</w:t>
      </w:r>
    </w:p>
    <w:p w:rsidR="00697266" w:rsidRDefault="00697266">
      <w:pPr>
        <w:pStyle w:val="ConsPlusNormal"/>
        <w:spacing w:before="240"/>
        <w:ind w:firstLine="540"/>
        <w:jc w:val="both"/>
      </w:pPr>
      <w:r>
        <w:t xml:space="preserve">&lt;1&gt; В соответствии с </w:t>
      </w:r>
      <w:hyperlink r:id="rId73" w:history="1">
        <w:r>
          <w:rPr>
            <w:color w:val="0000FF"/>
          </w:rPr>
          <w:t>подпунктом "г" пункта 51</w:t>
        </w:r>
      </w:hyperlink>
      <w:r>
        <w:t xml:space="preserve"> Правил.</w:t>
      </w:r>
    </w:p>
    <w:p w:rsidR="00697266" w:rsidRDefault="00697266">
      <w:pPr>
        <w:pStyle w:val="ConsPlusNormal"/>
        <w:jc w:val="both"/>
      </w:pPr>
      <w:r>
        <w:t xml:space="preserve">(сноска в ред. </w:t>
      </w:r>
      <w:hyperlink r:id="rId74" w:history="1">
        <w:r>
          <w:rPr>
            <w:color w:val="0000FF"/>
          </w:rPr>
          <w:t>Приказа</w:t>
        </w:r>
      </w:hyperlink>
      <w:r>
        <w:t xml:space="preserve"> Минэкономразвития России от 04.02.2016 N 42)</w:t>
      </w:r>
    </w:p>
    <w:p w:rsidR="00697266" w:rsidRDefault="00697266">
      <w:pPr>
        <w:pStyle w:val="ConsPlusNormal"/>
        <w:jc w:val="both"/>
      </w:pPr>
    </w:p>
    <w:p w:rsidR="00697266" w:rsidRDefault="00697266">
      <w:pPr>
        <w:pStyle w:val="ConsPlusNormal"/>
        <w:ind w:firstLine="540"/>
        <w:jc w:val="both"/>
      </w:pPr>
      <w:r>
        <w:t>3.4.1. Условиями конкурсного отбора по мероприятию являются:</w:t>
      </w:r>
    </w:p>
    <w:p w:rsidR="00697266" w:rsidRDefault="00697266">
      <w:pPr>
        <w:pStyle w:val="ConsPlusNormal"/>
        <w:spacing w:before="240"/>
        <w:ind w:firstLine="540"/>
        <w:jc w:val="both"/>
      </w:pPr>
      <w:r>
        <w:t>а) наличие на территории субъекта Российской Федерации созданного ЦИСС или наличие обязательства субъекта Российской Федерации по его созданию в текущем году;</w:t>
      </w:r>
    </w:p>
    <w:p w:rsidR="00697266" w:rsidRDefault="00697266">
      <w:pPr>
        <w:pStyle w:val="ConsPlusNormal"/>
        <w:spacing w:before="240"/>
        <w:ind w:firstLine="540"/>
        <w:jc w:val="both"/>
      </w:pPr>
      <w:r>
        <w:t xml:space="preserve">б) ЦИСС создан и функционирует в соответствии с требованиями, установленными </w:t>
      </w:r>
      <w:hyperlink w:anchor="P485" w:history="1">
        <w:r>
          <w:rPr>
            <w:color w:val="0000FF"/>
          </w:rPr>
          <w:t>пунктами 3.4.2</w:t>
        </w:r>
      </w:hyperlink>
      <w:r>
        <w:t xml:space="preserve"> - </w:t>
      </w:r>
      <w:hyperlink w:anchor="P526" w:history="1">
        <w:r>
          <w:rPr>
            <w:color w:val="0000FF"/>
          </w:rPr>
          <w:t>3.4.10</w:t>
        </w:r>
      </w:hyperlink>
      <w:r>
        <w:t xml:space="preserve"> настоящих Условий и требований;</w:t>
      </w:r>
    </w:p>
    <w:p w:rsidR="00697266" w:rsidRDefault="00697266">
      <w:pPr>
        <w:pStyle w:val="ConsPlusNormal"/>
        <w:spacing w:before="240"/>
        <w:ind w:firstLine="540"/>
        <w:jc w:val="both"/>
      </w:pPr>
      <w:r>
        <w:t>в) наличие концепции создания (развития) ЦИСС на текущий год и плановый период с указанием перечня предоставляемых услуг;</w:t>
      </w:r>
    </w:p>
    <w:p w:rsidR="00697266" w:rsidRDefault="00697266">
      <w:pPr>
        <w:pStyle w:val="ConsPlusNormal"/>
        <w:spacing w:before="240"/>
        <w:ind w:firstLine="540"/>
        <w:jc w:val="both"/>
      </w:pPr>
      <w:r>
        <w:t>г) наличие плана работ на текущий год с указанием наименований мероприятий, содержания мероприятий, участников мероприятий и их ролей, сроков мероприятий, ответственных за проведение мероприятий, необходимых для реализации мероприятий ресурсов и источников их поступления, а также качественно и количественно измеримых результатов указанных мероприятий;</w:t>
      </w:r>
    </w:p>
    <w:p w:rsidR="00697266" w:rsidRDefault="00697266">
      <w:pPr>
        <w:pStyle w:val="ConsPlusNormal"/>
        <w:spacing w:before="240"/>
        <w:ind w:firstLine="540"/>
        <w:jc w:val="both"/>
      </w:pPr>
      <w:r>
        <w:t>д) наличие направлений расходования субсидии федерального бюджета и бюджета субъектов Российской Федерации на финансирование ЦИСС (</w:t>
      </w:r>
      <w:hyperlink w:anchor="P2834" w:history="1">
        <w:r>
          <w:rPr>
            <w:color w:val="0000FF"/>
          </w:rPr>
          <w:t>приложение N 10</w:t>
        </w:r>
      </w:hyperlink>
      <w:r>
        <w:t xml:space="preserve"> к настоящим Условиям и требованиям);</w:t>
      </w:r>
    </w:p>
    <w:p w:rsidR="00697266" w:rsidRDefault="00697266">
      <w:pPr>
        <w:pStyle w:val="ConsPlusNormal"/>
        <w:spacing w:before="240"/>
        <w:ind w:firstLine="540"/>
        <w:jc w:val="both"/>
      </w:pPr>
      <w:r>
        <w:t>е) представлена информация о планируемых результатах деятельности ЦИСС (</w:t>
      </w:r>
      <w:hyperlink w:anchor="P2940" w:history="1">
        <w:r>
          <w:rPr>
            <w:color w:val="0000FF"/>
          </w:rPr>
          <w:t>приложение N 11</w:t>
        </w:r>
      </w:hyperlink>
      <w:r>
        <w:t xml:space="preserve"> к настоящим Условиям и требованиям);</w:t>
      </w:r>
    </w:p>
    <w:p w:rsidR="00697266" w:rsidRDefault="00697266">
      <w:pPr>
        <w:pStyle w:val="ConsPlusNormal"/>
        <w:spacing w:before="240"/>
        <w:ind w:firstLine="540"/>
        <w:jc w:val="both"/>
      </w:pPr>
      <w:r>
        <w:t>ж) представлен отчет о деятельности ЦИСС за предыдущий год следующего содержания: основные результаты деятельности, информация о реализации мероприятий и проектов, достигнутые значения показателей эффективности деятельности ЦИСС (для центров, созданных до 1 января текущего года) (</w:t>
      </w:r>
      <w:hyperlink w:anchor="P3132" w:history="1">
        <w:r>
          <w:rPr>
            <w:color w:val="0000FF"/>
          </w:rPr>
          <w:t>приложение N 12</w:t>
        </w:r>
      </w:hyperlink>
      <w:r>
        <w:t xml:space="preserve"> к настоящим Условиям и требованиям);</w:t>
      </w:r>
    </w:p>
    <w:p w:rsidR="00697266" w:rsidRDefault="00697266">
      <w:pPr>
        <w:pStyle w:val="ConsPlusNormal"/>
        <w:spacing w:before="240"/>
        <w:ind w:firstLine="540"/>
        <w:jc w:val="both"/>
      </w:pPr>
      <w:r>
        <w:t>з) наличие обязательства субъекта Российской Федерации обеспечить функционирование ЦИСС в течение не менее 10 лет с момента его создания за счет субсидии федерального бюджета;</w:t>
      </w:r>
    </w:p>
    <w:p w:rsidR="00697266" w:rsidRDefault="00697266">
      <w:pPr>
        <w:pStyle w:val="ConsPlusNormal"/>
        <w:spacing w:before="240"/>
        <w:ind w:firstLine="540"/>
        <w:jc w:val="both"/>
      </w:pPr>
      <w:r>
        <w:t>и) максимальный размер субсидии федерального бюджета составляет 5,0 млн. рублей на создание и (или) развитие ЦИСС;</w:t>
      </w:r>
    </w:p>
    <w:p w:rsidR="00697266" w:rsidRDefault="00697266">
      <w:pPr>
        <w:pStyle w:val="ConsPlusNormal"/>
        <w:spacing w:before="240"/>
        <w:ind w:firstLine="540"/>
        <w:jc w:val="both"/>
      </w:pPr>
      <w:r>
        <w:t>к) наличие обязательства субъекта Российской Федерации о недопущении дублирования функций в рамках реализации мероприятий в соответствии с настоящими Условиями и требованиями;</w:t>
      </w:r>
    </w:p>
    <w:p w:rsidR="00697266" w:rsidRDefault="00697266">
      <w:pPr>
        <w:pStyle w:val="ConsPlusNormal"/>
        <w:jc w:val="both"/>
      </w:pPr>
      <w:r>
        <w:t xml:space="preserve">(пп. "к" введен </w:t>
      </w:r>
      <w:hyperlink r:id="rId75" w:history="1">
        <w:r>
          <w:rPr>
            <w:color w:val="0000FF"/>
          </w:rPr>
          <w:t>Приказом</w:t>
        </w:r>
      </w:hyperlink>
      <w:r>
        <w:t xml:space="preserve"> Минэкономразвития России от 04.02.2016 N 42)</w:t>
      </w:r>
    </w:p>
    <w:p w:rsidR="00697266" w:rsidRDefault="00697266">
      <w:pPr>
        <w:pStyle w:val="ConsPlusNormal"/>
        <w:spacing w:before="240"/>
        <w:ind w:firstLine="540"/>
        <w:jc w:val="both"/>
      </w:pPr>
      <w:r>
        <w:t>л) наличие государственной программы субъекта Российской Федерации по поддержке социально ориентированных некоммерческих организаций.</w:t>
      </w:r>
    </w:p>
    <w:p w:rsidR="00697266" w:rsidRDefault="00697266">
      <w:pPr>
        <w:pStyle w:val="ConsPlusNormal"/>
        <w:jc w:val="both"/>
      </w:pPr>
      <w:r>
        <w:t xml:space="preserve">(пп. "л" введен </w:t>
      </w:r>
      <w:hyperlink r:id="rId76" w:history="1">
        <w:r>
          <w:rPr>
            <w:color w:val="0000FF"/>
          </w:rPr>
          <w:t>Приказом</w:t>
        </w:r>
      </w:hyperlink>
      <w:r>
        <w:t xml:space="preserve"> Минэкономразвития России от 04.02.2016 N 42)</w:t>
      </w:r>
    </w:p>
    <w:p w:rsidR="00697266" w:rsidRDefault="00697266">
      <w:pPr>
        <w:pStyle w:val="ConsPlusNormal"/>
        <w:spacing w:before="240"/>
        <w:ind w:firstLine="540"/>
        <w:jc w:val="both"/>
      </w:pPr>
      <w:bookmarkStart w:id="34" w:name="P485"/>
      <w:bookmarkEnd w:id="34"/>
      <w:r>
        <w:t>3.4.2. ЦИСС соответствует следующим требованиям:</w:t>
      </w:r>
    </w:p>
    <w:p w:rsidR="00697266" w:rsidRDefault="00697266">
      <w:pPr>
        <w:pStyle w:val="ConsPlusNormal"/>
        <w:spacing w:before="240"/>
        <w:ind w:firstLine="540"/>
        <w:jc w:val="both"/>
      </w:pPr>
      <w:r>
        <w:lastRenderedPageBreak/>
        <w:t>- взаимодействует с федеральными органами исполнительной власти, органами государственной власти субъекта Российской Федерации, органами местного самоуправления, а также иными организациями, образующими инфраструктуру поддержки субъектов малого и среднего предпринимательства;</w:t>
      </w:r>
    </w:p>
    <w:p w:rsidR="00697266" w:rsidRDefault="00697266">
      <w:pPr>
        <w:pStyle w:val="ConsPlusNormal"/>
        <w:spacing w:before="240"/>
        <w:ind w:firstLine="540"/>
        <w:jc w:val="both"/>
      </w:pPr>
      <w:r>
        <w:t>- обеспечивает ведение раздельного бухгалтерского учета по денежным средствам, предоставленным ЦИСС за счет средств бюджетов всех уровней и внебюджетных источников;</w:t>
      </w:r>
    </w:p>
    <w:p w:rsidR="00697266" w:rsidRDefault="00697266">
      <w:pPr>
        <w:pStyle w:val="ConsPlusNormal"/>
        <w:spacing w:before="240"/>
        <w:ind w:firstLine="540"/>
        <w:jc w:val="both"/>
      </w:pPr>
      <w:r>
        <w:t>- разрабатывает программу (стратегию) развития ЦИСС на среднесрочный (не менее трех лет) плановый период и план деятельности ЦИСС на очередной год;</w:t>
      </w:r>
    </w:p>
    <w:p w:rsidR="00697266" w:rsidRDefault="00697266">
      <w:pPr>
        <w:pStyle w:val="ConsPlusNormal"/>
        <w:spacing w:before="240"/>
        <w:ind w:firstLine="540"/>
        <w:jc w:val="both"/>
      </w:pPr>
      <w:r>
        <w:t>- привлекает в целях реализации своих функций специализированные организации и квалифицированных специалистов;</w:t>
      </w:r>
    </w:p>
    <w:p w:rsidR="00697266" w:rsidRDefault="00697266">
      <w:pPr>
        <w:pStyle w:val="ConsPlusNormal"/>
        <w:spacing w:before="240"/>
        <w:ind w:firstLine="540"/>
        <w:jc w:val="both"/>
      </w:pPr>
      <w:r>
        <w:t>- осуществляет продвижение информации о деятельности ЦИСС и реализуемых при поддержке ЦИСС социальных проектах, в том числе посредством размещения информации в информационно-телекоммуникационной сети "Интернет" и организации участия ЦИСС в конгрессно-выставочных мероприятиях.</w:t>
      </w:r>
    </w:p>
    <w:p w:rsidR="00697266" w:rsidRDefault="00697266">
      <w:pPr>
        <w:pStyle w:val="ConsPlusNormal"/>
        <w:spacing w:before="240"/>
        <w:ind w:firstLine="540"/>
        <w:jc w:val="both"/>
      </w:pPr>
      <w:r>
        <w:t>3.4.3. ЦИСС обеспечивает решение следующих задач:</w:t>
      </w:r>
    </w:p>
    <w:p w:rsidR="00697266" w:rsidRDefault="00697266">
      <w:pPr>
        <w:pStyle w:val="ConsPlusNormal"/>
        <w:spacing w:before="240"/>
        <w:ind w:firstLine="540"/>
        <w:jc w:val="both"/>
      </w:pPr>
      <w:r>
        <w:t>- продвижение и поддержка субъектов социального предпринимательства, проектов в области социального предпринимательства, осуществляемых субъектами малого и среднего предпринимательства как часть их основной предпринимательской деятельности (далее - социальные проекты), сопровождение социально ориентированных некоммерческих организаций;</w:t>
      </w:r>
    </w:p>
    <w:p w:rsidR="00697266" w:rsidRDefault="00697266">
      <w:pPr>
        <w:pStyle w:val="ConsPlusNormal"/>
        <w:spacing w:before="240"/>
        <w:ind w:firstLine="540"/>
        <w:jc w:val="both"/>
      </w:pPr>
      <w:r>
        <w:t>- информационно-аналитическое и юридическое сопровождение субъектов социального предпринимательства и социально ориентированных некоммерческих организаций;</w:t>
      </w:r>
    </w:p>
    <w:p w:rsidR="00697266" w:rsidRDefault="00697266">
      <w:pPr>
        <w:pStyle w:val="ConsPlusNormal"/>
        <w:spacing w:before="240"/>
        <w:ind w:firstLine="540"/>
        <w:jc w:val="both"/>
      </w:pPr>
      <w:r>
        <w:t>- обмен опытом по поддержке социальных инициатив субъектов малого и среднего предпринимательства;</w:t>
      </w:r>
    </w:p>
    <w:p w:rsidR="00697266" w:rsidRDefault="00697266">
      <w:pPr>
        <w:pStyle w:val="ConsPlusNormal"/>
        <w:spacing w:before="240"/>
        <w:ind w:firstLine="540"/>
        <w:jc w:val="both"/>
      </w:pPr>
      <w:r>
        <w:t>- проведение обучающих и просветительских мероприятий по развитию компетенций в области социального предпринимательства.</w:t>
      </w:r>
    </w:p>
    <w:p w:rsidR="00697266" w:rsidRDefault="00697266">
      <w:pPr>
        <w:pStyle w:val="ConsPlusNormal"/>
        <w:jc w:val="both"/>
      </w:pPr>
      <w:r>
        <w:t xml:space="preserve">(в ред. </w:t>
      </w:r>
      <w:hyperlink r:id="rId77" w:history="1">
        <w:r>
          <w:rPr>
            <w:color w:val="0000FF"/>
          </w:rPr>
          <w:t>Приказа</w:t>
        </w:r>
      </w:hyperlink>
      <w:r>
        <w:t xml:space="preserve"> Минэкономразвития России от 04.02.2016 N 42)</w:t>
      </w:r>
    </w:p>
    <w:p w:rsidR="00697266" w:rsidRDefault="00697266">
      <w:pPr>
        <w:pStyle w:val="ConsPlusNormal"/>
        <w:spacing w:before="240"/>
        <w:ind w:firstLine="540"/>
        <w:jc w:val="both"/>
      </w:pPr>
      <w:r>
        <w:t>3.4.4. ЦИСС обеспечивает реализацию следующих функций:</w:t>
      </w:r>
    </w:p>
    <w:p w:rsidR="00697266" w:rsidRDefault="00697266">
      <w:pPr>
        <w:pStyle w:val="ConsPlusNormal"/>
        <w:spacing w:before="240"/>
        <w:ind w:firstLine="540"/>
        <w:jc w:val="both"/>
      </w:pPr>
      <w:r>
        <w:t>- участие в определении приоритетных направлений развития социального предпринимательства и поддержки социальных проектов и социально ориентированных некоммерческих организаций на уровне субъекта Российской Федерации;</w:t>
      </w:r>
    </w:p>
    <w:p w:rsidR="00697266" w:rsidRDefault="00697266">
      <w:pPr>
        <w:pStyle w:val="ConsPlusNormal"/>
        <w:spacing w:before="240"/>
        <w:ind w:firstLine="540"/>
        <w:jc w:val="both"/>
      </w:pPr>
      <w:r>
        <w:t xml:space="preserve">- предоставление субъектам малого и среднего предпринимательства, социально ориентированным некоммерческим организациям, а также физическим лицам, заинтересованным в начале осуществления деятельности в области социального предпринимательства, услуг и консультаций, указанных в </w:t>
      </w:r>
      <w:hyperlink w:anchor="P505" w:history="1">
        <w:r>
          <w:rPr>
            <w:color w:val="0000FF"/>
          </w:rPr>
          <w:t>пункте 3.4.5</w:t>
        </w:r>
      </w:hyperlink>
      <w:r>
        <w:t xml:space="preserve"> настоящих Условий и требований, в том числе посредством привлечения на договорной основе специализированных организаций, квалифицированных специалистов, а также организации взаимодействия с помощниками (менторами, наставниками) из числа успешных предпринимателей и лидеров социальных проектов;</w:t>
      </w:r>
    </w:p>
    <w:p w:rsidR="00697266" w:rsidRDefault="00697266">
      <w:pPr>
        <w:pStyle w:val="ConsPlusNormal"/>
        <w:spacing w:before="240"/>
        <w:ind w:firstLine="540"/>
        <w:jc w:val="both"/>
      </w:pPr>
      <w:r>
        <w:lastRenderedPageBreak/>
        <w:t>- ведение учета обращений в ЦИСС;</w:t>
      </w:r>
    </w:p>
    <w:p w:rsidR="00697266" w:rsidRDefault="00697266">
      <w:pPr>
        <w:pStyle w:val="ConsPlusNormal"/>
        <w:spacing w:before="240"/>
        <w:ind w:firstLine="540"/>
        <w:jc w:val="both"/>
      </w:pPr>
      <w:r>
        <w:t>- проведение обучающих и просветительских мероприятий по вопросам осуществления деятельности в области социального предпринимательства в форме семинаров, мастер-классов, тренингов, деловых игр;</w:t>
      </w:r>
    </w:p>
    <w:p w:rsidR="00697266" w:rsidRDefault="00697266">
      <w:pPr>
        <w:pStyle w:val="ConsPlusNormal"/>
        <w:jc w:val="both"/>
      </w:pPr>
      <w:r>
        <w:t xml:space="preserve">(в ред. </w:t>
      </w:r>
      <w:hyperlink r:id="rId78" w:history="1">
        <w:r>
          <w:rPr>
            <w:color w:val="0000FF"/>
          </w:rPr>
          <w:t>Приказа</w:t>
        </w:r>
      </w:hyperlink>
      <w:r>
        <w:t xml:space="preserve"> Минэкономразвития России от 04.02.2016 N 42)</w:t>
      </w:r>
    </w:p>
    <w:p w:rsidR="00697266" w:rsidRDefault="00697266">
      <w:pPr>
        <w:pStyle w:val="ConsPlusNormal"/>
        <w:spacing w:before="240"/>
        <w:ind w:firstLine="540"/>
        <w:jc w:val="both"/>
      </w:pPr>
      <w:r>
        <w:t>- сбор, обобщение и распространение информации о социальных проектах и инвестиционных потребностях субъектов малого и среднего предпринимательства, осуществляющих деятельность в области социального предпринимательства;</w:t>
      </w:r>
    </w:p>
    <w:p w:rsidR="00697266" w:rsidRDefault="00697266">
      <w:pPr>
        <w:pStyle w:val="ConsPlusNormal"/>
        <w:spacing w:before="240"/>
        <w:ind w:firstLine="540"/>
        <w:jc w:val="both"/>
      </w:pPr>
      <w:r>
        <w:t>- организация и проведение в субъекте Российской Федерации ежегодного конкурса "Лучший социальный проект года".</w:t>
      </w:r>
    </w:p>
    <w:p w:rsidR="00697266" w:rsidRDefault="00697266">
      <w:pPr>
        <w:pStyle w:val="ConsPlusNormal"/>
        <w:spacing w:before="240"/>
        <w:ind w:firstLine="540"/>
        <w:jc w:val="both"/>
      </w:pPr>
      <w:bookmarkStart w:id="35" w:name="P505"/>
      <w:bookmarkEnd w:id="35"/>
      <w:r>
        <w:t>3.4.5. ЦИСС предоставляют следующие обязательные услуги и консультации:</w:t>
      </w:r>
    </w:p>
    <w:p w:rsidR="00697266" w:rsidRDefault="00697266">
      <w:pPr>
        <w:pStyle w:val="ConsPlusNormal"/>
        <w:spacing w:before="240"/>
        <w:ind w:firstLine="540"/>
        <w:jc w:val="both"/>
      </w:pPr>
      <w:r>
        <w:t>- по вопросам, связанным с проведением обучающих мероприятий для субъектов социального предпринимательства и руководителей социально ориентированных некоммерческих организаций (при наличии соответствующей лицензии) (проведение семинаров, мастер-классов, практических и лекционных занятий по социальным тематикам);</w:t>
      </w:r>
    </w:p>
    <w:p w:rsidR="00697266" w:rsidRDefault="00697266">
      <w:pPr>
        <w:pStyle w:val="ConsPlusNormal"/>
        <w:spacing w:before="240"/>
        <w:ind w:firstLine="540"/>
        <w:jc w:val="both"/>
      </w:pPr>
      <w:r>
        <w:t>- по вопросам бизнес-планирования, в частности: оценка социальной эффективности проекта или инициативы субъектов социального предпринимательства и социально ориентированных некоммерческих организаций, оказание содействия при выборе проекта, разработка бизнес модели и финансовой модели, содействие в привлечении профессиональных кадров, привлечение потенциальных инвесторов;</w:t>
      </w:r>
    </w:p>
    <w:p w:rsidR="00697266" w:rsidRDefault="00697266">
      <w:pPr>
        <w:pStyle w:val="ConsPlusNormal"/>
        <w:spacing w:before="240"/>
        <w:ind w:firstLine="540"/>
        <w:jc w:val="both"/>
      </w:pPr>
      <w:r>
        <w:t>- по вопросам, связанным с осуществлением на льготных условиях деятельности субъектов социального предпринимательства, а также с разъяснением порядка ведения бухгалтерского учета, подготовки бухгалтерской (финансовой) отчетности и делопроизводства субъектами социального предпринимательства и социально ориентированными некоммерческими организациями;</w:t>
      </w:r>
    </w:p>
    <w:p w:rsidR="00697266" w:rsidRDefault="00697266">
      <w:pPr>
        <w:pStyle w:val="ConsPlusNormal"/>
        <w:spacing w:before="240"/>
        <w:ind w:firstLine="540"/>
        <w:jc w:val="both"/>
      </w:pPr>
      <w:r>
        <w:t>- по вопросам, связанным с оказанием консультационной поддержки по созданию маркетинговой стратегии реализации проектов субъектов социального предпринимательства и социально ориентированных некоммерческих организаций;</w:t>
      </w:r>
    </w:p>
    <w:p w:rsidR="00697266" w:rsidRDefault="00697266">
      <w:pPr>
        <w:pStyle w:val="ConsPlusNormal"/>
        <w:spacing w:before="240"/>
        <w:ind w:firstLine="540"/>
        <w:jc w:val="both"/>
      </w:pPr>
      <w:r>
        <w:t>- по вопросам, связанным с оказанием консультационной поддержки по подготовке заявок (иной документации) для получения государственной поддержки субъектами социального предпринимательства и социально ориентированными некоммерческими организациями;</w:t>
      </w:r>
    </w:p>
    <w:p w:rsidR="00697266" w:rsidRDefault="00697266">
      <w:pPr>
        <w:pStyle w:val="ConsPlusNormal"/>
        <w:spacing w:before="240"/>
        <w:ind w:firstLine="540"/>
        <w:jc w:val="both"/>
      </w:pPr>
      <w:r>
        <w:t>- по вопросам, связанным с проведением отбора лучших социальных практик и их представлением в рамках проводимых открытых мероприятий;</w:t>
      </w:r>
    </w:p>
    <w:p w:rsidR="00697266" w:rsidRDefault="00697266">
      <w:pPr>
        <w:pStyle w:val="ConsPlusNormal"/>
        <w:spacing w:before="240"/>
        <w:ind w:firstLine="540"/>
        <w:jc w:val="both"/>
      </w:pPr>
      <w:r>
        <w:t>- по вопросам, связанным с организацией работы со средствами массовой информации по вопросам популяризации, поддержки и развития социального предпринимательства, производства и использования социальной рекламы.</w:t>
      </w:r>
    </w:p>
    <w:p w:rsidR="00697266" w:rsidRDefault="00697266">
      <w:pPr>
        <w:pStyle w:val="ConsPlusNormal"/>
        <w:spacing w:before="240"/>
        <w:ind w:firstLine="540"/>
        <w:jc w:val="both"/>
      </w:pPr>
      <w:r>
        <w:t xml:space="preserve">3.4.6. На базе помещений ЦИСС или других объектов инфраструктуры поддержки малого и среднего предпринимательства на доступной основе ЦИСС проводятся встречи, семинары, тренинги для субъектов малого и среднего предпринимательства и социально ориентированных некоммерческих организаций, заинтересованных в получении услуг </w:t>
      </w:r>
      <w:r>
        <w:lastRenderedPageBreak/>
        <w:t>(содействия) ЦИСС.</w:t>
      </w:r>
    </w:p>
    <w:p w:rsidR="00697266" w:rsidRDefault="00697266">
      <w:pPr>
        <w:pStyle w:val="ConsPlusNormal"/>
        <w:spacing w:before="240"/>
        <w:ind w:firstLine="540"/>
        <w:jc w:val="both"/>
      </w:pPr>
      <w:r>
        <w:t>3.4.7. ЦИСС должны соответствовать следующим требованиям:</w:t>
      </w:r>
    </w:p>
    <w:p w:rsidR="00697266" w:rsidRDefault="00697266">
      <w:pPr>
        <w:pStyle w:val="ConsPlusNormal"/>
        <w:spacing w:before="240"/>
        <w:ind w:firstLine="540"/>
        <w:jc w:val="both"/>
      </w:pPr>
      <w:r>
        <w:t>- наличие не менее 3 (трех) рабочих мест для административно-управленческого персонала, каждое из которых оборудовано мебелью, компьютером, принтером и телефоном с выходом на городскую линию и междугороднюю связь и обеспечено доступом к интернет-связи;</w:t>
      </w:r>
    </w:p>
    <w:p w:rsidR="00697266" w:rsidRDefault="00697266">
      <w:pPr>
        <w:pStyle w:val="ConsPlusNormal"/>
        <w:spacing w:before="240"/>
        <w:ind w:firstLine="540"/>
        <w:jc w:val="both"/>
      </w:pPr>
      <w:r>
        <w:t>- наличие оргтехники для коллективного доступа: факс, копировальный аппарат, сканер, цветной принтер, телефонная мини-АТС.</w:t>
      </w:r>
    </w:p>
    <w:p w:rsidR="00697266" w:rsidRDefault="00697266">
      <w:pPr>
        <w:pStyle w:val="ConsPlusNormal"/>
        <w:spacing w:before="240"/>
        <w:ind w:firstLine="540"/>
        <w:jc w:val="both"/>
      </w:pPr>
      <w:r>
        <w:t>3.4.8. ЦИСС должен располагаться в помещении:</w:t>
      </w:r>
    </w:p>
    <w:p w:rsidR="00697266" w:rsidRDefault="00697266">
      <w:pPr>
        <w:pStyle w:val="ConsPlusNormal"/>
        <w:spacing w:before="240"/>
        <w:ind w:firstLine="540"/>
        <w:jc w:val="both"/>
      </w:pPr>
      <w:r>
        <w:t>- общей площадью не менее 30 квадратных метров;</w:t>
      </w:r>
    </w:p>
    <w:p w:rsidR="00697266" w:rsidRDefault="00697266">
      <w:pPr>
        <w:pStyle w:val="ConsPlusNormal"/>
        <w:spacing w:before="240"/>
        <w:ind w:firstLine="540"/>
        <w:jc w:val="both"/>
      </w:pPr>
      <w:r>
        <w:t>- входная группа, а также внутренняя организация помещения (дверные проемы, коридоры) которого обеспечивают беспрепятственный доступ для людей с ограниченными возможностями;</w:t>
      </w:r>
    </w:p>
    <w:p w:rsidR="00697266" w:rsidRDefault="00697266">
      <w:pPr>
        <w:pStyle w:val="ConsPlusNormal"/>
        <w:spacing w:before="240"/>
        <w:ind w:firstLine="540"/>
        <w:jc w:val="both"/>
      </w:pPr>
      <w:r>
        <w:t>- которое не располагается в подвальном помещении;</w:t>
      </w:r>
    </w:p>
    <w:p w:rsidR="00697266" w:rsidRDefault="00697266">
      <w:pPr>
        <w:pStyle w:val="ConsPlusNormal"/>
        <w:spacing w:before="240"/>
        <w:ind w:firstLine="540"/>
        <w:jc w:val="both"/>
      </w:pPr>
      <w:r>
        <w:t>- строение, в котором оно расположено, не имеет капитальных повреждений несущих конструкций.</w:t>
      </w:r>
    </w:p>
    <w:p w:rsidR="00697266" w:rsidRDefault="00697266">
      <w:pPr>
        <w:pStyle w:val="ConsPlusNormal"/>
        <w:spacing w:before="240"/>
        <w:ind w:firstLine="540"/>
        <w:jc w:val="both"/>
      </w:pPr>
      <w:r>
        <w:t>3.4.9. Руководитель ЦИСС должен иметь:</w:t>
      </w:r>
    </w:p>
    <w:p w:rsidR="00697266" w:rsidRDefault="00697266">
      <w:pPr>
        <w:pStyle w:val="ConsPlusNormal"/>
        <w:spacing w:before="240"/>
        <w:ind w:firstLine="540"/>
        <w:jc w:val="both"/>
      </w:pPr>
      <w:r>
        <w:t>- гражданство Российской Федерации;</w:t>
      </w:r>
    </w:p>
    <w:p w:rsidR="00697266" w:rsidRDefault="00697266">
      <w:pPr>
        <w:pStyle w:val="ConsPlusNormal"/>
        <w:spacing w:before="240"/>
        <w:ind w:firstLine="540"/>
        <w:jc w:val="both"/>
      </w:pPr>
      <w:r>
        <w:t>- высшее юридическое, экономическое образование или образование в сфере управления;</w:t>
      </w:r>
    </w:p>
    <w:p w:rsidR="00697266" w:rsidRDefault="00697266">
      <w:pPr>
        <w:pStyle w:val="ConsPlusNormal"/>
        <w:spacing w:before="240"/>
        <w:ind w:firstLine="540"/>
        <w:jc w:val="both"/>
      </w:pPr>
      <w:r>
        <w:t>- опыт работы на руководящих должностях не менее 3 лет.</w:t>
      </w:r>
    </w:p>
    <w:p w:rsidR="00697266" w:rsidRDefault="00697266">
      <w:pPr>
        <w:pStyle w:val="ConsPlusNormal"/>
        <w:spacing w:before="240"/>
        <w:ind w:firstLine="540"/>
        <w:jc w:val="both"/>
      </w:pPr>
      <w:bookmarkStart w:id="36" w:name="P526"/>
      <w:bookmarkEnd w:id="36"/>
      <w:r>
        <w:t>3.4.10. ЦИСС на постоянной основе размещает и обеспечивает обновление (актуализацию) (не реже двух раз в месяц) на официальном сайте ЦИСС или специальном разделе сайта юридического лица, структурным подразделением которого выступает ЦИСС, в информационно-телекоммуникационной сети "Интернет" следующей информации:</w:t>
      </w:r>
    </w:p>
    <w:p w:rsidR="00697266" w:rsidRDefault="00697266">
      <w:pPr>
        <w:pStyle w:val="ConsPlusNormal"/>
        <w:spacing w:before="240"/>
        <w:ind w:firstLine="540"/>
        <w:jc w:val="both"/>
      </w:pPr>
      <w:r>
        <w:t>- сведения о деятельности ЦИСС и оказываемых им услугах, в том числе о стоимости платных услуг;</w:t>
      </w:r>
    </w:p>
    <w:p w:rsidR="00697266" w:rsidRDefault="00697266">
      <w:pPr>
        <w:pStyle w:val="ConsPlusNormal"/>
        <w:spacing w:before="240"/>
        <w:ind w:firstLine="540"/>
        <w:jc w:val="both"/>
      </w:pPr>
      <w:r>
        <w:t>- сведения о проведенных мероприятиях, о проектах, реализуемых субъектами социального предпринимательства и социально ориентированными некоммерческими организациями;</w:t>
      </w:r>
    </w:p>
    <w:p w:rsidR="00697266" w:rsidRDefault="00697266">
      <w:pPr>
        <w:pStyle w:val="ConsPlusNormal"/>
        <w:spacing w:before="240"/>
        <w:ind w:firstLine="540"/>
        <w:jc w:val="both"/>
      </w:pPr>
      <w:r>
        <w:t>- сведения о проведении пресс-конференций с презентацией подготовленных с участием ЦИСС социально значимых проектов по итогам образовательного семестра.</w:t>
      </w:r>
    </w:p>
    <w:p w:rsidR="00697266" w:rsidRDefault="00697266">
      <w:pPr>
        <w:pStyle w:val="ConsPlusNormal"/>
        <w:jc w:val="both"/>
      </w:pPr>
    </w:p>
    <w:p w:rsidR="00697266" w:rsidRDefault="00697266">
      <w:pPr>
        <w:pStyle w:val="ConsPlusNormal"/>
        <w:jc w:val="center"/>
        <w:outlineLvl w:val="1"/>
      </w:pPr>
      <w:r>
        <w:t>IV. Условия конкурсного отбора по мероприятиям,</w:t>
      </w:r>
    </w:p>
    <w:p w:rsidR="00697266" w:rsidRDefault="00697266">
      <w:pPr>
        <w:pStyle w:val="ConsPlusNormal"/>
        <w:jc w:val="center"/>
      </w:pPr>
      <w:r>
        <w:t>предусмотренным в рамках мероприятия "Создание</w:t>
      </w:r>
    </w:p>
    <w:p w:rsidR="00697266" w:rsidRDefault="00697266">
      <w:pPr>
        <w:pStyle w:val="ConsPlusNormal"/>
        <w:jc w:val="center"/>
      </w:pPr>
      <w:r>
        <w:t>и (или) развитие инфраструктуры поддержки субъектов малого</w:t>
      </w:r>
    </w:p>
    <w:p w:rsidR="00697266" w:rsidRDefault="00697266">
      <w:pPr>
        <w:pStyle w:val="ConsPlusNormal"/>
        <w:jc w:val="center"/>
      </w:pPr>
      <w:r>
        <w:t>и среднего предпринимательства, осуществляющих деятельность</w:t>
      </w:r>
    </w:p>
    <w:p w:rsidR="00697266" w:rsidRDefault="00697266">
      <w:pPr>
        <w:pStyle w:val="ConsPlusNormal"/>
        <w:jc w:val="center"/>
      </w:pPr>
      <w:r>
        <w:lastRenderedPageBreak/>
        <w:t>в области промышленного и сельскохозяйственного</w:t>
      </w:r>
    </w:p>
    <w:p w:rsidR="00697266" w:rsidRDefault="00697266">
      <w:pPr>
        <w:pStyle w:val="ConsPlusNormal"/>
        <w:jc w:val="center"/>
      </w:pPr>
      <w:r>
        <w:t>производства, а также разработку и внедрение инновационной</w:t>
      </w:r>
    </w:p>
    <w:p w:rsidR="00697266" w:rsidRDefault="00697266">
      <w:pPr>
        <w:pStyle w:val="ConsPlusNormal"/>
        <w:jc w:val="center"/>
      </w:pPr>
      <w:r>
        <w:t>продукции, в том числе создания и (или) развития</w:t>
      </w:r>
    </w:p>
    <w:p w:rsidR="00697266" w:rsidRDefault="00697266">
      <w:pPr>
        <w:pStyle w:val="ConsPlusNormal"/>
        <w:jc w:val="center"/>
      </w:pPr>
      <w:r>
        <w:t>инжиниринговых центров", а также требования к организациям,</w:t>
      </w:r>
    </w:p>
    <w:p w:rsidR="00697266" w:rsidRDefault="00697266">
      <w:pPr>
        <w:pStyle w:val="ConsPlusNormal"/>
        <w:jc w:val="center"/>
      </w:pPr>
      <w:r>
        <w:t>образующим инфраструктуру поддержки субъектов</w:t>
      </w:r>
    </w:p>
    <w:p w:rsidR="00697266" w:rsidRDefault="00697266">
      <w:pPr>
        <w:pStyle w:val="ConsPlusNormal"/>
        <w:jc w:val="center"/>
      </w:pPr>
      <w:r>
        <w:t>малого и среднего предпринимательства</w:t>
      </w:r>
    </w:p>
    <w:p w:rsidR="00697266" w:rsidRDefault="00697266">
      <w:pPr>
        <w:pStyle w:val="ConsPlusNormal"/>
        <w:jc w:val="both"/>
      </w:pPr>
    </w:p>
    <w:p w:rsidR="00697266" w:rsidRDefault="00697266">
      <w:pPr>
        <w:pStyle w:val="ConsPlusNormal"/>
        <w:ind w:firstLine="540"/>
        <w:jc w:val="both"/>
      </w:pPr>
      <w:r>
        <w:t>4.1. Предоставление субсидии федерального бюджета субъекту Российской Федерации на реализацию мероприятия по созданию и (или) развитию инжиниринговых центров как юридических лиц или структурных подразделений юридических лиц, которые относятся к инфраструктуре поддержки малого и среднего предпринимательства и одним из учредителей которых является субъект Российской Федерации, для повышения технологической готовности субъектов малого и среднего предпринимательства за счет разработки (проектирования) технологических и технических процессов и обеспечения решения проектных, инженерных, технологических и организационно-внедренческих задач, возникающих у субъектов малого и среднего предпринимательства &lt;1&gt; (далее - РЦИ).</w:t>
      </w:r>
    </w:p>
    <w:p w:rsidR="00697266" w:rsidRDefault="00697266">
      <w:pPr>
        <w:pStyle w:val="ConsPlusNormal"/>
        <w:spacing w:before="240"/>
        <w:ind w:firstLine="540"/>
        <w:jc w:val="both"/>
      </w:pPr>
      <w:r>
        <w:t>--------------------------------</w:t>
      </w:r>
    </w:p>
    <w:p w:rsidR="00697266" w:rsidRDefault="00697266">
      <w:pPr>
        <w:pStyle w:val="ConsPlusNormal"/>
        <w:spacing w:before="240"/>
        <w:ind w:firstLine="540"/>
        <w:jc w:val="both"/>
      </w:pPr>
      <w:r>
        <w:t xml:space="preserve">&lt;1&gt; В соответствии с </w:t>
      </w:r>
      <w:hyperlink r:id="rId79" w:history="1">
        <w:r>
          <w:rPr>
            <w:color w:val="0000FF"/>
          </w:rPr>
          <w:t>подпунктом "а" пункта 52</w:t>
        </w:r>
      </w:hyperlink>
      <w:r>
        <w:t xml:space="preserve"> Правил.</w:t>
      </w:r>
    </w:p>
    <w:p w:rsidR="00697266" w:rsidRDefault="00697266">
      <w:pPr>
        <w:pStyle w:val="ConsPlusNormal"/>
        <w:jc w:val="both"/>
      </w:pPr>
      <w:r>
        <w:t xml:space="preserve">(сноска в ред. </w:t>
      </w:r>
      <w:hyperlink r:id="rId80" w:history="1">
        <w:r>
          <w:rPr>
            <w:color w:val="0000FF"/>
          </w:rPr>
          <w:t>Приказа</w:t>
        </w:r>
      </w:hyperlink>
      <w:r>
        <w:t xml:space="preserve"> Минэкономразвития России от 04.02.2016 N 42)</w:t>
      </w:r>
    </w:p>
    <w:p w:rsidR="00697266" w:rsidRDefault="00697266">
      <w:pPr>
        <w:pStyle w:val="ConsPlusNormal"/>
        <w:jc w:val="both"/>
      </w:pPr>
    </w:p>
    <w:p w:rsidR="00697266" w:rsidRDefault="00697266">
      <w:pPr>
        <w:pStyle w:val="ConsPlusNormal"/>
        <w:ind w:firstLine="540"/>
        <w:jc w:val="both"/>
      </w:pPr>
      <w:r>
        <w:t xml:space="preserve">4.1.1. Субсидия федерального бюджета не может быть предоставлена субъекту Российской Федерации, если к финансированию представлены расходы, совпадающие по форме, срокам и виду с расходами, осуществленными субъектом Российской Федерации в соответствии с </w:t>
      </w:r>
      <w:hyperlink r:id="rId81" w:history="1">
        <w:r>
          <w:rPr>
            <w:color w:val="0000FF"/>
          </w:rPr>
          <w:t>постановлением</w:t>
        </w:r>
      </w:hyperlink>
      <w:r>
        <w:t xml:space="preserve"> Правительства Российской Федерации от 22 февраля 2014 г. N 134 "Об утверждении Правил предоставления субсидий из федерального бюджета российским организациям на компенсацию части затрат на реализацию пилотных проектов в области инжиниринга и промышленного дизайна в рамках подпрограммы "Развитие инжиниринговой деятельности и промышленного дизайна" государственной программы Российской Федерации "Развитие промышленности и повышение ее конкурентоспособности" (Собрание законодательства Российской Федерации, 2014, N 9, ст. 917; N 33, ст. 4600).</w:t>
      </w:r>
    </w:p>
    <w:p w:rsidR="00697266" w:rsidRDefault="00697266">
      <w:pPr>
        <w:pStyle w:val="ConsPlusNormal"/>
        <w:spacing w:before="240"/>
        <w:ind w:firstLine="540"/>
        <w:jc w:val="both"/>
      </w:pPr>
      <w:r>
        <w:t>4.1.2. Условиями конкурсного отбора по мероприятию являются:</w:t>
      </w:r>
    </w:p>
    <w:p w:rsidR="00697266" w:rsidRDefault="00697266">
      <w:pPr>
        <w:pStyle w:val="ConsPlusNormal"/>
        <w:spacing w:before="240"/>
        <w:ind w:firstLine="540"/>
        <w:jc w:val="both"/>
      </w:pPr>
      <w:r>
        <w:t>а) наличие на территории субъекта Российской Федерации созданного РЦИ или наличие обязательства субъекта Российской Федерации по его созданию в текущем году;</w:t>
      </w:r>
    </w:p>
    <w:p w:rsidR="00697266" w:rsidRDefault="00697266">
      <w:pPr>
        <w:pStyle w:val="ConsPlusNormal"/>
        <w:spacing w:before="240"/>
        <w:ind w:firstLine="540"/>
        <w:jc w:val="both"/>
      </w:pPr>
      <w:r>
        <w:t xml:space="preserve">б) РЦИ создан и функционирует в соответствии с требованиями, установленными </w:t>
      </w:r>
      <w:hyperlink w:anchor="P559" w:history="1">
        <w:r>
          <w:rPr>
            <w:color w:val="0000FF"/>
          </w:rPr>
          <w:t>пунктами 4.1.3</w:t>
        </w:r>
      </w:hyperlink>
      <w:r>
        <w:t xml:space="preserve"> - </w:t>
      </w:r>
      <w:hyperlink w:anchor="P632" w:history="1">
        <w:r>
          <w:rPr>
            <w:color w:val="0000FF"/>
          </w:rPr>
          <w:t>4.1.19</w:t>
        </w:r>
      </w:hyperlink>
      <w:r>
        <w:t xml:space="preserve"> настоящих Условий и требований;</w:t>
      </w:r>
    </w:p>
    <w:p w:rsidR="00697266" w:rsidRDefault="00697266">
      <w:pPr>
        <w:pStyle w:val="ConsPlusNormal"/>
        <w:spacing w:before="240"/>
        <w:ind w:firstLine="540"/>
        <w:jc w:val="both"/>
      </w:pPr>
      <w:r>
        <w:t>в) наличие концепции создания (развития) и (или) бизнес-план развития РЦИ на текущий год и плановый период с указанием целей и задач, предпосылок создания, направлений деятельности, специализации, системы управления, пользователей услуг, перечня и объема предоставляемых услуг и их стоимости, а также обоснования спроса на услуги РЦИ со стороны субъектов малого и среднего предпринимательства;</w:t>
      </w:r>
    </w:p>
    <w:p w:rsidR="00697266" w:rsidRDefault="00697266">
      <w:pPr>
        <w:pStyle w:val="ConsPlusNormal"/>
        <w:spacing w:before="240"/>
        <w:ind w:firstLine="540"/>
        <w:jc w:val="both"/>
      </w:pPr>
      <w:r>
        <w:t xml:space="preserve">г) представлен план работ РЦИ на текущий год по каждому из направлений и сфере работы с указанием наименований мероприятий, содержания мероприятий, участников мероприятий и их ролей, сроков мероприятий, ответственных за проведение мероприятий, необходимых для реализации мероприятий ресурсов и источников их поступления, а </w:t>
      </w:r>
      <w:r>
        <w:lastRenderedPageBreak/>
        <w:t>также качественно и количественно измеримых результатов указанных мероприятий;</w:t>
      </w:r>
    </w:p>
    <w:p w:rsidR="00697266" w:rsidRDefault="00697266">
      <w:pPr>
        <w:pStyle w:val="ConsPlusNormal"/>
        <w:spacing w:before="240"/>
        <w:ind w:firstLine="540"/>
        <w:jc w:val="both"/>
      </w:pPr>
      <w:r>
        <w:t>д) наличие направлений расходования субсидии федерального бюджета и бюджета субъектов Российской Федерации на финансирование РЦИ (</w:t>
      </w:r>
      <w:hyperlink w:anchor="P3209" w:history="1">
        <w:r>
          <w:rPr>
            <w:color w:val="0000FF"/>
          </w:rPr>
          <w:t>приложение N 13</w:t>
        </w:r>
      </w:hyperlink>
      <w:r>
        <w:t xml:space="preserve"> к настоящим Условиям и требованиям) и перечня оборудования и (или) программного обеспечения (в случае если в рамках запрашиваемой субсидии предусмотрена закупка оборудования и (или) программного обеспечения);</w:t>
      </w:r>
    </w:p>
    <w:p w:rsidR="00697266" w:rsidRDefault="00697266">
      <w:pPr>
        <w:pStyle w:val="ConsPlusNormal"/>
        <w:spacing w:before="240"/>
        <w:ind w:firstLine="540"/>
        <w:jc w:val="both"/>
      </w:pPr>
      <w:r>
        <w:t>е) наличие информации о планируемых результатах деятельности РЦИ (</w:t>
      </w:r>
      <w:hyperlink w:anchor="P3326" w:history="1">
        <w:r>
          <w:rPr>
            <w:color w:val="0000FF"/>
          </w:rPr>
          <w:t>приложение N 14</w:t>
        </w:r>
      </w:hyperlink>
      <w:r>
        <w:t xml:space="preserve"> к настоящим Условиям и требованиям);</w:t>
      </w:r>
    </w:p>
    <w:p w:rsidR="00697266" w:rsidRDefault="00697266">
      <w:pPr>
        <w:pStyle w:val="ConsPlusNormal"/>
        <w:spacing w:before="240"/>
        <w:ind w:firstLine="540"/>
        <w:jc w:val="both"/>
      </w:pPr>
      <w:r>
        <w:t>ж) представлен отчет о деятельности РЦИ за предыдущий год следующего содержания: основные результаты деятельности, информация о реализации мероприятий и проектов, достигнутые значения показателей эффективности деятельности РЦИ (для центров, созданных до 1 января текущего года) (</w:t>
      </w:r>
      <w:hyperlink w:anchor="P3468" w:history="1">
        <w:r>
          <w:rPr>
            <w:color w:val="0000FF"/>
          </w:rPr>
          <w:t>приложение N 15</w:t>
        </w:r>
      </w:hyperlink>
      <w:r>
        <w:t xml:space="preserve"> к настоящим Условиям и требованиям);</w:t>
      </w:r>
    </w:p>
    <w:p w:rsidR="00697266" w:rsidRDefault="00697266">
      <w:pPr>
        <w:pStyle w:val="ConsPlusNormal"/>
        <w:spacing w:before="240"/>
        <w:ind w:firstLine="540"/>
        <w:jc w:val="both"/>
      </w:pPr>
      <w:r>
        <w:t>з) наличие обязательства субъекта Российской Федерации обеспечить функционирование РЦИ в течение не менее 10 лет с момента его создания за счет субсидии федерального бюджета;</w:t>
      </w:r>
    </w:p>
    <w:p w:rsidR="00697266" w:rsidRDefault="00697266">
      <w:pPr>
        <w:pStyle w:val="ConsPlusNormal"/>
        <w:spacing w:before="240"/>
        <w:ind w:firstLine="540"/>
        <w:jc w:val="both"/>
      </w:pPr>
      <w:r>
        <w:t>и) наличие обязательства субъекта Российской Федерации о недопущении дублирования функций в рамках реализации мероприятий в соответствии с настоящими Условиями и требованиями.</w:t>
      </w:r>
    </w:p>
    <w:p w:rsidR="00697266" w:rsidRDefault="00697266">
      <w:pPr>
        <w:pStyle w:val="ConsPlusNormal"/>
        <w:jc w:val="both"/>
      </w:pPr>
      <w:r>
        <w:t xml:space="preserve">(пп. "и" введен </w:t>
      </w:r>
      <w:hyperlink r:id="rId82" w:history="1">
        <w:r>
          <w:rPr>
            <w:color w:val="0000FF"/>
          </w:rPr>
          <w:t>Приказом</w:t>
        </w:r>
      </w:hyperlink>
      <w:r>
        <w:t xml:space="preserve"> Минэкономразвития России от 04.02.2016 N 42)</w:t>
      </w:r>
    </w:p>
    <w:p w:rsidR="00697266" w:rsidRDefault="00697266">
      <w:pPr>
        <w:pStyle w:val="ConsPlusNormal"/>
        <w:spacing w:before="240"/>
        <w:ind w:firstLine="540"/>
        <w:jc w:val="both"/>
      </w:pPr>
      <w:bookmarkStart w:id="37" w:name="P559"/>
      <w:bookmarkEnd w:id="37"/>
      <w:r>
        <w:t>4.1.3. РЦИ соответствует следующим требованиям:</w:t>
      </w:r>
    </w:p>
    <w:p w:rsidR="00697266" w:rsidRDefault="00697266">
      <w:pPr>
        <w:pStyle w:val="ConsPlusNormal"/>
        <w:spacing w:before="240"/>
        <w:ind w:firstLine="540"/>
        <w:jc w:val="both"/>
      </w:pPr>
      <w:r>
        <w:t>- взаимодействует с федеральными органами исполнительной власти, органами государственной власти субъекта Российской Федерации, а также иными организациями, образующими инфраструктуру поддержки субъектов малого и среднего предпринимательства, по вопросам развития инжиниринговой деятельности;</w:t>
      </w:r>
    </w:p>
    <w:p w:rsidR="00697266" w:rsidRDefault="00697266">
      <w:pPr>
        <w:pStyle w:val="ConsPlusNormal"/>
        <w:spacing w:before="240"/>
        <w:ind w:firstLine="540"/>
        <w:jc w:val="both"/>
      </w:pPr>
      <w:r>
        <w:t>- обеспечивает раздельный бухгалтерский учет по денежным средствам, предоставленным за счет средств бюджетов всех уровней и внебюджетных источников;</w:t>
      </w:r>
    </w:p>
    <w:p w:rsidR="00697266" w:rsidRDefault="00697266">
      <w:pPr>
        <w:pStyle w:val="ConsPlusNormal"/>
        <w:spacing w:before="240"/>
        <w:ind w:firstLine="540"/>
        <w:jc w:val="both"/>
      </w:pPr>
      <w:r>
        <w:t>- разрабатывает концепцию создания (развития) и (или) бизнес-план развития РЦИ на среднесрочный (не менее трех лет) плановый период и план деятельности РЦИ на очередной год;</w:t>
      </w:r>
    </w:p>
    <w:p w:rsidR="00697266" w:rsidRDefault="00697266">
      <w:pPr>
        <w:pStyle w:val="ConsPlusNormal"/>
        <w:spacing w:before="240"/>
        <w:ind w:firstLine="540"/>
        <w:jc w:val="both"/>
      </w:pPr>
      <w:r>
        <w:t>- привлекает в целях реализации своих функций специализированные организации и квалифицированных специалистов;</w:t>
      </w:r>
    </w:p>
    <w:p w:rsidR="00697266" w:rsidRDefault="00697266">
      <w:pPr>
        <w:pStyle w:val="ConsPlusNormal"/>
        <w:spacing w:before="240"/>
        <w:ind w:firstLine="540"/>
        <w:jc w:val="both"/>
      </w:pPr>
      <w:r>
        <w:t>- осуществляет продвижение информации о деятельности РЦИ, реализуемых субъектами малого и среднего предпринимательства при содействии РЦИ проектов модернизации, технического перевооружения и (или) создания новых производств и видов продукции, том числе посредством размещения информации в информационно-телекоммуникационной сети "Интернет" и организации участия РЦИ в конгрессно-выставочных мероприятиях.</w:t>
      </w:r>
    </w:p>
    <w:p w:rsidR="00697266" w:rsidRDefault="00697266">
      <w:pPr>
        <w:pStyle w:val="ConsPlusNormal"/>
        <w:spacing w:before="240"/>
        <w:ind w:firstLine="540"/>
        <w:jc w:val="both"/>
      </w:pPr>
      <w:r>
        <w:t>4.1.4. РЦИ обеспечивает реализацию следующих функций:</w:t>
      </w:r>
    </w:p>
    <w:p w:rsidR="00697266" w:rsidRDefault="00697266">
      <w:pPr>
        <w:pStyle w:val="ConsPlusNormal"/>
        <w:spacing w:before="240"/>
        <w:ind w:firstLine="540"/>
        <w:jc w:val="both"/>
      </w:pPr>
      <w:r>
        <w:t xml:space="preserve">а) предоставление субъектам малого и среднего предпринимательства консультационных услуг по разработке и реализации проектов модернизации, </w:t>
      </w:r>
      <w:r>
        <w:lastRenderedPageBreak/>
        <w:t>технического перевооружения и (или) создания новых производств;</w:t>
      </w:r>
    </w:p>
    <w:p w:rsidR="00697266" w:rsidRDefault="00697266">
      <w:pPr>
        <w:pStyle w:val="ConsPlusNormal"/>
        <w:spacing w:before="240"/>
        <w:ind w:firstLine="540"/>
        <w:jc w:val="both"/>
      </w:pPr>
      <w:r>
        <w:t>б) предоставление инженерно-консультационных, проектно-конструкторских и расчетно-аналитических услуг, разработка технических заданий и конструкторской документации на продукт;</w:t>
      </w:r>
    </w:p>
    <w:p w:rsidR="00697266" w:rsidRDefault="00697266">
      <w:pPr>
        <w:pStyle w:val="ConsPlusNormal"/>
        <w:spacing w:before="240"/>
        <w:ind w:firstLine="540"/>
        <w:jc w:val="both"/>
      </w:pPr>
      <w:r>
        <w:t>в) оказание содействия по сокращению затрат и повышению производительности труда на малых и средних предприятиях, в том числе с применением технологий моделирования и мониторинга, применения современных методов, средств и технологий управления проектами;</w:t>
      </w:r>
    </w:p>
    <w:p w:rsidR="00697266" w:rsidRDefault="00697266">
      <w:pPr>
        <w:pStyle w:val="ConsPlusNormal"/>
        <w:spacing w:before="240"/>
        <w:ind w:firstLine="540"/>
        <w:jc w:val="both"/>
      </w:pPr>
      <w:r>
        <w:t>г) оказание содействия в подготовке технико-экономического обоснования реализации проектов модернизации, технического перевооружения и (или) создания новых производств;</w:t>
      </w:r>
    </w:p>
    <w:p w:rsidR="00697266" w:rsidRDefault="00697266">
      <w:pPr>
        <w:pStyle w:val="ConsPlusNormal"/>
        <w:spacing w:before="240"/>
        <w:ind w:firstLine="540"/>
        <w:jc w:val="both"/>
      </w:pPr>
      <w:r>
        <w:t>д) проведение аналитических исследований в области определения потребностей и потенциальных возможностей субъектов малого и среднего предпринимательства с учетом диверсификации производства, применения передовых технологий, повышения энергоэффективности, использования альтернативных источников энергии;</w:t>
      </w:r>
    </w:p>
    <w:p w:rsidR="00697266" w:rsidRDefault="00697266">
      <w:pPr>
        <w:pStyle w:val="ConsPlusNormal"/>
        <w:spacing w:before="240"/>
        <w:ind w:firstLine="540"/>
        <w:jc w:val="both"/>
      </w:pPr>
      <w:r>
        <w:t>е) выявление производственных предприятий из числа субъектов малого и среднего предпринимательства, осуществляющих деятельность на территории субъекта Российской Федерации и имеющих потенциал к освоению новых видов продукции и внедрению инноваций, и ведение банка данных таких предприятий;</w:t>
      </w:r>
    </w:p>
    <w:p w:rsidR="00697266" w:rsidRDefault="00697266">
      <w:pPr>
        <w:pStyle w:val="ConsPlusNormal"/>
        <w:spacing w:before="240"/>
        <w:ind w:firstLine="540"/>
        <w:jc w:val="both"/>
      </w:pPr>
      <w:r>
        <w:t>ж) выявление инжиниринговых компаний и иных организаций и индивидуальных предпринимателей, выполняющих работы или оказывающих услуги, необходимые для достижения целей деятельности РЦИ, и ведение банка данных таких компаний, организаций и индивидуальных предпринимателей;</w:t>
      </w:r>
    </w:p>
    <w:p w:rsidR="00697266" w:rsidRDefault="00697266">
      <w:pPr>
        <w:pStyle w:val="ConsPlusNormal"/>
        <w:spacing w:before="240"/>
        <w:ind w:firstLine="540"/>
        <w:jc w:val="both"/>
      </w:pPr>
      <w:r>
        <w:t>з) мониторинг деятельности субъектов малого и среднего предпринимательства, которым предоставлены услуги РЦИ;</w:t>
      </w:r>
    </w:p>
    <w:p w:rsidR="00697266" w:rsidRDefault="00697266">
      <w:pPr>
        <w:pStyle w:val="ConsPlusNormal"/>
        <w:spacing w:before="240"/>
        <w:ind w:firstLine="540"/>
        <w:jc w:val="both"/>
      </w:pPr>
      <w:r>
        <w:t>и) мониторинг и ведение банка данных инжиниринговых компаний, осуществляющих деятельность на территории субъекта Российской Федерации, в том числе являющихся субъектами малого и среднего предпринимательства, и предоставление необходимой информации для формирования (обновления) реестра малых инжиниринговых компаний;</w:t>
      </w:r>
    </w:p>
    <w:p w:rsidR="00697266" w:rsidRDefault="00697266">
      <w:pPr>
        <w:pStyle w:val="ConsPlusNormal"/>
        <w:spacing w:before="240"/>
        <w:ind w:firstLine="540"/>
        <w:jc w:val="both"/>
      </w:pPr>
      <w:r>
        <w:t>к) привлечение малых инжиниринговых компаний - субъектов малого и среднего предпринимательства к реализации проектов модернизации, технического перевооружения и (или) создания новых производств;</w:t>
      </w:r>
    </w:p>
    <w:p w:rsidR="00697266" w:rsidRDefault="00697266">
      <w:pPr>
        <w:pStyle w:val="ConsPlusNormal"/>
        <w:spacing w:before="240"/>
        <w:ind w:firstLine="540"/>
        <w:jc w:val="both"/>
      </w:pPr>
      <w:r>
        <w:t>л) разработка инструментов и оказание содействия в продвижении малых инжиниринговых компаний - субъектов малого и среднего предпринимательства на российские и международные рынки;</w:t>
      </w:r>
    </w:p>
    <w:p w:rsidR="00697266" w:rsidRDefault="00697266">
      <w:pPr>
        <w:pStyle w:val="ConsPlusNormal"/>
        <w:spacing w:before="240"/>
        <w:ind w:firstLine="540"/>
        <w:jc w:val="both"/>
      </w:pPr>
      <w:r>
        <w:t>м) оказание содействия в привлечении российских малых инжиниринговых компаний - субъектов малого и среднего предпринимательства в проекты, выполняемые с участием зарубежных инжиниринговых компаний;</w:t>
      </w:r>
    </w:p>
    <w:p w:rsidR="00697266" w:rsidRDefault="00697266">
      <w:pPr>
        <w:pStyle w:val="ConsPlusNormal"/>
        <w:spacing w:before="240"/>
        <w:ind w:firstLine="540"/>
        <w:jc w:val="both"/>
      </w:pPr>
      <w:r>
        <w:t>н) оказание содействия в подготовке, переподготовке и повышении квалификации кадров для субъектов малого и среднего предпринимательства в рамках проектов по модернизации, технического перевооружения и (или) создания новых производств;</w:t>
      </w:r>
    </w:p>
    <w:p w:rsidR="00697266" w:rsidRDefault="00697266">
      <w:pPr>
        <w:pStyle w:val="ConsPlusNormal"/>
        <w:spacing w:before="240"/>
        <w:ind w:firstLine="540"/>
        <w:jc w:val="both"/>
      </w:pPr>
      <w:r>
        <w:lastRenderedPageBreak/>
        <w:t>о) подготовка для субъектов малого и среднего предпринимательства стандартов и методических рекомендаций по применению технологий управления проектами в различных областях деятельности;</w:t>
      </w:r>
    </w:p>
    <w:p w:rsidR="00697266" w:rsidRDefault="00697266">
      <w:pPr>
        <w:pStyle w:val="ConsPlusNormal"/>
        <w:spacing w:before="240"/>
        <w:ind w:firstLine="540"/>
        <w:jc w:val="both"/>
      </w:pPr>
      <w:r>
        <w:t>п) проведение обучающих семинаров, тренингов, вебинаров, круглых столов для субъектов малого и среднего предпринимательства;</w:t>
      </w:r>
    </w:p>
    <w:p w:rsidR="00697266" w:rsidRDefault="00697266">
      <w:pPr>
        <w:pStyle w:val="ConsPlusNormal"/>
        <w:spacing w:before="240"/>
        <w:ind w:firstLine="540"/>
        <w:jc w:val="both"/>
      </w:pPr>
      <w:r>
        <w:t>р) содействие правовой охране и защите прав на результаты интеллектуальной деятельности малых инжиниринговых компаний и субъектов малого и среднего предпринимательства.</w:t>
      </w:r>
    </w:p>
    <w:p w:rsidR="00697266" w:rsidRDefault="00697266">
      <w:pPr>
        <w:pStyle w:val="ConsPlusNormal"/>
        <w:jc w:val="both"/>
      </w:pPr>
      <w:r>
        <w:t xml:space="preserve">(пп. "р" введен </w:t>
      </w:r>
      <w:hyperlink r:id="rId83" w:history="1">
        <w:r>
          <w:rPr>
            <w:color w:val="0000FF"/>
          </w:rPr>
          <w:t>Приказом</w:t>
        </w:r>
      </w:hyperlink>
      <w:r>
        <w:t xml:space="preserve"> Минэкономразвития России от 04.02.2016 N 42)</w:t>
      </w:r>
    </w:p>
    <w:p w:rsidR="00697266" w:rsidRDefault="00697266">
      <w:pPr>
        <w:pStyle w:val="ConsPlusNormal"/>
        <w:spacing w:before="240"/>
        <w:ind w:firstLine="540"/>
        <w:jc w:val="both"/>
      </w:pPr>
      <w:bookmarkStart w:id="38" w:name="P583"/>
      <w:bookmarkEnd w:id="38"/>
      <w:r>
        <w:t>4.1.5. РЦИ обеспечивает предоставление субъектам малого и среднего предпринимательства следующих услуг:</w:t>
      </w:r>
    </w:p>
    <w:p w:rsidR="00697266" w:rsidRDefault="00697266">
      <w:pPr>
        <w:pStyle w:val="ConsPlusNormal"/>
        <w:spacing w:before="240"/>
        <w:ind w:firstLine="540"/>
        <w:jc w:val="both"/>
      </w:pPr>
      <w:r>
        <w:t>а) определение индекса технологической готовности - показателя, отражающего уровень готовности производственных предприятий к внедрению новых технологий, модернизации, реконструкции и техническому перевооружению производства;</w:t>
      </w:r>
    </w:p>
    <w:p w:rsidR="00697266" w:rsidRDefault="00697266">
      <w:pPr>
        <w:pStyle w:val="ConsPlusNormal"/>
        <w:spacing w:before="240"/>
        <w:ind w:firstLine="540"/>
        <w:jc w:val="both"/>
      </w:pPr>
      <w:r>
        <w:t>б) проведение технических аудитов (технологического, энергетического, экологического и других видов аудита производства);</w:t>
      </w:r>
    </w:p>
    <w:p w:rsidR="00697266" w:rsidRDefault="00697266">
      <w:pPr>
        <w:pStyle w:val="ConsPlusNormal"/>
        <w:spacing w:before="240"/>
        <w:ind w:firstLine="540"/>
        <w:jc w:val="both"/>
      </w:pPr>
      <w:r>
        <w:t>в) проведение финансового или управленческого аудита;</w:t>
      </w:r>
    </w:p>
    <w:p w:rsidR="00697266" w:rsidRDefault="00697266">
      <w:pPr>
        <w:pStyle w:val="ConsPlusNormal"/>
        <w:spacing w:before="240"/>
        <w:ind w:firstLine="540"/>
        <w:jc w:val="both"/>
      </w:pPr>
      <w:r>
        <w:t>г) консультирование по вопросам технического управления производством, эксплуатации оборудования, обучения персонала, оптимизации технологических процессов, проектного управления и консалтинга в области организации и развития производства;</w:t>
      </w:r>
    </w:p>
    <w:p w:rsidR="00697266" w:rsidRDefault="00697266">
      <w:pPr>
        <w:pStyle w:val="ConsPlusNormal"/>
        <w:spacing w:before="240"/>
        <w:ind w:firstLine="540"/>
        <w:jc w:val="both"/>
      </w:pPr>
      <w:r>
        <w:t>д) содействие в получении маркетинговых услуг, услуг по позиционированию и продвижению новых видов продукции (товаров, услуг) на российском и международном рынках;</w:t>
      </w:r>
    </w:p>
    <w:p w:rsidR="00697266" w:rsidRDefault="00697266">
      <w:pPr>
        <w:pStyle w:val="ConsPlusNormal"/>
        <w:spacing w:before="240"/>
        <w:ind w:firstLine="540"/>
        <w:jc w:val="both"/>
      </w:pPr>
      <w:r>
        <w:t>е) консультационные услуги по патентным исследованиям, по защите прав на результаты интеллектуальной деятельности, содействие оформлению прав на результаты интеллектуальной деятельности;</w:t>
      </w:r>
    </w:p>
    <w:p w:rsidR="00697266" w:rsidRDefault="00697266">
      <w:pPr>
        <w:pStyle w:val="ConsPlusNormal"/>
        <w:jc w:val="both"/>
      </w:pPr>
      <w:r>
        <w:t xml:space="preserve">(пп. "е" в ред. </w:t>
      </w:r>
      <w:hyperlink r:id="rId84" w:history="1">
        <w:r>
          <w:rPr>
            <w:color w:val="0000FF"/>
          </w:rPr>
          <w:t>Приказа</w:t>
        </w:r>
      </w:hyperlink>
      <w:r>
        <w:t xml:space="preserve"> Минэкономразвития России от 04.02.2016 N 42)</w:t>
      </w:r>
    </w:p>
    <w:p w:rsidR="00697266" w:rsidRDefault="00697266">
      <w:pPr>
        <w:pStyle w:val="ConsPlusNormal"/>
        <w:spacing w:before="240"/>
        <w:ind w:firstLine="540"/>
        <w:jc w:val="both"/>
      </w:pPr>
      <w:r>
        <w:t>ж) содействие в разработке программ модернизации, технического перевооружения и (или) развития производства;</w:t>
      </w:r>
    </w:p>
    <w:p w:rsidR="00697266" w:rsidRDefault="00697266">
      <w:pPr>
        <w:pStyle w:val="ConsPlusNormal"/>
        <w:spacing w:before="240"/>
        <w:ind w:firstLine="540"/>
        <w:jc w:val="both"/>
      </w:pPr>
      <w:r>
        <w:t>з) анализ потенциала малых и средних предприятий, выявление текущих потребностей и проблем предприятий, влияющих на их конкурентоспособность;</w:t>
      </w:r>
    </w:p>
    <w:p w:rsidR="00697266" w:rsidRDefault="00697266">
      <w:pPr>
        <w:pStyle w:val="ConsPlusNormal"/>
        <w:jc w:val="both"/>
      </w:pPr>
      <w:r>
        <w:t xml:space="preserve">(пп. "з" в ред. </w:t>
      </w:r>
      <w:hyperlink r:id="rId85" w:history="1">
        <w:r>
          <w:rPr>
            <w:color w:val="0000FF"/>
          </w:rPr>
          <w:t>Приказа</w:t>
        </w:r>
      </w:hyperlink>
      <w:r>
        <w:t xml:space="preserve"> Минэкономразвития России от 04.02.2016 N 42)</w:t>
      </w:r>
    </w:p>
    <w:p w:rsidR="00697266" w:rsidRDefault="00697266">
      <w:pPr>
        <w:pStyle w:val="ConsPlusNormal"/>
        <w:spacing w:before="240"/>
        <w:ind w:firstLine="540"/>
        <w:jc w:val="both"/>
      </w:pPr>
      <w:r>
        <w:t>и) экспертное сопровождение исполнения рекомендаций по результатам проведенных технических аудитов, реализации программ развития и модернизации, инвестиционных проектов, программ коммерциализации, импортозамещения, реализации антикризисных мероприятий;</w:t>
      </w:r>
    </w:p>
    <w:p w:rsidR="00697266" w:rsidRDefault="00697266">
      <w:pPr>
        <w:pStyle w:val="ConsPlusNormal"/>
        <w:spacing w:before="240"/>
        <w:ind w:firstLine="540"/>
        <w:jc w:val="both"/>
      </w:pPr>
      <w:r>
        <w:t>к) содействие в проведении сертификации продукции субъектов малого и среднего предпринимательства в целях выхода на зарубежные рынки.</w:t>
      </w:r>
    </w:p>
    <w:p w:rsidR="00697266" w:rsidRDefault="00697266">
      <w:pPr>
        <w:pStyle w:val="ConsPlusNormal"/>
        <w:spacing w:before="240"/>
        <w:ind w:firstLine="540"/>
        <w:jc w:val="both"/>
      </w:pPr>
      <w:bookmarkStart w:id="39" w:name="P596"/>
      <w:bookmarkEnd w:id="39"/>
      <w:r>
        <w:t>4.1.6. РЦИ, осуществляющий, в том числе проектно-конструкторскую и научно-</w:t>
      </w:r>
      <w:r>
        <w:lastRenderedPageBreak/>
        <w:t>исследовательскую деятельность (далее - Технологический РЦИ), дополнительно обеспечивает предоставление субъектам малого и среднего предпринимательства следующих услуг:</w:t>
      </w:r>
    </w:p>
    <w:p w:rsidR="00697266" w:rsidRDefault="00697266">
      <w:pPr>
        <w:pStyle w:val="ConsPlusNormal"/>
        <w:spacing w:before="240"/>
        <w:ind w:firstLine="540"/>
        <w:jc w:val="both"/>
      </w:pPr>
      <w:r>
        <w:t>а) услуги по проведению научно-исследовательских, опытно-конструкторских и опытно-технологических работ в области специализации РЦИ;</w:t>
      </w:r>
    </w:p>
    <w:p w:rsidR="00697266" w:rsidRDefault="00697266">
      <w:pPr>
        <w:pStyle w:val="ConsPlusNormal"/>
        <w:spacing w:before="240"/>
        <w:ind w:firstLine="540"/>
        <w:jc w:val="both"/>
      </w:pPr>
      <w:r>
        <w:t>б) инженерно-консультационные услуги по созданию промышленных и других объектов;</w:t>
      </w:r>
    </w:p>
    <w:p w:rsidR="00697266" w:rsidRDefault="00697266">
      <w:pPr>
        <w:pStyle w:val="ConsPlusNormal"/>
        <w:spacing w:before="240"/>
        <w:ind w:firstLine="540"/>
        <w:jc w:val="both"/>
      </w:pPr>
      <w:r>
        <w:t>в) инженерно-исследовательские услуги по разработке технологических процессов, технологий, оборудования производства.</w:t>
      </w:r>
    </w:p>
    <w:p w:rsidR="00697266" w:rsidRDefault="00697266">
      <w:pPr>
        <w:pStyle w:val="ConsPlusNormal"/>
        <w:spacing w:before="240"/>
        <w:ind w:firstLine="540"/>
        <w:jc w:val="both"/>
      </w:pPr>
      <w:r>
        <w:t xml:space="preserve">4.1.7. Услуги, указанные в </w:t>
      </w:r>
      <w:hyperlink w:anchor="P583" w:history="1">
        <w:r>
          <w:rPr>
            <w:color w:val="0000FF"/>
          </w:rPr>
          <w:t>пунктах 4.1.5</w:t>
        </w:r>
      </w:hyperlink>
      <w:r>
        <w:t xml:space="preserve"> и </w:t>
      </w:r>
      <w:hyperlink w:anchor="P596" w:history="1">
        <w:r>
          <w:rPr>
            <w:color w:val="0000FF"/>
          </w:rPr>
          <w:t>4.1.6</w:t>
        </w:r>
      </w:hyperlink>
      <w:r>
        <w:t xml:space="preserve"> настоящих Условий и требований, предоставляются при соблюдении следующих условий:</w:t>
      </w:r>
    </w:p>
    <w:p w:rsidR="00697266" w:rsidRDefault="00697266">
      <w:pPr>
        <w:pStyle w:val="ConsPlusNormal"/>
        <w:spacing w:before="240"/>
        <w:ind w:firstLine="540"/>
        <w:jc w:val="both"/>
      </w:pPr>
      <w:r>
        <w:t>- при первичном обращении услуга предоставляется субъекту малого или среднего предпринимательства на безвозмездной основе;</w:t>
      </w:r>
    </w:p>
    <w:p w:rsidR="00697266" w:rsidRDefault="00697266">
      <w:pPr>
        <w:pStyle w:val="ConsPlusNormal"/>
        <w:spacing w:before="240"/>
        <w:ind w:firstLine="540"/>
        <w:jc w:val="both"/>
      </w:pPr>
      <w:r>
        <w:t>- при повторном обращении субъекта малого и среднего предпринимательства услуга предоставляется на условиях софинансирования в размере не менее 5% и не более 95% от себестоимости предоставления услуги.</w:t>
      </w:r>
    </w:p>
    <w:p w:rsidR="00697266" w:rsidRDefault="00697266">
      <w:pPr>
        <w:pStyle w:val="ConsPlusNormal"/>
        <w:spacing w:before="240"/>
        <w:ind w:firstLine="540"/>
        <w:jc w:val="both"/>
      </w:pPr>
      <w:r>
        <w:t>4.1.8. Руководитель РЦИ должен иметь:</w:t>
      </w:r>
    </w:p>
    <w:p w:rsidR="00697266" w:rsidRDefault="00697266">
      <w:pPr>
        <w:pStyle w:val="ConsPlusNormal"/>
        <w:spacing w:before="240"/>
        <w:ind w:firstLine="540"/>
        <w:jc w:val="both"/>
      </w:pPr>
      <w:r>
        <w:t>- высшее образование и подтверждение дополнительной квалификации в области управления;</w:t>
      </w:r>
    </w:p>
    <w:p w:rsidR="00697266" w:rsidRDefault="00697266">
      <w:pPr>
        <w:pStyle w:val="ConsPlusNormal"/>
        <w:spacing w:before="240"/>
        <w:ind w:firstLine="540"/>
        <w:jc w:val="both"/>
      </w:pPr>
      <w:r>
        <w:t>- опыт практической работы на руководящих должностях не менее пяти лет.</w:t>
      </w:r>
    </w:p>
    <w:p w:rsidR="00697266" w:rsidRDefault="00697266">
      <w:pPr>
        <w:pStyle w:val="ConsPlusNormal"/>
        <w:spacing w:before="240"/>
        <w:ind w:firstLine="540"/>
        <w:jc w:val="both"/>
      </w:pPr>
      <w:r>
        <w:t>4.1.9. Руководитель Технологического РЦИ также должен иметь опыт реализации предпринимательских и инвестиционных проектов, в том числе проектов в сфере инжиниринга, инновационно-технологических проектов, а также опытом работы с технологическим оборудованием.</w:t>
      </w:r>
    </w:p>
    <w:p w:rsidR="00697266" w:rsidRDefault="00697266">
      <w:pPr>
        <w:pStyle w:val="ConsPlusNormal"/>
        <w:spacing w:before="240"/>
        <w:ind w:firstLine="540"/>
        <w:jc w:val="both"/>
      </w:pPr>
      <w:r>
        <w:t>4.1.10. Технологический РЦИ должен иметь в штате квалифицированных специалистов, имеющих навыки и опыт работы на технологическом оборудовании, в том числе инженеров-конструкторов, технологов, иных специалистов в сфере опытно-конструкторской и научно-исследовательской деятельности.</w:t>
      </w:r>
    </w:p>
    <w:p w:rsidR="00697266" w:rsidRDefault="00697266">
      <w:pPr>
        <w:pStyle w:val="ConsPlusNormal"/>
        <w:spacing w:before="240"/>
        <w:ind w:firstLine="540"/>
        <w:jc w:val="both"/>
      </w:pPr>
      <w:r>
        <w:t>4.1.11. РЦИ обеспечивает на постоянной основе размещение и ежемесячное обновление (актуализацию) на официальном сайте РЦИ или специальном разделе сайта юридического лица, структурным подразделением которого выступает РЦИ, в информационно-телекоммуникационной сети "Интернет" следующей информации:</w:t>
      </w:r>
    </w:p>
    <w:p w:rsidR="00697266" w:rsidRDefault="00697266">
      <w:pPr>
        <w:pStyle w:val="ConsPlusNormal"/>
        <w:spacing w:before="240"/>
        <w:ind w:firstLine="540"/>
        <w:jc w:val="both"/>
      </w:pPr>
      <w:r>
        <w:t>- сведения об учредителях РЦИ (юридического лица, структурным подразделением которого является РЦИ);</w:t>
      </w:r>
    </w:p>
    <w:p w:rsidR="00697266" w:rsidRDefault="00697266">
      <w:pPr>
        <w:pStyle w:val="ConsPlusNormal"/>
        <w:spacing w:before="240"/>
        <w:ind w:firstLine="540"/>
        <w:jc w:val="both"/>
      </w:pPr>
      <w:r>
        <w:t>- сведения о деятельности РЦИ, о его целях и задачах и оказываемых им услугах, в том числе стоимости предоставляемых услуг;</w:t>
      </w:r>
    </w:p>
    <w:p w:rsidR="00697266" w:rsidRDefault="00697266">
      <w:pPr>
        <w:pStyle w:val="ConsPlusNormal"/>
        <w:spacing w:before="240"/>
        <w:ind w:firstLine="540"/>
        <w:jc w:val="both"/>
      </w:pPr>
      <w:r>
        <w:t>- годовые отчеты о деятельности РЦИ за предыдущие периоды с момента создания;</w:t>
      </w:r>
    </w:p>
    <w:p w:rsidR="00697266" w:rsidRDefault="00697266">
      <w:pPr>
        <w:pStyle w:val="ConsPlusNormal"/>
        <w:spacing w:before="240"/>
        <w:ind w:firstLine="540"/>
        <w:jc w:val="both"/>
      </w:pPr>
      <w:r>
        <w:t xml:space="preserve">- разработанные документы: программы развития РЦИ, стратегии развития РЦИ, </w:t>
      </w:r>
      <w:r>
        <w:lastRenderedPageBreak/>
        <w:t>бизнес-планы развития РЦИ;</w:t>
      </w:r>
    </w:p>
    <w:p w:rsidR="00697266" w:rsidRDefault="00697266">
      <w:pPr>
        <w:pStyle w:val="ConsPlusNormal"/>
        <w:spacing w:before="240"/>
        <w:ind w:firstLine="540"/>
        <w:jc w:val="both"/>
      </w:pPr>
      <w:r>
        <w:t>- информацию о составе, технических характеристиках и условиях доступа к высокотехнологичному оборудованию РЦИ;</w:t>
      </w:r>
    </w:p>
    <w:p w:rsidR="00697266" w:rsidRDefault="00697266">
      <w:pPr>
        <w:pStyle w:val="ConsPlusNormal"/>
        <w:spacing w:before="240"/>
        <w:ind w:firstLine="540"/>
        <w:jc w:val="both"/>
      </w:pPr>
      <w:r>
        <w:t>- графики встреч, заседаний рабочих групп, совещаний партнеров РЦИ;</w:t>
      </w:r>
    </w:p>
    <w:p w:rsidR="00697266" w:rsidRDefault="00697266">
      <w:pPr>
        <w:pStyle w:val="ConsPlusNormal"/>
        <w:spacing w:before="240"/>
        <w:ind w:firstLine="540"/>
        <w:jc w:val="both"/>
      </w:pPr>
      <w:r>
        <w:t>- сведения о внедренных инновационных решениях, технологий в проектах субъектов малого и среднего предпринимательства;</w:t>
      </w:r>
    </w:p>
    <w:p w:rsidR="00697266" w:rsidRDefault="00697266">
      <w:pPr>
        <w:pStyle w:val="ConsPlusNormal"/>
        <w:spacing w:before="240"/>
        <w:ind w:firstLine="540"/>
        <w:jc w:val="both"/>
      </w:pPr>
      <w:r>
        <w:t>- информацию о новых технологиях, которые могут быть использованы для повышения технологической готовности и конкурентоспособности субъектов малого и среднего предпринимательства.</w:t>
      </w:r>
    </w:p>
    <w:p w:rsidR="00697266" w:rsidRDefault="00697266">
      <w:pPr>
        <w:pStyle w:val="ConsPlusNormal"/>
        <w:spacing w:before="240"/>
        <w:ind w:firstLine="540"/>
        <w:jc w:val="both"/>
      </w:pPr>
      <w:r>
        <w:t>4.1.12. РЦИ на постоянной основе проводит информационные кампании в средствах массовой информации по освещению реализуемых субъектами малого и среднего предпринимательства проектов модернизации и (или) создания новых производств и видов продукции.</w:t>
      </w:r>
    </w:p>
    <w:p w:rsidR="00697266" w:rsidRDefault="00697266">
      <w:pPr>
        <w:pStyle w:val="ConsPlusNormal"/>
        <w:spacing w:before="240"/>
        <w:ind w:firstLine="540"/>
        <w:jc w:val="both"/>
      </w:pPr>
      <w:r>
        <w:t>4.1.13. РЦИ взаимодействует в интересах субъектов малого и среднего предпринимательства с органами государственной (муниципальной) власти, банками и другими кредитными учреждениями, промышленными предприятиями субъекта Российской Федерации.</w:t>
      </w:r>
    </w:p>
    <w:p w:rsidR="00697266" w:rsidRDefault="00697266">
      <w:pPr>
        <w:pStyle w:val="ConsPlusNormal"/>
        <w:spacing w:before="240"/>
        <w:ind w:firstLine="540"/>
        <w:jc w:val="both"/>
      </w:pPr>
      <w:r>
        <w:t>4.1.14. На базе помещений РЦИ или других объектов инфраструктуры поддержки малого и среднего предпринимательства на безвозмездной основе проводятся встречи для субъектов малого и среднего предпринимательства, заинтересованных в получении услуг РЦИ.</w:t>
      </w:r>
    </w:p>
    <w:p w:rsidR="00697266" w:rsidRDefault="00697266">
      <w:pPr>
        <w:pStyle w:val="ConsPlusNormal"/>
        <w:spacing w:before="240"/>
        <w:ind w:firstLine="540"/>
        <w:jc w:val="both"/>
      </w:pPr>
      <w:r>
        <w:t>4.1.15. РЦИ ежеквартально проводит мониторинг малых и средних инжиниринговых компаний, находящихся в субъекте Российской Федерации, и представляет в Минэкономразвития России информацию для формирования (обновления) реестра малых инжиниринговых компаний.</w:t>
      </w:r>
    </w:p>
    <w:p w:rsidR="00697266" w:rsidRDefault="00697266">
      <w:pPr>
        <w:pStyle w:val="ConsPlusNormal"/>
        <w:spacing w:before="240"/>
        <w:ind w:firstLine="540"/>
        <w:jc w:val="both"/>
      </w:pPr>
      <w:r>
        <w:t>4.1.16. РЦИ должны соответствовать следующим требованиям:</w:t>
      </w:r>
    </w:p>
    <w:p w:rsidR="00697266" w:rsidRDefault="00697266">
      <w:pPr>
        <w:pStyle w:val="ConsPlusNormal"/>
        <w:spacing w:before="240"/>
        <w:ind w:firstLine="540"/>
        <w:jc w:val="both"/>
      </w:pPr>
      <w:r>
        <w:t>- наличие не менее 3 (трех) рабочих мест для административно-управленческого персонала, каждое из которых оборудовано мебелью, компьютером, принтером и телефоном с выходом на городскую линию и междугороднюю связь и обеспечено доступом к информационно-коммуникационной сети "Интернет".</w:t>
      </w:r>
    </w:p>
    <w:p w:rsidR="00697266" w:rsidRDefault="00697266">
      <w:pPr>
        <w:pStyle w:val="ConsPlusNormal"/>
        <w:spacing w:before="240"/>
        <w:ind w:firstLine="540"/>
        <w:jc w:val="both"/>
      </w:pPr>
      <w:r>
        <w:t>4.1.17. В случае если РЦИ осуществляет в том числе проектно-конструкторскую и научно-исследовательскую деятельность:</w:t>
      </w:r>
    </w:p>
    <w:p w:rsidR="00697266" w:rsidRDefault="00697266">
      <w:pPr>
        <w:pStyle w:val="ConsPlusNormal"/>
        <w:spacing w:before="240"/>
        <w:ind w:firstLine="540"/>
        <w:jc w:val="both"/>
      </w:pPr>
      <w:r>
        <w:t>- наличие парка высокотехнологичного проектно-конструкторского и научно-исследовательского оборудования и программ для электронных вычислительных машин, в том числе программы инвестиционного анализа и управления проектами;</w:t>
      </w:r>
    </w:p>
    <w:p w:rsidR="00697266" w:rsidRDefault="00697266">
      <w:pPr>
        <w:pStyle w:val="ConsPlusNormal"/>
        <w:spacing w:before="240"/>
        <w:ind w:firstLine="540"/>
        <w:jc w:val="both"/>
      </w:pPr>
      <w:r>
        <w:t>- наличие штата высококвалифицированных специалистов, имеющих навыки и опыт работы с технологическим оборудованием: инженеры-конструкторы, технологи, иные специалисты в сфере опытно-конструкторской и научно-исследовательской деятельности;</w:t>
      </w:r>
    </w:p>
    <w:p w:rsidR="00697266" w:rsidRDefault="00697266">
      <w:pPr>
        <w:pStyle w:val="ConsPlusNormal"/>
        <w:spacing w:before="240"/>
        <w:ind w:firstLine="540"/>
        <w:jc w:val="both"/>
      </w:pPr>
      <w:r>
        <w:t>- наличие комплекса административно-производственных площадей для размещения парка высокотехнологичного оборудования.</w:t>
      </w:r>
    </w:p>
    <w:p w:rsidR="00697266" w:rsidRDefault="00697266">
      <w:pPr>
        <w:pStyle w:val="ConsPlusNormal"/>
        <w:spacing w:before="240"/>
        <w:ind w:firstLine="540"/>
        <w:jc w:val="both"/>
      </w:pPr>
      <w:r>
        <w:lastRenderedPageBreak/>
        <w:t>4.1.18. РЦИ должен располагаться в помещении:</w:t>
      </w:r>
    </w:p>
    <w:p w:rsidR="00697266" w:rsidRDefault="00697266">
      <w:pPr>
        <w:pStyle w:val="ConsPlusNormal"/>
        <w:spacing w:before="240"/>
        <w:ind w:firstLine="540"/>
        <w:jc w:val="both"/>
      </w:pPr>
      <w:r>
        <w:t>- общей площадью не менее 30 квадратных метров;</w:t>
      </w:r>
    </w:p>
    <w:p w:rsidR="00697266" w:rsidRDefault="00697266">
      <w:pPr>
        <w:pStyle w:val="ConsPlusNormal"/>
        <w:spacing w:before="240"/>
        <w:ind w:firstLine="540"/>
        <w:jc w:val="both"/>
      </w:pPr>
      <w:r>
        <w:t>- входная группа, а также внутренняя организация помещения (дверные проемы, коридоры) которого обеспечивают беспрепятственный доступ для людей с ограниченными возможностями;</w:t>
      </w:r>
    </w:p>
    <w:p w:rsidR="00697266" w:rsidRDefault="00697266">
      <w:pPr>
        <w:pStyle w:val="ConsPlusNormal"/>
        <w:spacing w:before="240"/>
        <w:ind w:firstLine="540"/>
        <w:jc w:val="both"/>
      </w:pPr>
      <w:r>
        <w:t>- которое не располагается в подвальном помещении;</w:t>
      </w:r>
    </w:p>
    <w:p w:rsidR="00697266" w:rsidRDefault="00697266">
      <w:pPr>
        <w:pStyle w:val="ConsPlusNormal"/>
        <w:spacing w:before="240"/>
        <w:ind w:firstLine="540"/>
        <w:jc w:val="both"/>
      </w:pPr>
      <w:r>
        <w:t>- строение, в котором оно расположено, не имеет капитальных повреждений несущих конструкций.</w:t>
      </w:r>
    </w:p>
    <w:p w:rsidR="00697266" w:rsidRDefault="00697266">
      <w:pPr>
        <w:pStyle w:val="ConsPlusNormal"/>
        <w:spacing w:before="240"/>
        <w:ind w:firstLine="540"/>
        <w:jc w:val="both"/>
      </w:pPr>
      <w:bookmarkStart w:id="40" w:name="P632"/>
      <w:bookmarkEnd w:id="40"/>
      <w:r>
        <w:t>4.1.19. РЦИ также обеспечивает:</w:t>
      </w:r>
    </w:p>
    <w:p w:rsidR="00697266" w:rsidRDefault="00697266">
      <w:pPr>
        <w:pStyle w:val="ConsPlusNormal"/>
        <w:spacing w:before="240"/>
        <w:ind w:firstLine="540"/>
        <w:jc w:val="both"/>
      </w:pPr>
      <w:r>
        <w:t>- разработку бизнес-плана развития РЦИ;</w:t>
      </w:r>
    </w:p>
    <w:p w:rsidR="00697266" w:rsidRDefault="00697266">
      <w:pPr>
        <w:pStyle w:val="ConsPlusNormal"/>
        <w:spacing w:before="240"/>
        <w:ind w:firstLine="540"/>
        <w:jc w:val="both"/>
      </w:pPr>
      <w:r>
        <w:t>- размещение в обязательном порядке концепции создания (развития) и (или) бизнес-плана развития РЦИ на среднесрочный (не менее трех лет) плановый период и план деятельности РЦИ на очередной год посредством распределенной автоматизированной информационной системы государственной поддержки малого и среднего предпринимательства (http://ais.economy.gov.ru) и на федеральном портале малого и среднего предпринимательства Министерства экономического развития Российской Федерации по адресу в информационно-телекоммуникационной сети "Интернет" http://smb.gov.ru.</w:t>
      </w:r>
    </w:p>
    <w:p w:rsidR="00697266" w:rsidRDefault="00697266">
      <w:pPr>
        <w:pStyle w:val="ConsPlusNormal"/>
        <w:spacing w:before="240"/>
        <w:ind w:firstLine="540"/>
        <w:jc w:val="both"/>
      </w:pPr>
      <w:r>
        <w:t>4.2. Предоставление субсидии федерального бюджета субъекту Российской Федерации на реализацию мероприятия по созданию и (или) развитию центров прототипирования как юридических лиц или структурных подразделений юридических лиц, которые относятся к инфраструктуре поддержки малого и среднего предпринимательства и одним из учредителей которых является субъект Российской Федерации, для оказания субъектам малого и среднего предпринимательства услуг по созданию макетов, прототипов, опытных образцов и иной мелкосерийной продукции на этапах от компьютерного проектирования до изготовления продукции &lt;1&gt;.</w:t>
      </w:r>
    </w:p>
    <w:p w:rsidR="00697266" w:rsidRDefault="00697266">
      <w:pPr>
        <w:pStyle w:val="ConsPlusNormal"/>
        <w:spacing w:before="240"/>
        <w:ind w:firstLine="540"/>
        <w:jc w:val="both"/>
      </w:pPr>
      <w:r>
        <w:t>--------------------------------</w:t>
      </w:r>
    </w:p>
    <w:p w:rsidR="00697266" w:rsidRDefault="00697266">
      <w:pPr>
        <w:pStyle w:val="ConsPlusNormal"/>
        <w:spacing w:before="240"/>
        <w:ind w:firstLine="540"/>
        <w:jc w:val="both"/>
      </w:pPr>
      <w:r>
        <w:t xml:space="preserve">&lt;1&gt; В соответствии с </w:t>
      </w:r>
      <w:hyperlink r:id="rId86" w:history="1">
        <w:r>
          <w:rPr>
            <w:color w:val="0000FF"/>
          </w:rPr>
          <w:t>подпунктом "б" пункта 52</w:t>
        </w:r>
      </w:hyperlink>
      <w:r>
        <w:t xml:space="preserve"> Правил.</w:t>
      </w:r>
    </w:p>
    <w:p w:rsidR="00697266" w:rsidRDefault="00697266">
      <w:pPr>
        <w:pStyle w:val="ConsPlusNormal"/>
        <w:jc w:val="both"/>
      </w:pPr>
      <w:r>
        <w:t xml:space="preserve">(сноска в ред. </w:t>
      </w:r>
      <w:hyperlink r:id="rId87" w:history="1">
        <w:r>
          <w:rPr>
            <w:color w:val="0000FF"/>
          </w:rPr>
          <w:t>Приказа</w:t>
        </w:r>
      </w:hyperlink>
      <w:r>
        <w:t xml:space="preserve"> Минэкономразвития России от 04.02.2016 N 42)</w:t>
      </w:r>
    </w:p>
    <w:p w:rsidR="00697266" w:rsidRDefault="00697266">
      <w:pPr>
        <w:pStyle w:val="ConsPlusNormal"/>
        <w:jc w:val="both"/>
      </w:pPr>
    </w:p>
    <w:p w:rsidR="00697266" w:rsidRDefault="00697266">
      <w:pPr>
        <w:pStyle w:val="ConsPlusNormal"/>
        <w:ind w:firstLine="540"/>
        <w:jc w:val="both"/>
      </w:pPr>
      <w:r>
        <w:t>4.2.1. Условиями конкурсного отбора по мероприятию являются:</w:t>
      </w:r>
    </w:p>
    <w:p w:rsidR="00697266" w:rsidRDefault="00697266">
      <w:pPr>
        <w:pStyle w:val="ConsPlusNormal"/>
        <w:spacing w:before="240"/>
        <w:ind w:firstLine="540"/>
        <w:jc w:val="both"/>
      </w:pPr>
      <w:r>
        <w:t>а) наличие на территории субъекта Российской Федерации созданного центра прототипирования или наличие обязательства субъекта Российской Федерации по его созданию в текущем году;</w:t>
      </w:r>
    </w:p>
    <w:p w:rsidR="00697266" w:rsidRDefault="00697266">
      <w:pPr>
        <w:pStyle w:val="ConsPlusNormal"/>
        <w:spacing w:before="240"/>
        <w:ind w:firstLine="540"/>
        <w:jc w:val="both"/>
      </w:pPr>
      <w:r>
        <w:t xml:space="preserve">б) центр прототипирования создан и функционирует в соответствии с требованиями, установленными </w:t>
      </w:r>
      <w:hyperlink w:anchor="P651" w:history="1">
        <w:r>
          <w:rPr>
            <w:color w:val="0000FF"/>
          </w:rPr>
          <w:t>пунктами 4.2.2</w:t>
        </w:r>
      </w:hyperlink>
      <w:r>
        <w:t xml:space="preserve"> - </w:t>
      </w:r>
      <w:hyperlink w:anchor="P691" w:history="1">
        <w:r>
          <w:rPr>
            <w:color w:val="0000FF"/>
          </w:rPr>
          <w:t>4.2.10</w:t>
        </w:r>
      </w:hyperlink>
      <w:r>
        <w:t xml:space="preserve"> настоящих Условий и требований;</w:t>
      </w:r>
    </w:p>
    <w:p w:rsidR="00697266" w:rsidRDefault="00697266">
      <w:pPr>
        <w:pStyle w:val="ConsPlusNormal"/>
        <w:spacing w:before="240"/>
        <w:ind w:firstLine="540"/>
        <w:jc w:val="both"/>
      </w:pPr>
      <w:r>
        <w:t xml:space="preserve">в) наличие концепции создания (развития) и (или) бизнес-плана развития центра прототипирования на текущий год и плановый период с указанием целей и задач, предпосылок создания, специализации, направлений деятельности, системы управления, пользователей услуг, перечня и объема предоставляемых услуг и их стоимости, а также обоснованием спроса на услуги центра прототипирования со стороны субъектов малого и </w:t>
      </w:r>
      <w:r>
        <w:lastRenderedPageBreak/>
        <w:t>среднего предпринимательства;</w:t>
      </w:r>
    </w:p>
    <w:p w:rsidR="00697266" w:rsidRDefault="00697266">
      <w:pPr>
        <w:pStyle w:val="ConsPlusNormal"/>
        <w:spacing w:before="240"/>
        <w:ind w:firstLine="540"/>
        <w:jc w:val="both"/>
      </w:pPr>
      <w:r>
        <w:t>г) наличие плана работ центра прототипирования на текущий год с указанием наименований мероприятий, содержания мероприятий, участников мероприятий и их ролей, сроков мероприятий, ответственных за проведение мероприятий, необходимых для реализации мероприятий ресурсов и источников их поступления, а также качественно и количественно измеримые результаты указанных мероприятий;</w:t>
      </w:r>
    </w:p>
    <w:p w:rsidR="00697266" w:rsidRDefault="00697266">
      <w:pPr>
        <w:pStyle w:val="ConsPlusNormal"/>
        <w:spacing w:before="240"/>
        <w:ind w:firstLine="540"/>
        <w:jc w:val="both"/>
      </w:pPr>
      <w:r>
        <w:t>д) наличие направлений расходования субсидии федерального бюджета и бюджета субъектов Российской Федерации на финансирование центра прототипирования (</w:t>
      </w:r>
      <w:hyperlink w:anchor="P3548" w:history="1">
        <w:r>
          <w:rPr>
            <w:color w:val="0000FF"/>
          </w:rPr>
          <w:t>приложение N 16</w:t>
        </w:r>
      </w:hyperlink>
      <w:r>
        <w:t xml:space="preserve"> к настоящим Условиям и требованиям) и перечня оборудования и (или) программного обеспечения (в случае если в рамках запрашиваемой субсидии предусмотрена закупка оборудования и (или) программного обеспечения);</w:t>
      </w:r>
    </w:p>
    <w:p w:rsidR="00697266" w:rsidRDefault="00697266">
      <w:pPr>
        <w:pStyle w:val="ConsPlusNormal"/>
        <w:spacing w:before="240"/>
        <w:ind w:firstLine="540"/>
        <w:jc w:val="both"/>
      </w:pPr>
      <w:r>
        <w:t>е) наличие информации о планируемых результатах деятельности центров прототипирования (</w:t>
      </w:r>
      <w:hyperlink w:anchor="P3666" w:history="1">
        <w:r>
          <w:rPr>
            <w:color w:val="0000FF"/>
          </w:rPr>
          <w:t>приложение N 17</w:t>
        </w:r>
      </w:hyperlink>
      <w:r>
        <w:t xml:space="preserve"> к настоящим Условиям и требованиям);</w:t>
      </w:r>
    </w:p>
    <w:p w:rsidR="00697266" w:rsidRDefault="00697266">
      <w:pPr>
        <w:pStyle w:val="ConsPlusNormal"/>
        <w:spacing w:before="240"/>
        <w:ind w:firstLine="540"/>
        <w:jc w:val="both"/>
      </w:pPr>
      <w:r>
        <w:t>ж) наличие отчета о деятельности центра прототипирования за предыдущий год следующего содержания: основные результаты деятельности, информация о реализации мероприятий и проектов, достигнутые значения показателей эффективности деятельности центра прототипирования (для центров, созданных до 1 января текущего года) (</w:t>
      </w:r>
      <w:hyperlink w:anchor="P3751" w:history="1">
        <w:r>
          <w:rPr>
            <w:color w:val="0000FF"/>
          </w:rPr>
          <w:t>приложение N 18</w:t>
        </w:r>
      </w:hyperlink>
      <w:r>
        <w:t xml:space="preserve"> к настоящим Условиям и требованиям);</w:t>
      </w:r>
    </w:p>
    <w:p w:rsidR="00697266" w:rsidRDefault="00697266">
      <w:pPr>
        <w:pStyle w:val="ConsPlusNormal"/>
        <w:spacing w:before="240"/>
        <w:ind w:firstLine="540"/>
        <w:jc w:val="both"/>
      </w:pPr>
      <w:r>
        <w:t>з) наличие обязательства субъекта Российской Федерации обеспечить функционирование центра прототипирования в течение не менее 10 лет с момента его создания за счет субсидии федерального бюджета;</w:t>
      </w:r>
    </w:p>
    <w:p w:rsidR="00697266" w:rsidRDefault="00697266">
      <w:pPr>
        <w:pStyle w:val="ConsPlusNormal"/>
        <w:spacing w:before="240"/>
        <w:ind w:firstLine="540"/>
        <w:jc w:val="both"/>
      </w:pPr>
      <w:r>
        <w:t>и) наличие обязательства субъекта Российской Федерации о недопущении дублирования функций в рамках реализации мероприятий в соответствии с настоящими Условиями и требованиями.</w:t>
      </w:r>
    </w:p>
    <w:p w:rsidR="00697266" w:rsidRDefault="00697266">
      <w:pPr>
        <w:pStyle w:val="ConsPlusNormal"/>
        <w:jc w:val="both"/>
      </w:pPr>
      <w:r>
        <w:t xml:space="preserve">(пп. "и" введен </w:t>
      </w:r>
      <w:hyperlink r:id="rId88" w:history="1">
        <w:r>
          <w:rPr>
            <w:color w:val="0000FF"/>
          </w:rPr>
          <w:t>Приказом</w:t>
        </w:r>
      </w:hyperlink>
      <w:r>
        <w:t xml:space="preserve"> Минэкономразвития России от 04.02.2016 N 42)</w:t>
      </w:r>
    </w:p>
    <w:p w:rsidR="00697266" w:rsidRDefault="00697266">
      <w:pPr>
        <w:pStyle w:val="ConsPlusNormal"/>
        <w:spacing w:before="240"/>
        <w:ind w:firstLine="540"/>
        <w:jc w:val="both"/>
      </w:pPr>
      <w:bookmarkStart w:id="41" w:name="P651"/>
      <w:bookmarkEnd w:id="41"/>
      <w:r>
        <w:t>4.2.2. Центр прототипирования соответствует следующим требованиям:</w:t>
      </w:r>
    </w:p>
    <w:p w:rsidR="00697266" w:rsidRDefault="00697266">
      <w:pPr>
        <w:pStyle w:val="ConsPlusNormal"/>
        <w:spacing w:before="240"/>
        <w:ind w:firstLine="540"/>
        <w:jc w:val="both"/>
      </w:pPr>
      <w:r>
        <w:t>- взаимодействует с федеральными органами исполнительной власти, органами государственной власти субъекта Российской Федерации, органами местного самоуправления, а также иными организациями, образующими инфраструктуру поддержки субъектов малого и среднего предпринимательства;</w:t>
      </w:r>
    </w:p>
    <w:p w:rsidR="00697266" w:rsidRDefault="00697266">
      <w:pPr>
        <w:pStyle w:val="ConsPlusNormal"/>
        <w:spacing w:before="240"/>
        <w:ind w:firstLine="540"/>
        <w:jc w:val="both"/>
      </w:pPr>
      <w:r>
        <w:t>- обеспечивает ведение раздельного бухгалтерского учета по денежным средствам, предоставленным центру прототипирования за счет средств бюджетов всех уровней и внебюджетных источников;</w:t>
      </w:r>
    </w:p>
    <w:p w:rsidR="00697266" w:rsidRDefault="00697266">
      <w:pPr>
        <w:pStyle w:val="ConsPlusNormal"/>
        <w:spacing w:before="240"/>
        <w:ind w:firstLine="540"/>
        <w:jc w:val="both"/>
      </w:pPr>
      <w:r>
        <w:t>- разрабатывает концепцию и (или) бизнес-план развития центра прототипирования на среднесрочный (не менее трех лет) плановый период и план деятельности центра прототипирования на очередной год;</w:t>
      </w:r>
    </w:p>
    <w:p w:rsidR="00697266" w:rsidRDefault="00697266">
      <w:pPr>
        <w:pStyle w:val="ConsPlusNormal"/>
        <w:spacing w:before="240"/>
        <w:ind w:firstLine="540"/>
        <w:jc w:val="both"/>
      </w:pPr>
      <w:r>
        <w:t>- привлекает в целях реализации своих функций специализированные организации и квалифицированных специалистов;</w:t>
      </w:r>
    </w:p>
    <w:p w:rsidR="00697266" w:rsidRDefault="00697266">
      <w:pPr>
        <w:pStyle w:val="ConsPlusNormal"/>
        <w:spacing w:before="240"/>
        <w:ind w:firstLine="540"/>
        <w:jc w:val="both"/>
      </w:pPr>
      <w:r>
        <w:t>- осуществляет распространение информации о деятельности центра прототипирования, в том числе посредством размещения информации в информационно-телекоммуникационной сети "Интернет" и организации участия центра прототипирования в конгрессно-выставочных мероприятиях.</w:t>
      </w:r>
    </w:p>
    <w:p w:rsidR="00697266" w:rsidRDefault="00697266">
      <w:pPr>
        <w:pStyle w:val="ConsPlusNormal"/>
        <w:spacing w:before="240"/>
        <w:ind w:firstLine="540"/>
        <w:jc w:val="both"/>
      </w:pPr>
      <w:r>
        <w:lastRenderedPageBreak/>
        <w:t>4.2.3. Центр прототипирования обеспечивает выполнение следующих функций:</w:t>
      </w:r>
    </w:p>
    <w:p w:rsidR="00697266" w:rsidRDefault="00697266">
      <w:pPr>
        <w:pStyle w:val="ConsPlusNormal"/>
        <w:spacing w:before="240"/>
        <w:ind w:firstLine="540"/>
        <w:jc w:val="both"/>
      </w:pPr>
      <w:r>
        <w:t xml:space="preserve">- предоставление субъектам малого и среднего предпринимательства услуг, указанных в </w:t>
      </w:r>
      <w:hyperlink w:anchor="P662" w:history="1">
        <w:r>
          <w:rPr>
            <w:color w:val="0000FF"/>
          </w:rPr>
          <w:t>пункте 4.2.4</w:t>
        </w:r>
      </w:hyperlink>
      <w:r>
        <w:t xml:space="preserve"> настоящих Условий и требований;</w:t>
      </w:r>
    </w:p>
    <w:p w:rsidR="00697266" w:rsidRDefault="00697266">
      <w:pPr>
        <w:pStyle w:val="ConsPlusNormal"/>
        <w:spacing w:before="240"/>
        <w:ind w:firstLine="540"/>
        <w:jc w:val="both"/>
      </w:pPr>
      <w:r>
        <w:t>- предоставление доступа к оборудованию центра прототипирования для образовательной деятельности учебных заведений высшего профессионального образования и среднего профессионального образования;</w:t>
      </w:r>
    </w:p>
    <w:p w:rsidR="00697266" w:rsidRDefault="00697266">
      <w:pPr>
        <w:pStyle w:val="ConsPlusNormal"/>
        <w:spacing w:before="240"/>
        <w:ind w:firstLine="540"/>
        <w:jc w:val="both"/>
      </w:pPr>
      <w:r>
        <w:t>- организация и проведение вебинаров, круглых столов, конференций, семинаров для субъектов малого и среднего предпринимательства;</w:t>
      </w:r>
    </w:p>
    <w:p w:rsidR="00697266" w:rsidRDefault="00697266">
      <w:pPr>
        <w:pStyle w:val="ConsPlusNormal"/>
        <w:spacing w:before="240"/>
        <w:ind w:firstLine="540"/>
        <w:jc w:val="both"/>
      </w:pPr>
      <w:r>
        <w:t>- создание и ведение базы данных организаций, оказывающих услуги, связанные с выполнением центром прототипирования своих функций.</w:t>
      </w:r>
    </w:p>
    <w:p w:rsidR="00697266" w:rsidRDefault="00697266">
      <w:pPr>
        <w:pStyle w:val="ConsPlusNormal"/>
        <w:spacing w:before="240"/>
        <w:ind w:firstLine="540"/>
        <w:jc w:val="both"/>
      </w:pPr>
      <w:bookmarkStart w:id="42" w:name="P662"/>
      <w:bookmarkEnd w:id="42"/>
      <w:r>
        <w:t>4.2.4. Центр прототипирования обеспечивает предоставление субъектам малого и среднего предпринимательства следующих услуг:</w:t>
      </w:r>
    </w:p>
    <w:p w:rsidR="00697266" w:rsidRDefault="00697266">
      <w:pPr>
        <w:pStyle w:val="ConsPlusNormal"/>
        <w:spacing w:before="240"/>
        <w:ind w:firstLine="540"/>
        <w:jc w:val="both"/>
      </w:pPr>
      <w:r>
        <w:t>а) проектирование и разработка конструкторской документации;</w:t>
      </w:r>
    </w:p>
    <w:p w:rsidR="00697266" w:rsidRDefault="00697266">
      <w:pPr>
        <w:pStyle w:val="ConsPlusNormal"/>
        <w:spacing w:before="240"/>
        <w:ind w:firstLine="540"/>
        <w:jc w:val="both"/>
      </w:pPr>
      <w:r>
        <w:t>б) проектирование и корректировка 3D-моделей изделий по готовым чертежам;</w:t>
      </w:r>
    </w:p>
    <w:p w:rsidR="00697266" w:rsidRDefault="00697266">
      <w:pPr>
        <w:pStyle w:val="ConsPlusNormal"/>
        <w:spacing w:before="240"/>
        <w:ind w:firstLine="540"/>
        <w:jc w:val="both"/>
      </w:pPr>
      <w:r>
        <w:t>в) изготовление прототипов изделий и (или) малых партий изделий;</w:t>
      </w:r>
    </w:p>
    <w:p w:rsidR="00697266" w:rsidRDefault="00697266">
      <w:pPr>
        <w:pStyle w:val="ConsPlusNormal"/>
        <w:spacing w:before="240"/>
        <w:ind w:firstLine="540"/>
        <w:jc w:val="both"/>
      </w:pPr>
      <w:r>
        <w:t>г) создание литьевых форм;</w:t>
      </w:r>
    </w:p>
    <w:p w:rsidR="00697266" w:rsidRDefault="00697266">
      <w:pPr>
        <w:pStyle w:val="ConsPlusNormal"/>
        <w:spacing w:before="240"/>
        <w:ind w:firstLine="540"/>
        <w:jc w:val="both"/>
      </w:pPr>
      <w:r>
        <w:t>д) иные услуги технологического характера в соответствии со специализацией центра прототипирования.</w:t>
      </w:r>
    </w:p>
    <w:p w:rsidR="00697266" w:rsidRDefault="00697266">
      <w:pPr>
        <w:pStyle w:val="ConsPlusNormal"/>
        <w:spacing w:before="240"/>
        <w:ind w:firstLine="540"/>
        <w:jc w:val="both"/>
      </w:pPr>
      <w:r>
        <w:t xml:space="preserve">4.2.5. Услуги, указанные в </w:t>
      </w:r>
      <w:hyperlink w:anchor="P662" w:history="1">
        <w:r>
          <w:rPr>
            <w:color w:val="0000FF"/>
          </w:rPr>
          <w:t>пункте 4.2.4</w:t>
        </w:r>
      </w:hyperlink>
      <w:r>
        <w:t xml:space="preserve"> настоящих Условий и требований, предоставляются субъектам малого и среднего предпринимательства на платной основе.</w:t>
      </w:r>
    </w:p>
    <w:p w:rsidR="00697266" w:rsidRDefault="00697266">
      <w:pPr>
        <w:pStyle w:val="ConsPlusNormal"/>
        <w:spacing w:before="240"/>
        <w:ind w:firstLine="540"/>
        <w:jc w:val="both"/>
      </w:pPr>
      <w:r>
        <w:t>4.2.6. Центр прототипирования должен соответствовать следующим общим требованиям:</w:t>
      </w:r>
    </w:p>
    <w:p w:rsidR="00697266" w:rsidRDefault="00697266">
      <w:pPr>
        <w:pStyle w:val="ConsPlusNormal"/>
        <w:spacing w:before="240"/>
        <w:ind w:firstLine="540"/>
        <w:jc w:val="both"/>
      </w:pPr>
      <w:r>
        <w:t>- наличие не менее 3 (трех) рабочих мест для административно-управленческого персонала, каждое из которых оборудовано мебелью, компьютером, принтером и телефоном с выходом на городскую линию и междугороднюю связь и обеспечено доступом к информационно-телекоммуникационной сети "Интернет";</w:t>
      </w:r>
    </w:p>
    <w:p w:rsidR="00697266" w:rsidRDefault="00697266">
      <w:pPr>
        <w:pStyle w:val="ConsPlusNormal"/>
        <w:spacing w:before="240"/>
        <w:ind w:firstLine="540"/>
        <w:jc w:val="both"/>
      </w:pPr>
      <w:r>
        <w:t>- наличие станочного парка и (или) парка высокотехнологичного оборудования и программ для электронных вычислительных машин;</w:t>
      </w:r>
    </w:p>
    <w:p w:rsidR="00697266" w:rsidRDefault="00697266">
      <w:pPr>
        <w:pStyle w:val="ConsPlusNormal"/>
        <w:spacing w:before="240"/>
        <w:ind w:firstLine="540"/>
        <w:jc w:val="both"/>
      </w:pPr>
      <w:r>
        <w:t>- наличие штата высококвалифицированных специалистов, имеющих навыки и опыт работы на оборудовании центра прототипирования: инженеры-конструкторы, технологи, специалисты по промышленному дизайну;</w:t>
      </w:r>
    </w:p>
    <w:p w:rsidR="00697266" w:rsidRDefault="00697266">
      <w:pPr>
        <w:pStyle w:val="ConsPlusNormal"/>
        <w:spacing w:before="240"/>
        <w:ind w:firstLine="540"/>
        <w:jc w:val="both"/>
      </w:pPr>
      <w:r>
        <w:t>- наличие комплекса административно-производственных площадей для размещения станочного парка и (или) парка высокотехнологичного оборудования.</w:t>
      </w:r>
    </w:p>
    <w:p w:rsidR="00697266" w:rsidRDefault="00697266">
      <w:pPr>
        <w:pStyle w:val="ConsPlusNormal"/>
        <w:spacing w:before="240"/>
        <w:ind w:firstLine="540"/>
        <w:jc w:val="both"/>
      </w:pPr>
      <w:r>
        <w:t>4.2.7. Центр прототипирования должен располагаться в помещении:</w:t>
      </w:r>
    </w:p>
    <w:p w:rsidR="00697266" w:rsidRDefault="00697266">
      <w:pPr>
        <w:pStyle w:val="ConsPlusNormal"/>
        <w:spacing w:before="240"/>
        <w:ind w:firstLine="540"/>
        <w:jc w:val="both"/>
      </w:pPr>
      <w:r>
        <w:t>- общей площадью не менее 120 квадратных метров;</w:t>
      </w:r>
    </w:p>
    <w:p w:rsidR="00697266" w:rsidRDefault="00697266">
      <w:pPr>
        <w:pStyle w:val="ConsPlusNormal"/>
        <w:spacing w:before="240"/>
        <w:ind w:firstLine="540"/>
        <w:jc w:val="both"/>
      </w:pPr>
      <w:r>
        <w:t xml:space="preserve">- входная группа, а также внутренняя организация помещения (дверные проемы, </w:t>
      </w:r>
      <w:r>
        <w:lastRenderedPageBreak/>
        <w:t>коридоры) которого обеспечивают беспрепятственный доступ для людей с ограниченными возможностями;</w:t>
      </w:r>
    </w:p>
    <w:p w:rsidR="00697266" w:rsidRDefault="00697266">
      <w:pPr>
        <w:pStyle w:val="ConsPlusNormal"/>
        <w:spacing w:before="240"/>
        <w:ind w:firstLine="540"/>
        <w:jc w:val="both"/>
      </w:pPr>
      <w:r>
        <w:t>- которое не располагается в подвальном помещении;</w:t>
      </w:r>
    </w:p>
    <w:p w:rsidR="00697266" w:rsidRDefault="00697266">
      <w:pPr>
        <w:pStyle w:val="ConsPlusNormal"/>
        <w:spacing w:before="240"/>
        <w:ind w:firstLine="540"/>
        <w:jc w:val="both"/>
      </w:pPr>
      <w:r>
        <w:t>- строение, в котором оно расположено, не имеет капитальных повреждений несущих конструкций.</w:t>
      </w:r>
    </w:p>
    <w:p w:rsidR="00697266" w:rsidRDefault="00697266">
      <w:pPr>
        <w:pStyle w:val="ConsPlusNormal"/>
        <w:spacing w:before="240"/>
        <w:ind w:firstLine="540"/>
        <w:jc w:val="both"/>
      </w:pPr>
      <w:r>
        <w:t>4.2.8. Руководитель центра прототипирования должен иметь:</w:t>
      </w:r>
    </w:p>
    <w:p w:rsidR="00697266" w:rsidRDefault="00697266">
      <w:pPr>
        <w:pStyle w:val="ConsPlusNormal"/>
        <w:spacing w:before="240"/>
        <w:ind w:firstLine="540"/>
        <w:jc w:val="both"/>
      </w:pPr>
      <w:r>
        <w:t>- гражданство Российской Федерации;</w:t>
      </w:r>
    </w:p>
    <w:p w:rsidR="00697266" w:rsidRDefault="00697266">
      <w:pPr>
        <w:pStyle w:val="ConsPlusNormal"/>
        <w:spacing w:before="240"/>
        <w:ind w:firstLine="540"/>
        <w:jc w:val="both"/>
      </w:pPr>
      <w:r>
        <w:t>- высшее образование и подтверждение дополнительной квалификации в области управления;</w:t>
      </w:r>
    </w:p>
    <w:p w:rsidR="00697266" w:rsidRDefault="00697266">
      <w:pPr>
        <w:pStyle w:val="ConsPlusNormal"/>
        <w:spacing w:before="240"/>
        <w:ind w:firstLine="540"/>
        <w:jc w:val="both"/>
      </w:pPr>
      <w:r>
        <w:t>- опыт практической работы на руководящих должностях не менее 5 (пяти) лет.</w:t>
      </w:r>
    </w:p>
    <w:p w:rsidR="00697266" w:rsidRDefault="00697266">
      <w:pPr>
        <w:pStyle w:val="ConsPlusNormal"/>
        <w:spacing w:before="240"/>
        <w:ind w:firstLine="540"/>
        <w:jc w:val="both"/>
      </w:pPr>
      <w:r>
        <w:t>4.2.9. Центр прототипирования обеспечивает размещение и ежемесячное обновление (актуализацию) на официальном сайте центра прототипирования или специальном разделе сайта юридического лица, структурным подразделением которого выступает центр прототипирования, в информационно-телекоммуникационной сети "Интернет" следующей информации:</w:t>
      </w:r>
    </w:p>
    <w:p w:rsidR="00697266" w:rsidRDefault="00697266">
      <w:pPr>
        <w:pStyle w:val="ConsPlusNormal"/>
        <w:spacing w:before="240"/>
        <w:ind w:firstLine="540"/>
        <w:jc w:val="both"/>
      </w:pPr>
      <w:r>
        <w:t>- сведения об учредителях центра прототипирования (юридического лица, структурным подразделением которого является центр прототипирования);</w:t>
      </w:r>
    </w:p>
    <w:p w:rsidR="00697266" w:rsidRDefault="00697266">
      <w:pPr>
        <w:pStyle w:val="ConsPlusNormal"/>
        <w:spacing w:before="240"/>
        <w:ind w:firstLine="540"/>
        <w:jc w:val="both"/>
      </w:pPr>
      <w:r>
        <w:t>- сведения о деятельности центра прототипирования, его целях и задачах и оказываемых им услугах, в том числе стоимости предоставляемых услуг;</w:t>
      </w:r>
    </w:p>
    <w:p w:rsidR="00697266" w:rsidRDefault="00697266">
      <w:pPr>
        <w:pStyle w:val="ConsPlusNormal"/>
        <w:spacing w:before="240"/>
        <w:ind w:firstLine="540"/>
        <w:jc w:val="both"/>
      </w:pPr>
      <w:r>
        <w:t>- о разработках и прототипах продуктов и изделий, созданных центром прототипирования, которые могут быть использованы субъектами малого и среднего предпринимательства;</w:t>
      </w:r>
    </w:p>
    <w:p w:rsidR="00697266" w:rsidRDefault="00697266">
      <w:pPr>
        <w:pStyle w:val="ConsPlusNormal"/>
        <w:spacing w:before="240"/>
        <w:ind w:firstLine="540"/>
        <w:jc w:val="both"/>
      </w:pPr>
      <w:r>
        <w:t>- отчеты о деятельности центра прототипирования за предыдущие годы с момента создания;</w:t>
      </w:r>
    </w:p>
    <w:p w:rsidR="00697266" w:rsidRDefault="00697266">
      <w:pPr>
        <w:pStyle w:val="ConsPlusNormal"/>
        <w:spacing w:before="240"/>
        <w:ind w:firstLine="540"/>
        <w:jc w:val="both"/>
      </w:pPr>
      <w:r>
        <w:t>- разработанные документы: бизнес-планы развития центра прототипирования, концепцию развития центра прототипирования;</w:t>
      </w:r>
    </w:p>
    <w:p w:rsidR="00697266" w:rsidRDefault="00697266">
      <w:pPr>
        <w:pStyle w:val="ConsPlusNormal"/>
        <w:spacing w:before="240"/>
        <w:ind w:firstLine="540"/>
        <w:jc w:val="both"/>
      </w:pPr>
      <w:r>
        <w:t>- информацию о составе, о технических характеристиках и условиях доступа к высокотехнологичному оборудованию центра прототипирования;</w:t>
      </w:r>
    </w:p>
    <w:p w:rsidR="00697266" w:rsidRDefault="00697266">
      <w:pPr>
        <w:pStyle w:val="ConsPlusNormal"/>
        <w:spacing w:before="240"/>
        <w:ind w:firstLine="540"/>
        <w:jc w:val="both"/>
      </w:pPr>
      <w:r>
        <w:t>- сведения о проектах субъектов малого и среднего предпринимательства, реализованных в центре прототипирования.</w:t>
      </w:r>
    </w:p>
    <w:p w:rsidR="00697266" w:rsidRDefault="00697266">
      <w:pPr>
        <w:pStyle w:val="ConsPlusNormal"/>
        <w:spacing w:before="240"/>
        <w:ind w:firstLine="540"/>
        <w:jc w:val="both"/>
      </w:pPr>
      <w:bookmarkStart w:id="43" w:name="P691"/>
      <w:bookmarkEnd w:id="43"/>
      <w:r>
        <w:t>4.2.10. Центр прототипирования также обеспечивает:</w:t>
      </w:r>
    </w:p>
    <w:p w:rsidR="00697266" w:rsidRDefault="00697266">
      <w:pPr>
        <w:pStyle w:val="ConsPlusNormal"/>
        <w:spacing w:before="240"/>
        <w:ind w:firstLine="540"/>
        <w:jc w:val="both"/>
      </w:pPr>
      <w:r>
        <w:t>- разработку бизнес-плана развития центра прототипирования;</w:t>
      </w:r>
    </w:p>
    <w:p w:rsidR="00697266" w:rsidRDefault="00697266">
      <w:pPr>
        <w:pStyle w:val="ConsPlusNormal"/>
        <w:spacing w:before="240"/>
        <w:ind w:firstLine="540"/>
        <w:jc w:val="both"/>
      </w:pPr>
      <w:r>
        <w:t xml:space="preserve">- размещение в обязательном порядке концепции создания (развития) и (или) бизнес-плана развития центра прототипирования на среднесрочный (не менее трех лет) плановый период и план деятельности центра прототипирования на очередной год посредством распределенной автоматизированной информационной системы государственной поддержки малого и среднего предпринимательства (http://ais.economy.gov.ru) и на федеральном портале малого и среднего предпринимательства Министерства </w:t>
      </w:r>
      <w:r>
        <w:lastRenderedPageBreak/>
        <w:t>экономического развития Российской Федерации по адресу в информационно-телекоммуникационной сети "Интернет" http://smb.gov.ru.</w:t>
      </w:r>
    </w:p>
    <w:p w:rsidR="00697266" w:rsidRDefault="00697266">
      <w:pPr>
        <w:pStyle w:val="ConsPlusNormal"/>
        <w:spacing w:before="240"/>
        <w:ind w:firstLine="540"/>
        <w:jc w:val="both"/>
      </w:pPr>
      <w:r>
        <w:t>4.3. Предоставление субсидии федерального бюджета субъекту Российской Федерации на реализацию мероприятия по созданию и (или) развитию центров сертификации, стандартизации и испытаний (коллективного пользования) как юридических лиц или структурных подразделений юридических лиц, которые относятся к инфраструктуре поддержки малого и среднего предпринимательства и одним из учредителей которых является субъект Российской Федерации, для проведения испытаний оборудования, технологических процессов, образцов выпускаемых товаров посредством создания материально-технической, экономической и научной базы в интересах субъектов малого и среднего предпринимательства в сфере промышленного и сельскохозяйственного производства &lt;1&gt; (далее - центр сертификации).</w:t>
      </w:r>
    </w:p>
    <w:p w:rsidR="00697266" w:rsidRDefault="00697266">
      <w:pPr>
        <w:pStyle w:val="ConsPlusNormal"/>
        <w:spacing w:before="240"/>
        <w:ind w:firstLine="540"/>
        <w:jc w:val="both"/>
      </w:pPr>
      <w:r>
        <w:t>--------------------------------</w:t>
      </w:r>
    </w:p>
    <w:p w:rsidR="00697266" w:rsidRDefault="00697266">
      <w:pPr>
        <w:pStyle w:val="ConsPlusNormal"/>
        <w:spacing w:before="240"/>
        <w:ind w:firstLine="540"/>
        <w:jc w:val="both"/>
      </w:pPr>
      <w:r>
        <w:t xml:space="preserve">&lt;1&gt; В соответствии с </w:t>
      </w:r>
      <w:hyperlink r:id="rId89" w:history="1">
        <w:r>
          <w:rPr>
            <w:color w:val="0000FF"/>
          </w:rPr>
          <w:t>подпунктом "в" пункта 52</w:t>
        </w:r>
      </w:hyperlink>
      <w:r>
        <w:t xml:space="preserve"> Правил.</w:t>
      </w:r>
    </w:p>
    <w:p w:rsidR="00697266" w:rsidRDefault="00697266">
      <w:pPr>
        <w:pStyle w:val="ConsPlusNormal"/>
        <w:jc w:val="both"/>
      </w:pPr>
      <w:r>
        <w:t xml:space="preserve">(сноска в ред. </w:t>
      </w:r>
      <w:hyperlink r:id="rId90" w:history="1">
        <w:r>
          <w:rPr>
            <w:color w:val="0000FF"/>
          </w:rPr>
          <w:t>Приказа</w:t>
        </w:r>
      </w:hyperlink>
      <w:r>
        <w:t xml:space="preserve"> Минэкономразвития России от 04.02.2016 N 42)</w:t>
      </w:r>
    </w:p>
    <w:p w:rsidR="00697266" w:rsidRDefault="00697266">
      <w:pPr>
        <w:pStyle w:val="ConsPlusNormal"/>
        <w:jc w:val="both"/>
      </w:pPr>
    </w:p>
    <w:p w:rsidR="00697266" w:rsidRDefault="00697266">
      <w:pPr>
        <w:pStyle w:val="ConsPlusNormal"/>
        <w:ind w:firstLine="540"/>
        <w:jc w:val="both"/>
      </w:pPr>
      <w:r>
        <w:t>4.3.1. Условиями конкурсного отбора по мероприятию являются:</w:t>
      </w:r>
    </w:p>
    <w:p w:rsidR="00697266" w:rsidRDefault="00697266">
      <w:pPr>
        <w:pStyle w:val="ConsPlusNormal"/>
        <w:spacing w:before="240"/>
        <w:ind w:firstLine="540"/>
        <w:jc w:val="both"/>
      </w:pPr>
      <w:r>
        <w:t>а) наличие на территории субъекта Российской Федерации созданного центра сертификации или наличие обязательства субъекта Российской Федерации по его созданию в текущем году;</w:t>
      </w:r>
    </w:p>
    <w:p w:rsidR="00697266" w:rsidRDefault="00697266">
      <w:pPr>
        <w:pStyle w:val="ConsPlusNormal"/>
        <w:spacing w:before="240"/>
        <w:ind w:firstLine="540"/>
        <w:jc w:val="both"/>
      </w:pPr>
      <w:r>
        <w:t xml:space="preserve">б) центр сертификации создан и функционирует в соответствии с требованиями, установленными </w:t>
      </w:r>
      <w:hyperlink w:anchor="P710" w:history="1">
        <w:r>
          <w:rPr>
            <w:color w:val="0000FF"/>
          </w:rPr>
          <w:t>пунктами 4.3.2</w:t>
        </w:r>
      </w:hyperlink>
      <w:r>
        <w:t xml:space="preserve"> - </w:t>
      </w:r>
      <w:hyperlink w:anchor="P751" w:history="1">
        <w:r>
          <w:rPr>
            <w:color w:val="0000FF"/>
          </w:rPr>
          <w:t>4.3.11</w:t>
        </w:r>
      </w:hyperlink>
      <w:r>
        <w:t xml:space="preserve"> настоящих Условий и требований;</w:t>
      </w:r>
    </w:p>
    <w:p w:rsidR="00697266" w:rsidRDefault="00697266">
      <w:pPr>
        <w:pStyle w:val="ConsPlusNormal"/>
        <w:spacing w:before="240"/>
        <w:ind w:firstLine="540"/>
        <w:jc w:val="both"/>
      </w:pPr>
      <w:r>
        <w:t>в) наличие концепции создания (развития) и (или) бизнес-плана развития центра сертификации на текущий год и плановый период с указанием целей и задач, предпосылок создания, специализации, направлений деятельности, системы управления, пользователей услуг, перечня и объема предоставляемых услуг и их стоимости, а также обоснованием спроса на услуги центра сертификации со стороны субъектов малого и среднего предпринимательства;</w:t>
      </w:r>
    </w:p>
    <w:p w:rsidR="00697266" w:rsidRDefault="00697266">
      <w:pPr>
        <w:pStyle w:val="ConsPlusNormal"/>
        <w:spacing w:before="240"/>
        <w:ind w:firstLine="540"/>
        <w:jc w:val="both"/>
      </w:pPr>
      <w:r>
        <w:t>г) наличие плана работ центра сертификации на текущий год по каждому из направлений и сфере работы с указанием наименований мероприятий, содержания мероприятий, участников мероприятий и их ролей, сроков мероприятий, ответственных за проведение мероприятий, необходимых для реализации мероприятий ресурсов и источников их поступления, а также качественно и количественно измеримых результатов указанных мероприятий;</w:t>
      </w:r>
    </w:p>
    <w:p w:rsidR="00697266" w:rsidRDefault="00697266">
      <w:pPr>
        <w:pStyle w:val="ConsPlusNormal"/>
        <w:spacing w:before="240"/>
        <w:ind w:firstLine="540"/>
        <w:jc w:val="both"/>
      </w:pPr>
      <w:r>
        <w:t>д) наличие направлений расходования субсидии федерального бюджета и бюджета субъектов Российской Федерации на финансирование центра сертификации (</w:t>
      </w:r>
      <w:hyperlink w:anchor="P3802" w:history="1">
        <w:r>
          <w:rPr>
            <w:color w:val="0000FF"/>
          </w:rPr>
          <w:t>приложение N 19</w:t>
        </w:r>
      </w:hyperlink>
      <w:r>
        <w:t xml:space="preserve"> к настоящим Условиям и требованиям) и перечня оборудования и (или) программного обеспечения (в случае если в рамках запрашиваемой субсидии предусмотрена закупка оборудования и (или) программного обеспечения);</w:t>
      </w:r>
    </w:p>
    <w:p w:rsidR="00697266" w:rsidRDefault="00697266">
      <w:pPr>
        <w:pStyle w:val="ConsPlusNormal"/>
        <w:spacing w:before="240"/>
        <w:ind w:firstLine="540"/>
        <w:jc w:val="both"/>
      </w:pPr>
      <w:r>
        <w:t>е) наличие информации о планируемых результатах деятельности центра сертификации (</w:t>
      </w:r>
      <w:hyperlink w:anchor="P3918" w:history="1">
        <w:r>
          <w:rPr>
            <w:color w:val="0000FF"/>
          </w:rPr>
          <w:t>приложение N 20</w:t>
        </w:r>
      </w:hyperlink>
      <w:r>
        <w:t xml:space="preserve"> к настоящим Условиям и требованиям);</w:t>
      </w:r>
    </w:p>
    <w:p w:rsidR="00697266" w:rsidRDefault="00697266">
      <w:pPr>
        <w:pStyle w:val="ConsPlusNormal"/>
        <w:spacing w:before="240"/>
        <w:ind w:firstLine="540"/>
        <w:jc w:val="both"/>
      </w:pPr>
      <w:r>
        <w:t xml:space="preserve">ж) наличие отчета о деятельности центра сертификации за предыдущий год следующего содержания: основные результаты деятельности, информация о реализации мероприятий и проектов, достигнутые значения показателей эффективности деятельности </w:t>
      </w:r>
      <w:r>
        <w:lastRenderedPageBreak/>
        <w:t>(для центров, созданных до 1 января текущего года) (</w:t>
      </w:r>
      <w:hyperlink w:anchor="P4004" w:history="1">
        <w:r>
          <w:rPr>
            <w:color w:val="0000FF"/>
          </w:rPr>
          <w:t>приложение N 21</w:t>
        </w:r>
      </w:hyperlink>
      <w:r>
        <w:t xml:space="preserve"> к настоящим Условиям и требованиям);</w:t>
      </w:r>
    </w:p>
    <w:p w:rsidR="00697266" w:rsidRDefault="00697266">
      <w:pPr>
        <w:pStyle w:val="ConsPlusNormal"/>
        <w:spacing w:before="240"/>
        <w:ind w:firstLine="540"/>
        <w:jc w:val="both"/>
      </w:pPr>
      <w:r>
        <w:t>з) наличие обязательства субъекта Российской Федерации обеспечить функционирование центра сертификации в течение не менее 10 лет с момента его создания за счет субсидии федерального бюджета;</w:t>
      </w:r>
    </w:p>
    <w:p w:rsidR="00697266" w:rsidRDefault="00697266">
      <w:pPr>
        <w:pStyle w:val="ConsPlusNormal"/>
        <w:spacing w:before="240"/>
        <w:ind w:firstLine="540"/>
        <w:jc w:val="both"/>
      </w:pPr>
      <w:r>
        <w:t>и) наличие обязательства субъекта Российской Федерации о недопущении дублирования функций в рамках реализации мероприятий в соответствии с настоящими Условиями и требованиями.</w:t>
      </w:r>
    </w:p>
    <w:p w:rsidR="00697266" w:rsidRDefault="00697266">
      <w:pPr>
        <w:pStyle w:val="ConsPlusNormal"/>
        <w:jc w:val="both"/>
      </w:pPr>
      <w:r>
        <w:t xml:space="preserve">(пп. "и" введен </w:t>
      </w:r>
      <w:hyperlink r:id="rId91" w:history="1">
        <w:r>
          <w:rPr>
            <w:color w:val="0000FF"/>
          </w:rPr>
          <w:t>Приказом</w:t>
        </w:r>
      </w:hyperlink>
      <w:r>
        <w:t xml:space="preserve"> Минэкономразвития России от 04.02.2016 N 42)</w:t>
      </w:r>
    </w:p>
    <w:p w:rsidR="00697266" w:rsidRDefault="00697266">
      <w:pPr>
        <w:pStyle w:val="ConsPlusNormal"/>
        <w:spacing w:before="240"/>
        <w:ind w:firstLine="540"/>
        <w:jc w:val="both"/>
      </w:pPr>
      <w:bookmarkStart w:id="44" w:name="P710"/>
      <w:bookmarkEnd w:id="44"/>
      <w:r>
        <w:t>4.3.2. Центр сертификации соответствует следующим требованиям:</w:t>
      </w:r>
    </w:p>
    <w:p w:rsidR="00697266" w:rsidRDefault="00697266">
      <w:pPr>
        <w:pStyle w:val="ConsPlusNormal"/>
        <w:spacing w:before="240"/>
        <w:ind w:firstLine="540"/>
        <w:jc w:val="both"/>
      </w:pPr>
      <w:r>
        <w:t>- взаимодействует с федеральными органами исполнительной власти, органами государственной власти субъекта Российской Федерации, органами местного самоуправления, а также иными организациями, образующими инфраструктуру поддержки субъектов малого и среднего предпринимательства;</w:t>
      </w:r>
    </w:p>
    <w:p w:rsidR="00697266" w:rsidRDefault="00697266">
      <w:pPr>
        <w:pStyle w:val="ConsPlusNormal"/>
        <w:spacing w:before="240"/>
        <w:ind w:firstLine="540"/>
        <w:jc w:val="both"/>
      </w:pPr>
      <w:r>
        <w:t>- обеспечивает ведение раздельного бухгалтерского учета по денежным средствам, предоставленным центру сертификации за счет средств бюджетов всех уровней и внебюджетных источников;</w:t>
      </w:r>
    </w:p>
    <w:p w:rsidR="00697266" w:rsidRDefault="00697266">
      <w:pPr>
        <w:pStyle w:val="ConsPlusNormal"/>
        <w:spacing w:before="240"/>
        <w:ind w:firstLine="540"/>
        <w:jc w:val="both"/>
      </w:pPr>
      <w:r>
        <w:t>- разрабатывает концепцию и (или) бизнес-план развития центра сертификации на среднесрочный (не менее трех лет) плановый период и план деятельности центра сертификации на очередной год;</w:t>
      </w:r>
    </w:p>
    <w:p w:rsidR="00697266" w:rsidRDefault="00697266">
      <w:pPr>
        <w:pStyle w:val="ConsPlusNormal"/>
        <w:spacing w:before="240"/>
        <w:ind w:firstLine="540"/>
        <w:jc w:val="both"/>
      </w:pPr>
      <w:r>
        <w:t>- осуществляет распространение информации о деятельности центра сертификации, том числе посредством размещения информации в информационно-телекоммуникационной сети "Интернет" и организации участия центра сертификации в конгрессно-выставочных мероприятиях.</w:t>
      </w:r>
    </w:p>
    <w:p w:rsidR="00697266" w:rsidRDefault="00697266">
      <w:pPr>
        <w:pStyle w:val="ConsPlusNormal"/>
        <w:spacing w:before="240"/>
        <w:ind w:firstLine="540"/>
        <w:jc w:val="both"/>
      </w:pPr>
      <w:r>
        <w:t>4.3.3. Центр сертификации обеспечивает реализацию следующих функций:</w:t>
      </w:r>
    </w:p>
    <w:p w:rsidR="00697266" w:rsidRDefault="00697266">
      <w:pPr>
        <w:pStyle w:val="ConsPlusNormal"/>
        <w:spacing w:before="240"/>
        <w:ind w:firstLine="540"/>
        <w:jc w:val="both"/>
      </w:pPr>
      <w:r>
        <w:t xml:space="preserve">- предоставление субъектам малого и среднего предпринимательства услуг, указанных в </w:t>
      </w:r>
      <w:hyperlink w:anchor="P721" w:history="1">
        <w:r>
          <w:rPr>
            <w:color w:val="0000FF"/>
          </w:rPr>
          <w:t>пункте 4.3.4</w:t>
        </w:r>
      </w:hyperlink>
      <w:r>
        <w:t xml:space="preserve"> настоящих Условий и требований;</w:t>
      </w:r>
    </w:p>
    <w:p w:rsidR="00697266" w:rsidRDefault="00697266">
      <w:pPr>
        <w:pStyle w:val="ConsPlusNormal"/>
        <w:spacing w:before="240"/>
        <w:ind w:firstLine="540"/>
        <w:jc w:val="both"/>
      </w:pPr>
      <w:r>
        <w:t>- обеспечение эксплуатации и повышения уровня загрузки оборудования центра сертификации;</w:t>
      </w:r>
    </w:p>
    <w:p w:rsidR="00697266" w:rsidRDefault="00697266">
      <w:pPr>
        <w:pStyle w:val="ConsPlusNormal"/>
        <w:spacing w:before="240"/>
        <w:ind w:firstLine="540"/>
        <w:jc w:val="both"/>
      </w:pPr>
      <w:r>
        <w:t>- обеспечение единства и достоверности измерений при проведении исследований с использованием оборудования центра сертификации;</w:t>
      </w:r>
    </w:p>
    <w:p w:rsidR="00697266" w:rsidRDefault="00697266">
      <w:pPr>
        <w:pStyle w:val="ConsPlusNormal"/>
        <w:spacing w:before="240"/>
        <w:ind w:firstLine="540"/>
        <w:jc w:val="both"/>
      </w:pPr>
      <w:r>
        <w:t>- участие в подготовке специалистов и кадров высшей квалификации с использованием оборудования центра сертификации;</w:t>
      </w:r>
    </w:p>
    <w:p w:rsidR="00697266" w:rsidRDefault="00697266">
      <w:pPr>
        <w:pStyle w:val="ConsPlusNormal"/>
        <w:spacing w:before="240"/>
        <w:ind w:firstLine="540"/>
        <w:jc w:val="both"/>
      </w:pPr>
      <w:r>
        <w:t>- создание и ведение базы данных организаций, оказывающих услуги, связанные с выполнением центром сертификации своих функций.</w:t>
      </w:r>
    </w:p>
    <w:p w:rsidR="00697266" w:rsidRDefault="00697266">
      <w:pPr>
        <w:pStyle w:val="ConsPlusNormal"/>
        <w:spacing w:before="240"/>
        <w:ind w:firstLine="540"/>
        <w:jc w:val="both"/>
      </w:pPr>
      <w:bookmarkStart w:id="45" w:name="P721"/>
      <w:bookmarkEnd w:id="45"/>
      <w:r>
        <w:t>4.3.4. Центр сертификации обеспечивает предоставление субъектам малого и среднего предпринимательства следующих услуг:</w:t>
      </w:r>
    </w:p>
    <w:p w:rsidR="00697266" w:rsidRDefault="00697266">
      <w:pPr>
        <w:pStyle w:val="ConsPlusNormal"/>
        <w:spacing w:before="240"/>
        <w:ind w:firstLine="540"/>
        <w:jc w:val="both"/>
      </w:pPr>
      <w:r>
        <w:t>а) проведение исследований (испытаний) и измерения продукции в своей области аккредитации;</w:t>
      </w:r>
    </w:p>
    <w:p w:rsidR="00697266" w:rsidRDefault="00697266">
      <w:pPr>
        <w:pStyle w:val="ConsPlusNormal"/>
        <w:spacing w:before="240"/>
        <w:ind w:firstLine="540"/>
        <w:jc w:val="both"/>
      </w:pPr>
      <w:r>
        <w:lastRenderedPageBreak/>
        <w:t>б) предоставление в аренду (пользование) оборудования центра сертификации на принципах коллективного доступа для проведения исследовательских и испытательных работ;</w:t>
      </w:r>
    </w:p>
    <w:p w:rsidR="00697266" w:rsidRDefault="00697266">
      <w:pPr>
        <w:pStyle w:val="ConsPlusNormal"/>
        <w:spacing w:before="240"/>
        <w:ind w:firstLine="540"/>
        <w:jc w:val="both"/>
      </w:pPr>
      <w:r>
        <w:t>в) проведение сертификации оборудования, технологических процессов, образцов выпускаемых изделий и продукции на соответствие требованиям нормативных документов, стандартов, технических условий с последующей выдачей сертификата соответствия;</w:t>
      </w:r>
    </w:p>
    <w:p w:rsidR="00697266" w:rsidRDefault="00697266">
      <w:pPr>
        <w:pStyle w:val="ConsPlusNormal"/>
        <w:spacing w:before="240"/>
        <w:ind w:firstLine="540"/>
        <w:jc w:val="both"/>
      </w:pPr>
      <w:r>
        <w:t>г) декларирование товаров, работ, услуг, производственных процессов, необходимых для участия в проектах по локализации промышленного производства;</w:t>
      </w:r>
    </w:p>
    <w:p w:rsidR="00697266" w:rsidRDefault="00697266">
      <w:pPr>
        <w:pStyle w:val="ConsPlusNormal"/>
        <w:spacing w:before="240"/>
        <w:ind w:firstLine="540"/>
        <w:jc w:val="both"/>
      </w:pPr>
      <w:r>
        <w:t>д) консультирование по правовым вопросам, в том числе предоставление доступа к нормативным правовым актам, документам в области стандартизации, правилам и методам исследований (испытаний) и измерений, правилам отбора образцов (проб) и иным документам в области аккредитации;</w:t>
      </w:r>
    </w:p>
    <w:p w:rsidR="00697266" w:rsidRDefault="00697266">
      <w:pPr>
        <w:pStyle w:val="ConsPlusNormal"/>
        <w:spacing w:before="240"/>
        <w:ind w:firstLine="540"/>
        <w:jc w:val="both"/>
      </w:pPr>
      <w:r>
        <w:t>е) иные услуги технологического характера в соответствии со специализацией центра сертификации.</w:t>
      </w:r>
    </w:p>
    <w:p w:rsidR="00697266" w:rsidRDefault="00697266">
      <w:pPr>
        <w:pStyle w:val="ConsPlusNormal"/>
        <w:spacing w:before="240"/>
        <w:ind w:firstLine="540"/>
        <w:jc w:val="both"/>
      </w:pPr>
      <w:r>
        <w:t xml:space="preserve">4.3.5. Услуги, указанные в </w:t>
      </w:r>
      <w:hyperlink w:anchor="P721" w:history="1">
        <w:r>
          <w:rPr>
            <w:color w:val="0000FF"/>
          </w:rPr>
          <w:t>пункте 4.3.4</w:t>
        </w:r>
      </w:hyperlink>
      <w:r>
        <w:t xml:space="preserve"> настоящих Условий и требований, предоставляются субъектам малого и среднего предпринимательства на платной основе.</w:t>
      </w:r>
    </w:p>
    <w:p w:rsidR="00697266" w:rsidRDefault="00697266">
      <w:pPr>
        <w:pStyle w:val="ConsPlusNormal"/>
        <w:spacing w:before="240"/>
        <w:ind w:firstLine="540"/>
        <w:jc w:val="both"/>
      </w:pPr>
      <w:r>
        <w:t>4.3.6. Центр сертификации обеспечивает размещение и ежемесячное обновление (актуализацию) на официальном сайте центра сертификации или специальном разделе сайта юридического лица, структурным подразделением которого выступает центр сертификации, в информационно-телекоммуникационной сети "Интернет" следующей информации:</w:t>
      </w:r>
    </w:p>
    <w:p w:rsidR="00697266" w:rsidRDefault="00697266">
      <w:pPr>
        <w:pStyle w:val="ConsPlusNormal"/>
        <w:spacing w:before="240"/>
        <w:ind w:firstLine="540"/>
        <w:jc w:val="both"/>
      </w:pPr>
      <w:r>
        <w:t>- общие сведения о центре сертификации;</w:t>
      </w:r>
    </w:p>
    <w:p w:rsidR="00697266" w:rsidRDefault="00697266">
      <w:pPr>
        <w:pStyle w:val="ConsPlusNormal"/>
        <w:spacing w:before="240"/>
        <w:ind w:firstLine="540"/>
        <w:jc w:val="both"/>
      </w:pPr>
      <w:r>
        <w:t>- сведения об учредителях центра сертификации (юридического лица, структурным подразделением которого является центр сертификации);</w:t>
      </w:r>
    </w:p>
    <w:p w:rsidR="00697266" w:rsidRDefault="00697266">
      <w:pPr>
        <w:pStyle w:val="ConsPlusNormal"/>
        <w:spacing w:before="240"/>
        <w:ind w:firstLine="540"/>
        <w:jc w:val="both"/>
      </w:pPr>
      <w:r>
        <w:t>- сведения о деятельности центра сертификации, его целях и задачах и оказываемых им услугах, в том числе стоимости предоставляемых услуг;</w:t>
      </w:r>
    </w:p>
    <w:p w:rsidR="00697266" w:rsidRDefault="00697266">
      <w:pPr>
        <w:pStyle w:val="ConsPlusNormal"/>
        <w:spacing w:before="240"/>
        <w:ind w:firstLine="540"/>
        <w:jc w:val="both"/>
      </w:pPr>
      <w:r>
        <w:t>- информацию о составе, о технических характеристиках и условиях доступа к высокотехнологичному оборудованию центра сертификации;</w:t>
      </w:r>
    </w:p>
    <w:p w:rsidR="00697266" w:rsidRDefault="00697266">
      <w:pPr>
        <w:pStyle w:val="ConsPlusNormal"/>
        <w:spacing w:before="240"/>
        <w:ind w:firstLine="540"/>
        <w:jc w:val="both"/>
      </w:pPr>
      <w:r>
        <w:t>- годовые отчеты о деятельности центра сертификации;</w:t>
      </w:r>
    </w:p>
    <w:p w:rsidR="00697266" w:rsidRDefault="00697266">
      <w:pPr>
        <w:pStyle w:val="ConsPlusNormal"/>
        <w:spacing w:before="240"/>
        <w:ind w:firstLine="540"/>
        <w:jc w:val="both"/>
      </w:pPr>
      <w:r>
        <w:t>- разработанные документы: программы развития центра сертификации, стратегии развития центра сертификации, бизнес-планы развития центра сертификации.</w:t>
      </w:r>
    </w:p>
    <w:p w:rsidR="00697266" w:rsidRDefault="00697266">
      <w:pPr>
        <w:pStyle w:val="ConsPlusNormal"/>
        <w:spacing w:before="240"/>
        <w:ind w:firstLine="540"/>
        <w:jc w:val="both"/>
      </w:pPr>
      <w:r>
        <w:t>4.3.7. Центр сертификации должен соответствовать следующим требованиям:</w:t>
      </w:r>
    </w:p>
    <w:p w:rsidR="00697266" w:rsidRDefault="00697266">
      <w:pPr>
        <w:pStyle w:val="ConsPlusNormal"/>
        <w:spacing w:before="240"/>
        <w:ind w:firstLine="540"/>
        <w:jc w:val="both"/>
      </w:pPr>
      <w:r>
        <w:t>- наличие не менее 3 (трех) рабочих мест для административно-управленческого персонала, каждое из которых оборудовано мебелью, компьютером, принтером и телефоном с выходом на городскую линию и междугороднюю связь и обеспечено доступом к информационно-телекоммуникационной сети "Интернет";</w:t>
      </w:r>
    </w:p>
    <w:p w:rsidR="00697266" w:rsidRDefault="00697266">
      <w:pPr>
        <w:pStyle w:val="ConsPlusNormal"/>
        <w:spacing w:before="240"/>
        <w:ind w:firstLine="540"/>
        <w:jc w:val="both"/>
      </w:pPr>
      <w:r>
        <w:t>- наличие парка высокотехнологичного оборудования, в том числе испытательного и сертификационного, и необходимого программного обеспечения;</w:t>
      </w:r>
    </w:p>
    <w:p w:rsidR="00697266" w:rsidRDefault="00697266">
      <w:pPr>
        <w:pStyle w:val="ConsPlusNormal"/>
        <w:spacing w:before="240"/>
        <w:ind w:firstLine="540"/>
        <w:jc w:val="both"/>
      </w:pPr>
      <w:r>
        <w:lastRenderedPageBreak/>
        <w:t>- наличие штата высококвалифицированных специалистов, имеющих навыки и опыт работы на оборудовании центра сертификации: инженеры-конструкторы, технологи, иные специалисты в сфере деятельности центра сертификации;</w:t>
      </w:r>
    </w:p>
    <w:p w:rsidR="00697266" w:rsidRDefault="00697266">
      <w:pPr>
        <w:pStyle w:val="ConsPlusNormal"/>
        <w:spacing w:before="240"/>
        <w:ind w:firstLine="540"/>
        <w:jc w:val="both"/>
      </w:pPr>
      <w:r>
        <w:t>- наличие комплекса административно-производственных площадей для размещения парка высокотехнологичного оборудования, в том числе испытательного и сертификационного.</w:t>
      </w:r>
    </w:p>
    <w:p w:rsidR="00697266" w:rsidRDefault="00697266">
      <w:pPr>
        <w:pStyle w:val="ConsPlusNormal"/>
        <w:spacing w:before="240"/>
        <w:ind w:firstLine="540"/>
        <w:jc w:val="both"/>
      </w:pPr>
      <w:r>
        <w:t>4.3.8. Центр сертификации должен располагаться в помещении:</w:t>
      </w:r>
    </w:p>
    <w:p w:rsidR="00697266" w:rsidRDefault="00697266">
      <w:pPr>
        <w:pStyle w:val="ConsPlusNormal"/>
        <w:spacing w:before="240"/>
        <w:ind w:firstLine="540"/>
        <w:jc w:val="both"/>
      </w:pPr>
      <w:r>
        <w:t>- общей площадью не менее 120 квадратных метров;</w:t>
      </w:r>
    </w:p>
    <w:p w:rsidR="00697266" w:rsidRDefault="00697266">
      <w:pPr>
        <w:pStyle w:val="ConsPlusNormal"/>
        <w:spacing w:before="240"/>
        <w:ind w:firstLine="540"/>
        <w:jc w:val="both"/>
      </w:pPr>
      <w:r>
        <w:t>- входная группа, а также внутренняя организация помещения (дверные проемы, коридоры) которого обеспечивают беспрепятственный доступ для людей с ограниченными возможностями;</w:t>
      </w:r>
    </w:p>
    <w:p w:rsidR="00697266" w:rsidRDefault="00697266">
      <w:pPr>
        <w:pStyle w:val="ConsPlusNormal"/>
        <w:spacing w:before="240"/>
        <w:ind w:firstLine="540"/>
        <w:jc w:val="both"/>
      </w:pPr>
      <w:r>
        <w:t>- которое не располагается в подвальном помещении;</w:t>
      </w:r>
    </w:p>
    <w:p w:rsidR="00697266" w:rsidRDefault="00697266">
      <w:pPr>
        <w:pStyle w:val="ConsPlusNormal"/>
        <w:spacing w:before="240"/>
        <w:ind w:firstLine="540"/>
        <w:jc w:val="both"/>
      </w:pPr>
      <w:r>
        <w:t>- строение, в котором оно расположено, не имеет капитальных повреждений несущих конструкций.</w:t>
      </w:r>
    </w:p>
    <w:p w:rsidR="00697266" w:rsidRDefault="00697266">
      <w:pPr>
        <w:pStyle w:val="ConsPlusNormal"/>
        <w:spacing w:before="240"/>
        <w:ind w:firstLine="540"/>
        <w:jc w:val="both"/>
      </w:pPr>
      <w:r>
        <w:t>4.3.9. Руководитель центра сертификации должен иметь:</w:t>
      </w:r>
    </w:p>
    <w:p w:rsidR="00697266" w:rsidRDefault="00697266">
      <w:pPr>
        <w:pStyle w:val="ConsPlusNormal"/>
        <w:spacing w:before="240"/>
        <w:ind w:firstLine="540"/>
        <w:jc w:val="both"/>
      </w:pPr>
      <w:r>
        <w:t>- гражданство Российской Федерации;</w:t>
      </w:r>
    </w:p>
    <w:p w:rsidR="00697266" w:rsidRDefault="00697266">
      <w:pPr>
        <w:pStyle w:val="ConsPlusNormal"/>
        <w:spacing w:before="240"/>
        <w:ind w:firstLine="540"/>
        <w:jc w:val="both"/>
      </w:pPr>
      <w:r>
        <w:t>- высшее образование и подтверждение дополнительной квалификации в области управления;</w:t>
      </w:r>
    </w:p>
    <w:p w:rsidR="00697266" w:rsidRDefault="00697266">
      <w:pPr>
        <w:pStyle w:val="ConsPlusNormal"/>
        <w:spacing w:before="240"/>
        <w:ind w:firstLine="540"/>
        <w:jc w:val="both"/>
      </w:pPr>
      <w:r>
        <w:t>- опыт практической работы на руководящих должностях не менее 5 (пяти) лет.</w:t>
      </w:r>
    </w:p>
    <w:p w:rsidR="00697266" w:rsidRDefault="00697266">
      <w:pPr>
        <w:pStyle w:val="ConsPlusNormal"/>
        <w:spacing w:before="240"/>
        <w:ind w:firstLine="540"/>
        <w:jc w:val="both"/>
      </w:pPr>
      <w:r>
        <w:t>4.3.10. Центр сертификации должен иметь в штате квалифицированных специалистов, соответствующих критериям аккредитации, установленным в соответствии с законодательством Российской Федерации об аккредитации в национальной системе аккредитации.</w:t>
      </w:r>
    </w:p>
    <w:p w:rsidR="00697266" w:rsidRDefault="00697266">
      <w:pPr>
        <w:pStyle w:val="ConsPlusNormal"/>
        <w:spacing w:before="240"/>
        <w:ind w:firstLine="540"/>
        <w:jc w:val="both"/>
      </w:pPr>
      <w:bookmarkStart w:id="46" w:name="P751"/>
      <w:bookmarkEnd w:id="46"/>
      <w:r>
        <w:t>4.3.11. Центр сертификации также обеспечивает:</w:t>
      </w:r>
    </w:p>
    <w:p w:rsidR="00697266" w:rsidRDefault="00697266">
      <w:pPr>
        <w:pStyle w:val="ConsPlusNormal"/>
        <w:spacing w:before="240"/>
        <w:ind w:firstLine="540"/>
        <w:jc w:val="both"/>
      </w:pPr>
      <w:r>
        <w:t>- разработку бизнес-плана развития центра сертификации;</w:t>
      </w:r>
    </w:p>
    <w:p w:rsidR="00697266" w:rsidRDefault="00697266">
      <w:pPr>
        <w:pStyle w:val="ConsPlusNormal"/>
        <w:spacing w:before="240"/>
        <w:ind w:firstLine="540"/>
        <w:jc w:val="both"/>
      </w:pPr>
      <w:r>
        <w:t>- размещение в обязательном порядке концепции создания (развития) и (или) бизнес-плана развития центра сертификации на среднесрочный (не менее трех лет) плановый период и план деятельности центра сертификации на очередной год посредством распределенной автоматизированной информационной системы государственной поддержки малого и среднего предпринимательства (http://ais.economy.gov.ru) и на федеральном портале малого и среднего предпринимательства Министерства экономического развития Российской Федерации по адресу в информационно-телекоммуникационной сети "Интернет" http://smb.gov.ru.</w:t>
      </w:r>
    </w:p>
    <w:p w:rsidR="00697266" w:rsidRDefault="00697266">
      <w:pPr>
        <w:pStyle w:val="ConsPlusNormal"/>
        <w:spacing w:before="240"/>
        <w:ind w:firstLine="540"/>
        <w:jc w:val="both"/>
      </w:pPr>
      <w:r>
        <w:t xml:space="preserve">4.4. Предоставление субсидии федерального бюджета субъекту Российской Федерации на реализацию мероприятия по созданию и (или) развитию центров кластерного развития как юридических лиц или структурных подразделений юридических лиц, которые относятся к инфраструктуре поддержки малого и среднего предпринимательства и одним из учредителей которых является субъект Российской Федерации, для выявления кластерных инициатив, содействия координации проектов </w:t>
      </w:r>
      <w:r>
        <w:lastRenderedPageBreak/>
        <w:t>субъектов малого и среднего предпринимательства, обеспечивающих развитие территориальных кластеров, в том числе инновационных территориальных кластеров, и обеспечения кооперации участников территориальных кластеров между собой &lt;1&gt; (далее - ЦКР).</w:t>
      </w:r>
    </w:p>
    <w:p w:rsidR="00697266" w:rsidRDefault="00697266">
      <w:pPr>
        <w:pStyle w:val="ConsPlusNormal"/>
        <w:spacing w:before="240"/>
        <w:ind w:firstLine="540"/>
        <w:jc w:val="both"/>
      </w:pPr>
      <w:r>
        <w:t>--------------------------------</w:t>
      </w:r>
    </w:p>
    <w:p w:rsidR="00697266" w:rsidRDefault="00697266">
      <w:pPr>
        <w:pStyle w:val="ConsPlusNormal"/>
        <w:spacing w:before="240"/>
        <w:ind w:firstLine="540"/>
        <w:jc w:val="both"/>
      </w:pPr>
      <w:r>
        <w:t xml:space="preserve">&lt;1&gt; В соответствии с </w:t>
      </w:r>
      <w:hyperlink r:id="rId92" w:history="1">
        <w:r>
          <w:rPr>
            <w:color w:val="0000FF"/>
          </w:rPr>
          <w:t>подпунктом "г" пункта 52</w:t>
        </w:r>
      </w:hyperlink>
      <w:r>
        <w:t xml:space="preserve"> Правил.</w:t>
      </w:r>
    </w:p>
    <w:p w:rsidR="00697266" w:rsidRDefault="00697266">
      <w:pPr>
        <w:pStyle w:val="ConsPlusNormal"/>
        <w:jc w:val="both"/>
      </w:pPr>
      <w:r>
        <w:t xml:space="preserve">(сноска в ред. </w:t>
      </w:r>
      <w:hyperlink r:id="rId93" w:history="1">
        <w:r>
          <w:rPr>
            <w:color w:val="0000FF"/>
          </w:rPr>
          <w:t>Приказа</w:t>
        </w:r>
      </w:hyperlink>
      <w:r>
        <w:t xml:space="preserve"> Минэкономразвития России от 04.02.2016 N 42)</w:t>
      </w:r>
    </w:p>
    <w:p w:rsidR="00697266" w:rsidRDefault="00697266">
      <w:pPr>
        <w:pStyle w:val="ConsPlusNormal"/>
        <w:jc w:val="both"/>
      </w:pPr>
    </w:p>
    <w:p w:rsidR="00697266" w:rsidRDefault="00697266">
      <w:pPr>
        <w:pStyle w:val="ConsPlusNormal"/>
        <w:ind w:firstLine="540"/>
        <w:jc w:val="both"/>
      </w:pPr>
      <w:r>
        <w:t xml:space="preserve">4.4.1. Субсидия федерального бюджета не может быть предоставлена субъекту Российской Федерации, если к финансированию в рамках реализации указанного мероприятия представлены расходы, совпадающие по форме, срокам и виду с расходами, осуществленными субъектом Российской Федерации в соответствии с </w:t>
      </w:r>
      <w:hyperlink r:id="rId94" w:history="1">
        <w:r>
          <w:rPr>
            <w:color w:val="0000FF"/>
          </w:rPr>
          <w:t>Правилами</w:t>
        </w:r>
      </w:hyperlink>
      <w:r>
        <w:t xml:space="preserve"> предоставления и распределения субсидий из федерального бюджета бюджетам субъектов Российской Федерации на реализацию комплексных инвестиционных проектов по развитию инновационных территориальных кластеров, приведенными в приложении N 6 к государственной программе Российской Федерации "Экономическое развитие и инновационная экономика", утвержденной постановлением Правительства Российской Федерации от 15 апреля 2014 г. N 316.</w:t>
      </w:r>
    </w:p>
    <w:p w:rsidR="00697266" w:rsidRDefault="00697266">
      <w:pPr>
        <w:pStyle w:val="ConsPlusNormal"/>
        <w:jc w:val="both"/>
      </w:pPr>
      <w:r>
        <w:t xml:space="preserve">(п. 4.4.1 в ред. </w:t>
      </w:r>
      <w:hyperlink r:id="rId95" w:history="1">
        <w:r>
          <w:rPr>
            <w:color w:val="0000FF"/>
          </w:rPr>
          <w:t>Приказа</w:t>
        </w:r>
      </w:hyperlink>
      <w:r>
        <w:t xml:space="preserve"> Минэкономразвития России от 04.02.2016 N 42)</w:t>
      </w:r>
    </w:p>
    <w:p w:rsidR="00697266" w:rsidRDefault="00697266">
      <w:pPr>
        <w:pStyle w:val="ConsPlusNormal"/>
        <w:spacing w:before="240"/>
        <w:ind w:firstLine="540"/>
        <w:jc w:val="both"/>
      </w:pPr>
      <w:r>
        <w:t>4.4.2. Условиями конкурсного отбора по мероприятию являются:</w:t>
      </w:r>
    </w:p>
    <w:p w:rsidR="00697266" w:rsidRDefault="00697266">
      <w:pPr>
        <w:pStyle w:val="ConsPlusNormal"/>
        <w:spacing w:before="240"/>
        <w:ind w:firstLine="540"/>
        <w:jc w:val="both"/>
      </w:pPr>
      <w:r>
        <w:t>а) наличие на территории субъекта Российской Федерации созданного ЦКР или наличие обязательства субъекта Российской Федерации по его созданию в текущем году;</w:t>
      </w:r>
    </w:p>
    <w:p w:rsidR="00697266" w:rsidRDefault="00697266">
      <w:pPr>
        <w:pStyle w:val="ConsPlusNormal"/>
        <w:spacing w:before="240"/>
        <w:ind w:firstLine="540"/>
        <w:jc w:val="both"/>
      </w:pPr>
      <w:r>
        <w:t xml:space="preserve">б) ЦКР создан и функционирует в соответствии с требованиями, установленными </w:t>
      </w:r>
      <w:hyperlink w:anchor="P773" w:history="1">
        <w:r>
          <w:rPr>
            <w:color w:val="0000FF"/>
          </w:rPr>
          <w:t>пунктами 4.4.3</w:t>
        </w:r>
      </w:hyperlink>
      <w:r>
        <w:t xml:space="preserve"> - </w:t>
      </w:r>
      <w:hyperlink w:anchor="P838" w:history="1">
        <w:r>
          <w:rPr>
            <w:color w:val="0000FF"/>
          </w:rPr>
          <w:t>4.4.16</w:t>
        </w:r>
      </w:hyperlink>
      <w:r>
        <w:t xml:space="preserve"> настоящих Условий и требований;</w:t>
      </w:r>
    </w:p>
    <w:p w:rsidR="00697266" w:rsidRDefault="00697266">
      <w:pPr>
        <w:pStyle w:val="ConsPlusNormal"/>
        <w:spacing w:before="240"/>
        <w:ind w:firstLine="540"/>
        <w:jc w:val="both"/>
      </w:pPr>
      <w:r>
        <w:t>в) наличие концепции создания (развития) ЦКР на текущий год и плановый период с указанием целей и задач, предпосылок создания, направлений деятельности, системы управления, пользователей услуг, перечня и объема предоставляемых услуг и их стоимости, плана финансово-хозяйственной деятельности;</w:t>
      </w:r>
    </w:p>
    <w:p w:rsidR="00697266" w:rsidRDefault="00697266">
      <w:pPr>
        <w:pStyle w:val="ConsPlusNormal"/>
        <w:spacing w:before="240"/>
        <w:ind w:firstLine="540"/>
        <w:jc w:val="both"/>
      </w:pPr>
      <w:r>
        <w:t>г) наличие стратегии (программы) развития территориальных кластеров - совокупности производственных предприятий, предприятий - поставщиков оборудования, комплектующих, производственных и сервисных услуг, научных и образовательных организаций, которые связаны отношениями территориальной близости и кооперационными отношениями в сфере производства товаров и услуг (далее - территориальный кластер), - акта, утвержденного высшим исполнительным органом государственной власти субъекта Российской Федерации и определяющего приоритеты, цели, задачи и перечень основных мероприятий по развитию территориального кластера (далее - стратегия (программа) развития территориального кластера), - на поддержку которых планируется расходование субсидии федерального бюджета и бюджета субъекта Российской Федерации;</w:t>
      </w:r>
    </w:p>
    <w:p w:rsidR="00697266" w:rsidRDefault="00697266">
      <w:pPr>
        <w:pStyle w:val="ConsPlusNormal"/>
        <w:spacing w:before="240"/>
        <w:ind w:firstLine="540"/>
        <w:jc w:val="both"/>
      </w:pPr>
      <w:r>
        <w:t>д) наличие плана работ ЦКР на текущий год с указанием наименований мероприятий, содержания мероприятий, участников мероприятий и их ролей, сроков мероприятий, ответственных за проведение мероприятий, необходимых для реализации мероприятий ресурсов и источников их поступления, а также качественно и количественно измеримые результаты указанных мероприятий;</w:t>
      </w:r>
    </w:p>
    <w:p w:rsidR="00697266" w:rsidRDefault="00697266">
      <w:pPr>
        <w:pStyle w:val="ConsPlusNormal"/>
        <w:spacing w:before="240"/>
        <w:ind w:firstLine="540"/>
        <w:jc w:val="both"/>
      </w:pPr>
      <w:r>
        <w:lastRenderedPageBreak/>
        <w:t>е) наличие направлений расходования субсидии федерального бюджета и бюджета субъектов Российской Федерации на финансирование ЦКР (</w:t>
      </w:r>
      <w:hyperlink w:anchor="P4060" w:history="1">
        <w:r>
          <w:rPr>
            <w:color w:val="0000FF"/>
          </w:rPr>
          <w:t>приложение N 22</w:t>
        </w:r>
      </w:hyperlink>
      <w:r>
        <w:t xml:space="preserve"> к настоящим Условиям и требованиям);</w:t>
      </w:r>
    </w:p>
    <w:p w:rsidR="00697266" w:rsidRDefault="00697266">
      <w:pPr>
        <w:pStyle w:val="ConsPlusNormal"/>
        <w:spacing w:before="240"/>
        <w:ind w:firstLine="540"/>
        <w:jc w:val="both"/>
      </w:pPr>
      <w:r>
        <w:t>ж) наличие информации о планируемых результатах деятельности ЦКР (</w:t>
      </w:r>
      <w:hyperlink w:anchor="P4167" w:history="1">
        <w:r>
          <w:rPr>
            <w:color w:val="0000FF"/>
          </w:rPr>
          <w:t>приложение N 23</w:t>
        </w:r>
      </w:hyperlink>
      <w:r>
        <w:t xml:space="preserve"> к настоящим Условиям и требованиям);</w:t>
      </w:r>
    </w:p>
    <w:p w:rsidR="00697266" w:rsidRDefault="00697266">
      <w:pPr>
        <w:pStyle w:val="ConsPlusNormal"/>
        <w:spacing w:before="240"/>
        <w:ind w:firstLine="540"/>
        <w:jc w:val="both"/>
      </w:pPr>
      <w:r>
        <w:t>з) наличие отчета о деятельности ЦКР за предыдущий год следующего содержания: основные результаты деятельности, информация о реализации мероприятий и проектов, достигнутые значения показателей эффективности деятельности ЦКР (для центров, созданных до 1 января текущего года) (</w:t>
      </w:r>
      <w:hyperlink w:anchor="P4318" w:history="1">
        <w:r>
          <w:rPr>
            <w:color w:val="0000FF"/>
          </w:rPr>
          <w:t>приложение N 24</w:t>
        </w:r>
      </w:hyperlink>
      <w:r>
        <w:t xml:space="preserve"> к настоящим Условиям и требованиям);</w:t>
      </w:r>
    </w:p>
    <w:p w:rsidR="00697266" w:rsidRDefault="00697266">
      <w:pPr>
        <w:pStyle w:val="ConsPlusNormal"/>
        <w:spacing w:before="240"/>
        <w:ind w:firstLine="540"/>
        <w:jc w:val="both"/>
      </w:pPr>
      <w:r>
        <w:t>и) наличие обязательства субъекта Российской Федерации обеспечить функционирование ЦКР в течение не менее 10 лет с момента его создания за счет субсидии федерального бюджета;</w:t>
      </w:r>
    </w:p>
    <w:p w:rsidR="00697266" w:rsidRDefault="00697266">
      <w:pPr>
        <w:pStyle w:val="ConsPlusNormal"/>
        <w:spacing w:before="240"/>
        <w:ind w:firstLine="540"/>
        <w:jc w:val="both"/>
      </w:pPr>
      <w:r>
        <w:t>к) наличие обязательства субъекта Российской Федерации о недопущении дублирования функций в рамках реализации мероприятий в соответствии с настоящими Условиями и требованиями.</w:t>
      </w:r>
    </w:p>
    <w:p w:rsidR="00697266" w:rsidRDefault="00697266">
      <w:pPr>
        <w:pStyle w:val="ConsPlusNormal"/>
        <w:jc w:val="both"/>
      </w:pPr>
      <w:r>
        <w:t xml:space="preserve">(пп. "к" введен </w:t>
      </w:r>
      <w:hyperlink r:id="rId96" w:history="1">
        <w:r>
          <w:rPr>
            <w:color w:val="0000FF"/>
          </w:rPr>
          <w:t>Приказом</w:t>
        </w:r>
      </w:hyperlink>
      <w:r>
        <w:t xml:space="preserve"> Минэкономразвития России от 04.02.2016 N 42)</w:t>
      </w:r>
    </w:p>
    <w:p w:rsidR="00697266" w:rsidRDefault="00697266">
      <w:pPr>
        <w:pStyle w:val="ConsPlusNormal"/>
        <w:spacing w:before="240"/>
        <w:ind w:firstLine="540"/>
        <w:jc w:val="both"/>
      </w:pPr>
      <w:bookmarkStart w:id="47" w:name="P773"/>
      <w:bookmarkEnd w:id="47"/>
      <w:r>
        <w:t>4.4.3. ЦКР соответствует следующим требованиям:</w:t>
      </w:r>
    </w:p>
    <w:p w:rsidR="00697266" w:rsidRDefault="00697266">
      <w:pPr>
        <w:pStyle w:val="ConsPlusNormal"/>
        <w:spacing w:before="240"/>
        <w:ind w:firstLine="540"/>
        <w:jc w:val="both"/>
      </w:pPr>
      <w:r>
        <w:t xml:space="preserve">- учитывает цели и задачи социально-экономического развития Российской Федерации, сформулированные в государственных программах Российской Федерации, в том числе в государственной </w:t>
      </w:r>
      <w:hyperlink r:id="rId97" w:history="1">
        <w:r>
          <w:rPr>
            <w:color w:val="0000FF"/>
          </w:rPr>
          <w:t>программе</w:t>
        </w:r>
      </w:hyperlink>
      <w:r>
        <w:t xml:space="preserve"> "Экономическое развитие и инновационная экономика", и субъекта Российской Федерации, сформулированные в государственных программах (подпрограммах) субъекта Российской Федерации;</w:t>
      </w:r>
    </w:p>
    <w:p w:rsidR="00697266" w:rsidRDefault="00697266">
      <w:pPr>
        <w:pStyle w:val="ConsPlusNormal"/>
        <w:spacing w:before="240"/>
        <w:ind w:firstLine="540"/>
        <w:jc w:val="both"/>
      </w:pPr>
      <w:r>
        <w:t>- взаимодействует с федеральными органами исполнительной власти, органами государственной власти субъекта Российской Федерации, органами местного самоуправления, а также иными организациями, образующими инфраструктуру поддержки субъектов малого и среднего предпринимательства;</w:t>
      </w:r>
    </w:p>
    <w:p w:rsidR="00697266" w:rsidRDefault="00697266">
      <w:pPr>
        <w:pStyle w:val="ConsPlusNormal"/>
        <w:spacing w:before="240"/>
        <w:ind w:firstLine="540"/>
        <w:jc w:val="both"/>
      </w:pPr>
      <w:r>
        <w:t>- обеспечивает ведение раздельного бухгалтерского учета по денежным средствам, предоставленным ЦКР за счет средств бюджетов всех уровней и внебюджетных источников;</w:t>
      </w:r>
    </w:p>
    <w:p w:rsidR="00697266" w:rsidRDefault="00697266">
      <w:pPr>
        <w:pStyle w:val="ConsPlusNormal"/>
        <w:spacing w:before="240"/>
        <w:ind w:firstLine="540"/>
        <w:jc w:val="both"/>
      </w:pPr>
      <w:r>
        <w:t>- разрабатывает концепцию развития ЦКР на среднесрочный (не менее трех лет) плановый период и план деятельности ЦКР на очередной год;</w:t>
      </w:r>
    </w:p>
    <w:p w:rsidR="00697266" w:rsidRDefault="00697266">
      <w:pPr>
        <w:pStyle w:val="ConsPlusNormal"/>
        <w:spacing w:before="240"/>
        <w:ind w:firstLine="540"/>
        <w:jc w:val="both"/>
      </w:pPr>
      <w:r>
        <w:t>- привлекает в целях реализации своих функций специализированные организации и квалифицированных специалистов;</w:t>
      </w:r>
    </w:p>
    <w:p w:rsidR="00697266" w:rsidRDefault="00697266">
      <w:pPr>
        <w:pStyle w:val="ConsPlusNormal"/>
        <w:spacing w:before="240"/>
        <w:ind w:firstLine="540"/>
        <w:jc w:val="both"/>
      </w:pPr>
      <w:r>
        <w:t>- осуществляет распространение информации о деятельности ЦКР, курируемых территориальных кластерах, участниках территориальных кластеров и совместных проектах, реализуемых участниками территориального кластера и направленных на развитие участников территориального кластера (далее - совместный проект), в том числе посредством размещения информации в информационно-телекоммуникационной сети "Интернет" и организации участия ЦКР и участников территориальных кластеров в конгрессно-выставочных мероприятиях.</w:t>
      </w:r>
    </w:p>
    <w:p w:rsidR="00697266" w:rsidRDefault="00697266">
      <w:pPr>
        <w:pStyle w:val="ConsPlusNormal"/>
        <w:spacing w:before="240"/>
        <w:ind w:firstLine="540"/>
        <w:jc w:val="both"/>
      </w:pPr>
      <w:r>
        <w:t>4.4.4. ЦКР обеспечивает выполнение следующих функций:</w:t>
      </w:r>
    </w:p>
    <w:p w:rsidR="00697266" w:rsidRDefault="00697266">
      <w:pPr>
        <w:pStyle w:val="ConsPlusNormal"/>
        <w:spacing w:before="240"/>
        <w:ind w:firstLine="540"/>
        <w:jc w:val="both"/>
      </w:pPr>
      <w:r>
        <w:lastRenderedPageBreak/>
        <w:t>- проведение анализа потенциала субъекта Российской Федерации в части создания и развития территориальных кластеров;</w:t>
      </w:r>
    </w:p>
    <w:p w:rsidR="00697266" w:rsidRDefault="00697266">
      <w:pPr>
        <w:pStyle w:val="ConsPlusNormal"/>
        <w:spacing w:before="240"/>
        <w:ind w:firstLine="540"/>
        <w:jc w:val="both"/>
      </w:pPr>
      <w:r>
        <w:t>- разработка проектов стратегий (программ) развития территориальных кластеров;</w:t>
      </w:r>
    </w:p>
    <w:p w:rsidR="00697266" w:rsidRDefault="00697266">
      <w:pPr>
        <w:pStyle w:val="ConsPlusNormal"/>
        <w:spacing w:before="240"/>
        <w:ind w:firstLine="540"/>
        <w:jc w:val="both"/>
      </w:pPr>
      <w:r>
        <w:t>- разработка и реализация инвестиционных программ и проектов развития территориальных кластеров, разработка технико-экономических обоснований проектов и программ;</w:t>
      </w:r>
    </w:p>
    <w:p w:rsidR="00697266" w:rsidRDefault="00697266">
      <w:pPr>
        <w:pStyle w:val="ConsPlusNormal"/>
        <w:spacing w:before="240"/>
        <w:ind w:firstLine="540"/>
        <w:jc w:val="both"/>
      </w:pPr>
      <w:r>
        <w:t>- проведение мониторинга состояния инновационного, научного, производственного, финансово-экономического потенциала территориальных кластеров и актуализация стратегий (программ) развития территориальных кластеров;</w:t>
      </w:r>
    </w:p>
    <w:p w:rsidR="00697266" w:rsidRDefault="00697266">
      <w:pPr>
        <w:pStyle w:val="ConsPlusNormal"/>
        <w:spacing w:before="240"/>
        <w:ind w:firstLine="540"/>
        <w:jc w:val="both"/>
      </w:pPr>
      <w:r>
        <w:t xml:space="preserve">- предоставление участникам территориальных кластеров, являющимся субъектами малого и среднего предпринимательства, услуг, указанных в </w:t>
      </w:r>
      <w:hyperlink w:anchor="P795" w:history="1">
        <w:r>
          <w:rPr>
            <w:color w:val="0000FF"/>
          </w:rPr>
          <w:t>пункте 4.4.5</w:t>
        </w:r>
      </w:hyperlink>
      <w:r>
        <w:t xml:space="preserve"> настоящих Условий и требований;</w:t>
      </w:r>
    </w:p>
    <w:p w:rsidR="00697266" w:rsidRDefault="00697266">
      <w:pPr>
        <w:pStyle w:val="ConsPlusNormal"/>
        <w:spacing w:before="240"/>
        <w:ind w:firstLine="540"/>
        <w:jc w:val="both"/>
      </w:pPr>
      <w:r>
        <w:t>- организационное проектирование цепочек взаимодействия между участниками территориальных кластеров;</w:t>
      </w:r>
    </w:p>
    <w:p w:rsidR="00697266" w:rsidRDefault="00697266">
      <w:pPr>
        <w:pStyle w:val="ConsPlusNormal"/>
        <w:spacing w:before="240"/>
        <w:ind w:firstLine="540"/>
        <w:jc w:val="both"/>
      </w:pPr>
      <w:r>
        <w:t>- разработка и продвижение брендов территориальных кластеров;</w:t>
      </w:r>
    </w:p>
    <w:p w:rsidR="00697266" w:rsidRDefault="00697266">
      <w:pPr>
        <w:pStyle w:val="ConsPlusNormal"/>
        <w:spacing w:before="240"/>
        <w:ind w:firstLine="540"/>
        <w:jc w:val="both"/>
      </w:pPr>
      <w:r>
        <w:t>- разработка и реализация совместных кластерных проектов участников территориальных кластеров, учреждений образования и науки, иных заинтересованных лиц;</w:t>
      </w:r>
    </w:p>
    <w:p w:rsidR="00697266" w:rsidRDefault="00697266">
      <w:pPr>
        <w:pStyle w:val="ConsPlusNormal"/>
        <w:spacing w:before="240"/>
        <w:ind w:firstLine="540"/>
        <w:jc w:val="both"/>
      </w:pPr>
      <w:r>
        <w:t>- организация вебинаров, круглых столов, конференций, семинаров для участников территориальных кластеров;</w:t>
      </w:r>
    </w:p>
    <w:p w:rsidR="00697266" w:rsidRDefault="00697266">
      <w:pPr>
        <w:pStyle w:val="ConsPlusNormal"/>
        <w:spacing w:before="240"/>
        <w:ind w:firstLine="540"/>
        <w:jc w:val="both"/>
      </w:pPr>
      <w:r>
        <w:t>- организация краткосрочных программ обучения сотрудников ЦКР и участников территориальных кластеров с привлечением сторонних организаций;</w:t>
      </w:r>
    </w:p>
    <w:p w:rsidR="00697266" w:rsidRDefault="00697266">
      <w:pPr>
        <w:pStyle w:val="ConsPlusNormal"/>
        <w:spacing w:before="240"/>
        <w:ind w:firstLine="540"/>
        <w:jc w:val="both"/>
      </w:pPr>
      <w:r>
        <w:t>- проведение публичных обсуждений (стратегических сессий) проектов стратегий (программ) развития территориальных кластеров с участием должностных лиц органов государственной власти Российской Федерации, органов государственной власти субъекта Российской Федерации и органов местного самоуправления, а также представителей научных и образовательных учреждений, некоммерческих и общественных организаций;</w:t>
      </w:r>
    </w:p>
    <w:p w:rsidR="00697266" w:rsidRDefault="00697266">
      <w:pPr>
        <w:pStyle w:val="ConsPlusNormal"/>
        <w:spacing w:before="240"/>
        <w:ind w:firstLine="540"/>
        <w:jc w:val="both"/>
      </w:pPr>
      <w:r>
        <w:t>- создание и ведение базы данных организаций, оказывающих услуги, связанные с выполнением ЦКР своих функций;</w:t>
      </w:r>
    </w:p>
    <w:p w:rsidR="00697266" w:rsidRDefault="00697266">
      <w:pPr>
        <w:pStyle w:val="ConsPlusNormal"/>
        <w:spacing w:before="240"/>
        <w:ind w:firstLine="540"/>
        <w:jc w:val="both"/>
      </w:pPr>
      <w:r>
        <w:t>- повышение осведомленности участников территориальных кластеров в вопросах создания, охраны и использования прав на результаты интеллектуальной деятельности.</w:t>
      </w:r>
    </w:p>
    <w:p w:rsidR="00697266" w:rsidRDefault="00697266">
      <w:pPr>
        <w:pStyle w:val="ConsPlusNormal"/>
        <w:jc w:val="both"/>
      </w:pPr>
      <w:r>
        <w:t xml:space="preserve">(абзац введен </w:t>
      </w:r>
      <w:hyperlink r:id="rId98" w:history="1">
        <w:r>
          <w:rPr>
            <w:color w:val="0000FF"/>
          </w:rPr>
          <w:t>Приказом</w:t>
        </w:r>
      </w:hyperlink>
      <w:r>
        <w:t xml:space="preserve"> Минэкономразвития России от 04.02.2016 N 42)</w:t>
      </w:r>
    </w:p>
    <w:p w:rsidR="00697266" w:rsidRDefault="00697266">
      <w:pPr>
        <w:pStyle w:val="ConsPlusNormal"/>
        <w:spacing w:before="240"/>
        <w:ind w:firstLine="540"/>
        <w:jc w:val="both"/>
      </w:pPr>
      <w:bookmarkStart w:id="48" w:name="P795"/>
      <w:bookmarkEnd w:id="48"/>
      <w:r>
        <w:t>4.4.5. ЦКР обеспечивает предоставление участникам территориальных кластеров, являющимся субъектами малого и среднего предпринимательства, следующих услуг:</w:t>
      </w:r>
    </w:p>
    <w:p w:rsidR="00697266" w:rsidRDefault="00697266">
      <w:pPr>
        <w:pStyle w:val="ConsPlusNormal"/>
        <w:spacing w:before="240"/>
        <w:ind w:firstLine="540"/>
        <w:jc w:val="both"/>
      </w:pPr>
      <w:r>
        <w:t>- оказание содействия участникам территориальных кластеров при получении государственной поддержки;</w:t>
      </w:r>
    </w:p>
    <w:p w:rsidR="00697266" w:rsidRDefault="00697266">
      <w:pPr>
        <w:pStyle w:val="ConsPlusNormal"/>
        <w:spacing w:before="240"/>
        <w:ind w:firstLine="540"/>
        <w:jc w:val="both"/>
      </w:pPr>
      <w:r>
        <w:t>- оказание содействия в выводе на рынок новых продуктов (работ, услуг) участников территориальных кластеров;</w:t>
      </w:r>
    </w:p>
    <w:p w:rsidR="00697266" w:rsidRDefault="00697266">
      <w:pPr>
        <w:pStyle w:val="ConsPlusNormal"/>
        <w:spacing w:before="240"/>
        <w:ind w:firstLine="540"/>
        <w:jc w:val="both"/>
      </w:pPr>
      <w:r>
        <w:lastRenderedPageBreak/>
        <w:t>- обеспечение участия в мероприятиях на крупных российских и международных выставочных площадках;</w:t>
      </w:r>
    </w:p>
    <w:p w:rsidR="00697266" w:rsidRDefault="00697266">
      <w:pPr>
        <w:pStyle w:val="ConsPlusNormal"/>
        <w:spacing w:before="240"/>
        <w:ind w:firstLine="540"/>
        <w:jc w:val="both"/>
      </w:pPr>
      <w:r>
        <w:t>- продвижение товаров (работ, услуг) на конгрессно-выставочных мероприятиях;</w:t>
      </w:r>
    </w:p>
    <w:p w:rsidR="00697266" w:rsidRDefault="00697266">
      <w:pPr>
        <w:pStyle w:val="ConsPlusNormal"/>
        <w:spacing w:before="240"/>
        <w:ind w:firstLine="540"/>
        <w:jc w:val="both"/>
      </w:pPr>
      <w:r>
        <w:t>- консультационные услуги по вопросам правового обеспечения деятельности субъекта малого и среднего предпринимательства;</w:t>
      </w:r>
    </w:p>
    <w:p w:rsidR="00697266" w:rsidRDefault="00697266">
      <w:pPr>
        <w:pStyle w:val="ConsPlusNormal"/>
        <w:spacing w:before="240"/>
        <w:ind w:firstLine="540"/>
        <w:jc w:val="both"/>
      </w:pPr>
      <w:r>
        <w:t>- оказание маркетинговых услуг (проведение маркетинговых исследований, направленных на анализ различных рынков, исходя из потребностей участников территориальных кластеров);</w:t>
      </w:r>
    </w:p>
    <w:p w:rsidR="00697266" w:rsidRDefault="00697266">
      <w:pPr>
        <w:pStyle w:val="ConsPlusNormal"/>
        <w:spacing w:before="240"/>
        <w:ind w:firstLine="540"/>
        <w:jc w:val="both"/>
      </w:pPr>
      <w:r>
        <w:t>- оказание услуг по позиционированию товаров (работ, услуг);</w:t>
      </w:r>
    </w:p>
    <w:p w:rsidR="00697266" w:rsidRDefault="00697266">
      <w:pPr>
        <w:pStyle w:val="ConsPlusNormal"/>
        <w:spacing w:before="240"/>
        <w:ind w:firstLine="540"/>
        <w:jc w:val="both"/>
      </w:pPr>
      <w:r>
        <w:t>- организация и проведение обучающих тренингов, семинаров с привлечением сторонних организаций с целью обучения сотрудников субъектов малого и среднего предпринимательства;</w:t>
      </w:r>
    </w:p>
    <w:p w:rsidR="00697266" w:rsidRDefault="00697266">
      <w:pPr>
        <w:pStyle w:val="ConsPlusNormal"/>
        <w:spacing w:before="240"/>
        <w:ind w:firstLine="540"/>
        <w:jc w:val="both"/>
      </w:pPr>
      <w:r>
        <w:t>- разработка технико-экономических обоснований для реализации совместных проектов;</w:t>
      </w:r>
    </w:p>
    <w:p w:rsidR="00697266" w:rsidRDefault="00697266">
      <w:pPr>
        <w:pStyle w:val="ConsPlusNormal"/>
        <w:spacing w:before="240"/>
        <w:ind w:firstLine="540"/>
        <w:jc w:val="both"/>
      </w:pPr>
      <w:r>
        <w:t>- оказание консалтинговых услуг по специализации отдельных участников территориальных кластеров;</w:t>
      </w:r>
    </w:p>
    <w:p w:rsidR="00697266" w:rsidRDefault="00697266">
      <w:pPr>
        <w:pStyle w:val="ConsPlusNormal"/>
        <w:spacing w:before="240"/>
        <w:ind w:firstLine="540"/>
        <w:jc w:val="both"/>
      </w:pPr>
      <w:r>
        <w:t>- проведение информационных кампаний в средствах массовой информации для участников территориальных кластеров, а также по освещению деятельности территориальных кластеров и перспектив их развития.</w:t>
      </w:r>
    </w:p>
    <w:p w:rsidR="00697266" w:rsidRDefault="00697266">
      <w:pPr>
        <w:pStyle w:val="ConsPlusNormal"/>
        <w:spacing w:before="240"/>
        <w:ind w:firstLine="540"/>
        <w:jc w:val="both"/>
      </w:pPr>
      <w:r>
        <w:t xml:space="preserve">4.4.6. Услуги, указанные в </w:t>
      </w:r>
      <w:hyperlink w:anchor="P795" w:history="1">
        <w:r>
          <w:rPr>
            <w:color w:val="0000FF"/>
          </w:rPr>
          <w:t>пункте 4.4.5</w:t>
        </w:r>
      </w:hyperlink>
      <w:r>
        <w:t xml:space="preserve"> настоящих Условий и требований, предоставляются субъектам малого и среднего предпринимательства - участникам территориальных кластеров при соблюдении следующих условий:</w:t>
      </w:r>
    </w:p>
    <w:p w:rsidR="00697266" w:rsidRDefault="00697266">
      <w:pPr>
        <w:pStyle w:val="ConsPlusNormal"/>
        <w:spacing w:before="240"/>
        <w:ind w:firstLine="540"/>
        <w:jc w:val="both"/>
      </w:pPr>
      <w:r>
        <w:t>- при первичном обращении услуга оказывается субъекту малого и среднего предпринимательства на безвозмездной основе;</w:t>
      </w:r>
    </w:p>
    <w:p w:rsidR="00697266" w:rsidRDefault="00697266">
      <w:pPr>
        <w:pStyle w:val="ConsPlusNormal"/>
        <w:spacing w:before="240"/>
        <w:ind w:firstLine="540"/>
        <w:jc w:val="both"/>
      </w:pPr>
      <w:r>
        <w:t>- при повторном и последующем обращении субъекта малого и среднего предпринимательства услуга оказывается на условиях софинансирования в размере не менее 5% и не более 95% от затрат на предоставление услуги.</w:t>
      </w:r>
    </w:p>
    <w:p w:rsidR="00697266" w:rsidRDefault="00697266">
      <w:pPr>
        <w:pStyle w:val="ConsPlusNormal"/>
        <w:spacing w:before="240"/>
        <w:ind w:firstLine="540"/>
        <w:jc w:val="both"/>
      </w:pPr>
      <w:r>
        <w:t>4.4.7. На базе ЦКР создается постоянно действующая система консультаций и услуг для участников территориальных кластеров, ориентированная на оказание информационных услуг в части законодательства субъекта Российской Федерации, а также на поддержку развивающихся и вновь создаваемых субъектов малого и среднего предпринимательства.</w:t>
      </w:r>
    </w:p>
    <w:p w:rsidR="00697266" w:rsidRDefault="00697266">
      <w:pPr>
        <w:pStyle w:val="ConsPlusNormal"/>
        <w:spacing w:before="240"/>
        <w:ind w:firstLine="540"/>
        <w:jc w:val="both"/>
      </w:pPr>
      <w:r>
        <w:t>4.4.8. На базе ЦКР проводится постоянная разработка (совершенствование) и распространение среди заинтересованных лиц текущей и перспективной схемы размещения производительных сил территориальных кластеров. В ходе работ ЦКР проводит анализ потенциала субъекта Российской Федерации в сфере деятельности территориальных кластеров, в том числе инновационных кластеров, участников территориальных кластеров и перспектив их развития.</w:t>
      </w:r>
    </w:p>
    <w:p w:rsidR="00697266" w:rsidRDefault="00697266">
      <w:pPr>
        <w:pStyle w:val="ConsPlusNormal"/>
        <w:spacing w:before="240"/>
        <w:ind w:firstLine="540"/>
        <w:jc w:val="both"/>
      </w:pPr>
      <w:r>
        <w:t>4.4.9. ЦКР взаимодействует в интересах участников территориальных кластеров с органами государственной власти и органами местного самоуправления.</w:t>
      </w:r>
    </w:p>
    <w:p w:rsidR="00697266" w:rsidRDefault="00697266">
      <w:pPr>
        <w:pStyle w:val="ConsPlusNormal"/>
        <w:spacing w:before="240"/>
        <w:ind w:firstLine="540"/>
        <w:jc w:val="both"/>
      </w:pPr>
      <w:r>
        <w:lastRenderedPageBreak/>
        <w:t>4.4.10. На базе помещений ЦКР или других объектов инфраструктуры поддержки малого и среднего предпринимательства на безвозмездной основе проводятся встречи для участников территориальных кластеров, заинтересованных в получении услуг ЦКР.</w:t>
      </w:r>
    </w:p>
    <w:p w:rsidR="00697266" w:rsidRDefault="00697266">
      <w:pPr>
        <w:pStyle w:val="ConsPlusNormal"/>
        <w:spacing w:before="240"/>
        <w:ind w:firstLine="540"/>
        <w:jc w:val="both"/>
      </w:pPr>
      <w:r>
        <w:t>4.4.11. ЦКР обеспечивает размещение и ежемесячное обновление (актуализацию) на официальном сайте ЦКР или специальном разделе сайта юридического лица, структурным подразделением которого выступает ЦКР, в информационно-телекоммуникационной сети "Интернет" следующей информации:</w:t>
      </w:r>
    </w:p>
    <w:p w:rsidR="00697266" w:rsidRDefault="00697266">
      <w:pPr>
        <w:pStyle w:val="ConsPlusNormal"/>
        <w:spacing w:before="240"/>
        <w:ind w:firstLine="540"/>
        <w:jc w:val="both"/>
      </w:pPr>
      <w:r>
        <w:t>- общие сведения о территориальных кластерах;</w:t>
      </w:r>
    </w:p>
    <w:p w:rsidR="00697266" w:rsidRDefault="00697266">
      <w:pPr>
        <w:pStyle w:val="ConsPlusNormal"/>
        <w:spacing w:before="240"/>
        <w:ind w:firstLine="540"/>
        <w:jc w:val="both"/>
      </w:pPr>
      <w:r>
        <w:t>- сведения о предприятиях и организациях, образующих территориальные кластеры, их отраслевой принадлежности, выпускаемой ими продукции и (или) оказываемых услугах;</w:t>
      </w:r>
    </w:p>
    <w:p w:rsidR="00697266" w:rsidRDefault="00697266">
      <w:pPr>
        <w:pStyle w:val="ConsPlusNormal"/>
        <w:spacing w:before="240"/>
        <w:ind w:firstLine="540"/>
        <w:jc w:val="both"/>
      </w:pPr>
      <w:r>
        <w:t>- сведения об учредителях ЦКР (юридического лица, структурным подразделением которого является ЦКР);</w:t>
      </w:r>
    </w:p>
    <w:p w:rsidR="00697266" w:rsidRDefault="00697266">
      <w:pPr>
        <w:pStyle w:val="ConsPlusNormal"/>
        <w:spacing w:before="240"/>
        <w:ind w:firstLine="540"/>
        <w:jc w:val="both"/>
      </w:pPr>
      <w:r>
        <w:t>- сведения о деятельности ЦКР, его целях и задачах, обслуживаемых территориальных кластерах, услугах, в том числе стоимости предоставляемых услуг;</w:t>
      </w:r>
    </w:p>
    <w:p w:rsidR="00697266" w:rsidRDefault="00697266">
      <w:pPr>
        <w:pStyle w:val="ConsPlusNormal"/>
        <w:spacing w:before="240"/>
        <w:ind w:firstLine="540"/>
        <w:jc w:val="both"/>
      </w:pPr>
      <w:r>
        <w:t>- отчеты о деятельности ЦКР за предыдущие годы с момента создания;</w:t>
      </w:r>
    </w:p>
    <w:p w:rsidR="00697266" w:rsidRDefault="00697266">
      <w:pPr>
        <w:pStyle w:val="ConsPlusNormal"/>
        <w:spacing w:before="240"/>
        <w:ind w:firstLine="540"/>
        <w:jc w:val="both"/>
      </w:pPr>
      <w:r>
        <w:t>- разработанные документы: программы развития территориальных кластеров, концепция развития ЦКР;</w:t>
      </w:r>
    </w:p>
    <w:p w:rsidR="00697266" w:rsidRDefault="00697266">
      <w:pPr>
        <w:pStyle w:val="ConsPlusNormal"/>
        <w:spacing w:before="240"/>
        <w:ind w:firstLine="540"/>
        <w:jc w:val="both"/>
      </w:pPr>
      <w:r>
        <w:t>- информация о реализуемых совместных кластерных проектах;</w:t>
      </w:r>
    </w:p>
    <w:p w:rsidR="00697266" w:rsidRDefault="00697266">
      <w:pPr>
        <w:pStyle w:val="ConsPlusNormal"/>
        <w:spacing w:before="240"/>
        <w:ind w:firstLine="540"/>
        <w:jc w:val="both"/>
      </w:pPr>
      <w:r>
        <w:t>- графики встреч, заседаний рабочих групп, совещаний партнеров ЦКР и участников территориальных кластеров;</w:t>
      </w:r>
    </w:p>
    <w:p w:rsidR="00697266" w:rsidRDefault="00697266">
      <w:pPr>
        <w:pStyle w:val="ConsPlusNormal"/>
        <w:spacing w:before="240"/>
        <w:ind w:firstLine="540"/>
        <w:jc w:val="both"/>
      </w:pPr>
      <w:r>
        <w:t>- дополнительные информационные сервисы (например, базы данных по государственным и муниципальным закупкам, необходимые в целях реализации совместных кластерных проектов, сведения о мерах поддержки для субъектов малого и среднего предпринимательства, являющихся участниками территориальных кластеров).</w:t>
      </w:r>
    </w:p>
    <w:p w:rsidR="00697266" w:rsidRDefault="00697266">
      <w:pPr>
        <w:pStyle w:val="ConsPlusNormal"/>
        <w:spacing w:before="240"/>
        <w:ind w:firstLine="540"/>
        <w:jc w:val="both"/>
      </w:pPr>
      <w:r>
        <w:t>4.4.12. ЦКР должен соответствовать следующим требованиям:</w:t>
      </w:r>
    </w:p>
    <w:p w:rsidR="00697266" w:rsidRDefault="00697266">
      <w:pPr>
        <w:pStyle w:val="ConsPlusNormal"/>
        <w:spacing w:before="240"/>
        <w:ind w:firstLine="540"/>
        <w:jc w:val="both"/>
      </w:pPr>
      <w:r>
        <w:t>- наличие не менее 3 (трех) рабочих мест для административно-управленческого персонала, каждое из которых оборудовано мебелью, компьютером, принтером и телефоном с выходом на городскую линию и междугороднюю связь и обеспечено доступом к информационно-телекоммуникационной сети "Интернет".</w:t>
      </w:r>
    </w:p>
    <w:p w:rsidR="00697266" w:rsidRDefault="00697266">
      <w:pPr>
        <w:pStyle w:val="ConsPlusNormal"/>
        <w:spacing w:before="240"/>
        <w:ind w:firstLine="540"/>
        <w:jc w:val="both"/>
      </w:pPr>
      <w:r>
        <w:t>4.4.13. ЦКР должен располагаться в помещении:</w:t>
      </w:r>
    </w:p>
    <w:p w:rsidR="00697266" w:rsidRDefault="00697266">
      <w:pPr>
        <w:pStyle w:val="ConsPlusNormal"/>
        <w:spacing w:before="240"/>
        <w:ind w:firstLine="540"/>
        <w:jc w:val="both"/>
      </w:pPr>
      <w:r>
        <w:t>- общей площадью не менее 30 квадратных метров;</w:t>
      </w:r>
    </w:p>
    <w:p w:rsidR="00697266" w:rsidRDefault="00697266">
      <w:pPr>
        <w:pStyle w:val="ConsPlusNormal"/>
        <w:spacing w:before="240"/>
        <w:ind w:firstLine="540"/>
        <w:jc w:val="both"/>
      </w:pPr>
      <w:r>
        <w:t>- входная группа, а также внутренняя организация помещения (дверные проемы, коридоры) которого обеспечивают беспрепятственный доступ для людей с ограниченными возможностями;</w:t>
      </w:r>
    </w:p>
    <w:p w:rsidR="00697266" w:rsidRDefault="00697266">
      <w:pPr>
        <w:pStyle w:val="ConsPlusNormal"/>
        <w:spacing w:before="240"/>
        <w:ind w:firstLine="540"/>
        <w:jc w:val="both"/>
      </w:pPr>
      <w:r>
        <w:t>- которое не располагается в подвальном помещении;</w:t>
      </w:r>
    </w:p>
    <w:p w:rsidR="00697266" w:rsidRDefault="00697266">
      <w:pPr>
        <w:pStyle w:val="ConsPlusNormal"/>
        <w:spacing w:before="240"/>
        <w:ind w:firstLine="540"/>
        <w:jc w:val="both"/>
      </w:pPr>
      <w:r>
        <w:t>- строение, в котором оно расположено, не имеет капитальных повреждений несущих конструкций.</w:t>
      </w:r>
    </w:p>
    <w:p w:rsidR="00697266" w:rsidRDefault="00697266">
      <w:pPr>
        <w:pStyle w:val="ConsPlusNormal"/>
        <w:spacing w:before="240"/>
        <w:ind w:firstLine="540"/>
        <w:jc w:val="both"/>
      </w:pPr>
      <w:r>
        <w:lastRenderedPageBreak/>
        <w:t>4.4.14. Руководитель ЦКР должен иметь:</w:t>
      </w:r>
    </w:p>
    <w:p w:rsidR="00697266" w:rsidRDefault="00697266">
      <w:pPr>
        <w:pStyle w:val="ConsPlusNormal"/>
        <w:spacing w:before="240"/>
        <w:ind w:firstLine="540"/>
        <w:jc w:val="both"/>
      </w:pPr>
      <w:r>
        <w:t>- гражданство Российской Федерации;</w:t>
      </w:r>
    </w:p>
    <w:p w:rsidR="00697266" w:rsidRDefault="00697266">
      <w:pPr>
        <w:pStyle w:val="ConsPlusNormal"/>
        <w:spacing w:before="240"/>
        <w:ind w:firstLine="540"/>
        <w:jc w:val="both"/>
      </w:pPr>
      <w:r>
        <w:t>- высшее образование и подтверждение дополнительной квалификации в области управления;</w:t>
      </w:r>
    </w:p>
    <w:p w:rsidR="00697266" w:rsidRDefault="00697266">
      <w:pPr>
        <w:pStyle w:val="ConsPlusNormal"/>
        <w:spacing w:before="240"/>
        <w:ind w:firstLine="540"/>
        <w:jc w:val="both"/>
      </w:pPr>
      <w:r>
        <w:t>- опыт работы на руководящих должностях не менее 3 (трех) лет.</w:t>
      </w:r>
    </w:p>
    <w:p w:rsidR="00697266" w:rsidRDefault="00697266">
      <w:pPr>
        <w:pStyle w:val="ConsPlusNormal"/>
        <w:spacing w:before="240"/>
        <w:ind w:firstLine="540"/>
        <w:jc w:val="both"/>
      </w:pPr>
      <w:r>
        <w:t>4.4.15. ЦКР должен иметь в штате не менее двух менеджеров по работе с участниками территориальных кластеров, имеющих:</w:t>
      </w:r>
    </w:p>
    <w:p w:rsidR="00697266" w:rsidRDefault="00697266">
      <w:pPr>
        <w:pStyle w:val="ConsPlusNormal"/>
        <w:spacing w:before="240"/>
        <w:ind w:firstLine="540"/>
        <w:jc w:val="both"/>
      </w:pPr>
      <w:r>
        <w:t>- высшее образование и подтверждение дополнительной квалификации в области управления;</w:t>
      </w:r>
    </w:p>
    <w:p w:rsidR="00697266" w:rsidRDefault="00697266">
      <w:pPr>
        <w:pStyle w:val="ConsPlusNormal"/>
        <w:spacing w:before="240"/>
        <w:ind w:firstLine="540"/>
        <w:jc w:val="both"/>
      </w:pPr>
      <w:r>
        <w:t>- опыт работы не менее 3 (трех) лет (за исключением опыта замещения должностей государственной гражданской службы Российской Федерации и должностей муниципальной службы).</w:t>
      </w:r>
    </w:p>
    <w:p w:rsidR="00697266" w:rsidRDefault="00697266">
      <w:pPr>
        <w:pStyle w:val="ConsPlusNormal"/>
        <w:spacing w:before="240"/>
        <w:ind w:firstLine="540"/>
        <w:jc w:val="both"/>
      </w:pPr>
      <w:bookmarkStart w:id="49" w:name="P838"/>
      <w:bookmarkEnd w:id="49"/>
      <w:r>
        <w:t>4.4.16. ЦКР также обеспечивает:</w:t>
      </w:r>
    </w:p>
    <w:p w:rsidR="00697266" w:rsidRDefault="00697266">
      <w:pPr>
        <w:pStyle w:val="ConsPlusNormal"/>
        <w:spacing w:before="240"/>
        <w:ind w:firstLine="540"/>
        <w:jc w:val="both"/>
      </w:pPr>
      <w:r>
        <w:t>- разработку программ развития территориальных кластеров;</w:t>
      </w:r>
    </w:p>
    <w:p w:rsidR="00697266" w:rsidRDefault="00697266">
      <w:pPr>
        <w:pStyle w:val="ConsPlusNormal"/>
        <w:spacing w:before="240"/>
        <w:ind w:firstLine="540"/>
        <w:jc w:val="both"/>
      </w:pPr>
      <w:r>
        <w:t>- размещение в обязательном порядке концепции создания (развития) ЦКР на среднесрочный (не менее трех лет) период и план деятельности ЦКР на очередной год посредством распределенной автоматизированной информационной системы государственной поддержки малого и среднего предпринимательства (http://ais.economy.gov.ru) и на федеральном портале малого и среднего предпринимательства Министерства экономического развития Российской Федерации по адресу в информационно-телекоммуникационной сети "Интернет" http://smb.gov.ru.</w:t>
      </w:r>
    </w:p>
    <w:p w:rsidR="00697266" w:rsidRDefault="00697266">
      <w:pPr>
        <w:pStyle w:val="ConsPlusNormal"/>
        <w:jc w:val="both"/>
      </w:pPr>
    </w:p>
    <w:p w:rsidR="00697266" w:rsidRDefault="00697266">
      <w:pPr>
        <w:pStyle w:val="ConsPlusNormal"/>
        <w:jc w:val="center"/>
        <w:outlineLvl w:val="1"/>
      </w:pPr>
      <w:bookmarkStart w:id="50" w:name="P842"/>
      <w:bookmarkEnd w:id="50"/>
      <w:r>
        <w:t>V. Условия конкурсного отбора по мероприятиям,</w:t>
      </w:r>
    </w:p>
    <w:p w:rsidR="00697266" w:rsidRDefault="00697266">
      <w:pPr>
        <w:pStyle w:val="ConsPlusNormal"/>
        <w:jc w:val="center"/>
      </w:pPr>
      <w:r>
        <w:t>предусмотренным в рамках мероприятия "Поддержка субъектов</w:t>
      </w:r>
    </w:p>
    <w:p w:rsidR="00697266" w:rsidRDefault="00697266">
      <w:pPr>
        <w:pStyle w:val="ConsPlusNormal"/>
        <w:jc w:val="center"/>
      </w:pPr>
      <w:r>
        <w:t>малого и среднего предпринимательства, осуществляющих</w:t>
      </w:r>
    </w:p>
    <w:p w:rsidR="00697266" w:rsidRDefault="00697266">
      <w:pPr>
        <w:pStyle w:val="ConsPlusNormal"/>
        <w:jc w:val="center"/>
      </w:pPr>
      <w:r>
        <w:t>деятельность в сфере производства товаров (работ, услуг)"</w:t>
      </w:r>
    </w:p>
    <w:p w:rsidR="00697266" w:rsidRDefault="00697266">
      <w:pPr>
        <w:pStyle w:val="ConsPlusNormal"/>
        <w:jc w:val="both"/>
      </w:pPr>
    </w:p>
    <w:p w:rsidR="00697266" w:rsidRDefault="00697266">
      <w:pPr>
        <w:pStyle w:val="ConsPlusNormal"/>
        <w:ind w:firstLine="540"/>
        <w:jc w:val="both"/>
      </w:pPr>
      <w:r>
        <w:t xml:space="preserve">5.1. Поддержка оказывается субъектам малого и среднего предпринимательства, осуществляющим деятельность в сфере производства товаров (работ, услуг), за исключением видов деятельности, включенных в </w:t>
      </w:r>
      <w:hyperlink r:id="rId99" w:history="1">
        <w:r>
          <w:rPr>
            <w:color w:val="0000FF"/>
          </w:rPr>
          <w:t>разделы G</w:t>
        </w:r>
      </w:hyperlink>
      <w:r>
        <w:t xml:space="preserve"> (за исключением </w:t>
      </w:r>
      <w:hyperlink r:id="rId100" w:history="1">
        <w:r>
          <w:rPr>
            <w:color w:val="0000FF"/>
          </w:rPr>
          <w:t>кода 45</w:t>
        </w:r>
      </w:hyperlink>
      <w:r>
        <w:t xml:space="preserve">), </w:t>
      </w:r>
      <w:hyperlink r:id="rId101" w:history="1">
        <w:r>
          <w:rPr>
            <w:color w:val="0000FF"/>
          </w:rPr>
          <w:t>K</w:t>
        </w:r>
      </w:hyperlink>
      <w:r>
        <w:t xml:space="preserve">, </w:t>
      </w:r>
      <w:hyperlink r:id="rId102" w:history="1">
        <w:r>
          <w:rPr>
            <w:color w:val="0000FF"/>
          </w:rPr>
          <w:t>L</w:t>
        </w:r>
      </w:hyperlink>
      <w:r>
        <w:t xml:space="preserve">, </w:t>
      </w:r>
      <w:hyperlink r:id="rId103" w:history="1">
        <w:r>
          <w:rPr>
            <w:color w:val="0000FF"/>
          </w:rPr>
          <w:t>M</w:t>
        </w:r>
      </w:hyperlink>
      <w:r>
        <w:t xml:space="preserve"> (за исключением </w:t>
      </w:r>
      <w:hyperlink r:id="rId104" w:history="1">
        <w:r>
          <w:rPr>
            <w:color w:val="0000FF"/>
          </w:rPr>
          <w:t>кодов 71</w:t>
        </w:r>
      </w:hyperlink>
      <w:r>
        <w:t xml:space="preserve"> и </w:t>
      </w:r>
      <w:hyperlink r:id="rId105" w:history="1">
        <w:r>
          <w:rPr>
            <w:color w:val="0000FF"/>
          </w:rPr>
          <w:t>75</w:t>
        </w:r>
      </w:hyperlink>
      <w:r>
        <w:t xml:space="preserve">), </w:t>
      </w:r>
      <w:hyperlink r:id="rId106" w:history="1">
        <w:r>
          <w:rPr>
            <w:color w:val="0000FF"/>
          </w:rPr>
          <w:t>N</w:t>
        </w:r>
      </w:hyperlink>
      <w:r>
        <w:t xml:space="preserve">, </w:t>
      </w:r>
      <w:hyperlink r:id="rId107" w:history="1">
        <w:r>
          <w:rPr>
            <w:color w:val="0000FF"/>
          </w:rPr>
          <w:t>O</w:t>
        </w:r>
      </w:hyperlink>
      <w:r>
        <w:t xml:space="preserve">, </w:t>
      </w:r>
      <w:hyperlink r:id="rId108" w:history="1">
        <w:r>
          <w:rPr>
            <w:color w:val="0000FF"/>
          </w:rPr>
          <w:t>S</w:t>
        </w:r>
      </w:hyperlink>
      <w:r>
        <w:t xml:space="preserve"> (за исключением </w:t>
      </w:r>
      <w:hyperlink r:id="rId109" w:history="1">
        <w:r>
          <w:rPr>
            <w:color w:val="0000FF"/>
          </w:rPr>
          <w:t>кодов 95</w:t>
        </w:r>
      </w:hyperlink>
      <w:r>
        <w:t xml:space="preserve"> и </w:t>
      </w:r>
      <w:hyperlink r:id="rId110" w:history="1">
        <w:r>
          <w:rPr>
            <w:color w:val="0000FF"/>
          </w:rPr>
          <w:t>96</w:t>
        </w:r>
      </w:hyperlink>
      <w:r>
        <w:t xml:space="preserve">), </w:t>
      </w:r>
      <w:hyperlink r:id="rId111" w:history="1">
        <w:r>
          <w:rPr>
            <w:color w:val="0000FF"/>
          </w:rPr>
          <w:t>T</w:t>
        </w:r>
      </w:hyperlink>
      <w:r>
        <w:t xml:space="preserve">, </w:t>
      </w:r>
      <w:hyperlink r:id="rId112" w:history="1">
        <w:r>
          <w:rPr>
            <w:color w:val="0000FF"/>
          </w:rPr>
          <w:t>U</w:t>
        </w:r>
      </w:hyperlink>
      <w:r>
        <w:t xml:space="preserve"> Общероссийского классификатора видов экономической деятельности (ОК 029-2014 (КДЕС Ред. 2) (при этом поддержка не может оказываться субъектам малого и среднего предпринимательства, осуществляющим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 &lt;1&gt;.</w:t>
      </w:r>
    </w:p>
    <w:p w:rsidR="00697266" w:rsidRDefault="00697266">
      <w:pPr>
        <w:pStyle w:val="ConsPlusNormal"/>
        <w:jc w:val="both"/>
      </w:pPr>
      <w:r>
        <w:t xml:space="preserve">(в ред. </w:t>
      </w:r>
      <w:hyperlink r:id="rId113" w:history="1">
        <w:r>
          <w:rPr>
            <w:color w:val="0000FF"/>
          </w:rPr>
          <w:t>Приказа</w:t>
        </w:r>
      </w:hyperlink>
      <w:r>
        <w:t xml:space="preserve"> Минэкономразвития России от 04.02.2016 N 42)</w:t>
      </w:r>
    </w:p>
    <w:p w:rsidR="00697266" w:rsidRDefault="00697266">
      <w:pPr>
        <w:pStyle w:val="ConsPlusNormal"/>
        <w:spacing w:before="240"/>
        <w:ind w:firstLine="540"/>
        <w:jc w:val="both"/>
      </w:pPr>
      <w:r>
        <w:t>--------------------------------</w:t>
      </w:r>
    </w:p>
    <w:p w:rsidR="00697266" w:rsidRDefault="00697266">
      <w:pPr>
        <w:pStyle w:val="ConsPlusNormal"/>
        <w:spacing w:before="240"/>
        <w:ind w:firstLine="540"/>
        <w:jc w:val="both"/>
      </w:pPr>
      <w:r>
        <w:t xml:space="preserve">&lt;1&gt; До момента отмены Общероссийского </w:t>
      </w:r>
      <w:hyperlink r:id="rId114" w:history="1">
        <w:r>
          <w:rPr>
            <w:color w:val="0000FF"/>
          </w:rPr>
          <w:t>классификатора</w:t>
        </w:r>
      </w:hyperlink>
      <w:r>
        <w:t xml:space="preserve"> видов экономической деятельности (ОКВЭД) ОК 029-2001 (КДЕС Ред. 1) поддержка оказывается субъектам малого и среднего предпринимательства, осуществляющим деятельность в сфере производства товаров (работ, услуг), за исключением видов деятельности, включенных в </w:t>
      </w:r>
      <w:hyperlink r:id="rId115" w:history="1">
        <w:r>
          <w:rPr>
            <w:color w:val="0000FF"/>
          </w:rPr>
          <w:t>разделы G</w:t>
        </w:r>
      </w:hyperlink>
      <w:r>
        <w:t xml:space="preserve"> (за исключением </w:t>
      </w:r>
      <w:hyperlink r:id="rId116" w:history="1">
        <w:r>
          <w:rPr>
            <w:color w:val="0000FF"/>
          </w:rPr>
          <w:t>кодов 50</w:t>
        </w:r>
      </w:hyperlink>
      <w:r>
        <w:t xml:space="preserve">, </w:t>
      </w:r>
      <w:hyperlink r:id="rId117" w:history="1">
        <w:r>
          <w:rPr>
            <w:color w:val="0000FF"/>
          </w:rPr>
          <w:t>52.7</w:t>
        </w:r>
      </w:hyperlink>
      <w:r>
        <w:t xml:space="preserve">, </w:t>
      </w:r>
      <w:hyperlink r:id="rId118" w:history="1">
        <w:r>
          <w:rPr>
            <w:color w:val="0000FF"/>
          </w:rPr>
          <w:t>52.71</w:t>
        </w:r>
      </w:hyperlink>
      <w:r>
        <w:t xml:space="preserve">, </w:t>
      </w:r>
      <w:hyperlink r:id="rId119" w:history="1">
        <w:r>
          <w:rPr>
            <w:color w:val="0000FF"/>
          </w:rPr>
          <w:t>52.72</w:t>
        </w:r>
      </w:hyperlink>
      <w:r>
        <w:t xml:space="preserve">, </w:t>
      </w:r>
      <w:hyperlink r:id="rId120" w:history="1">
        <w:r>
          <w:rPr>
            <w:color w:val="0000FF"/>
          </w:rPr>
          <w:t>52.72.1</w:t>
        </w:r>
      </w:hyperlink>
      <w:r>
        <w:t xml:space="preserve">, </w:t>
      </w:r>
      <w:hyperlink r:id="rId121" w:history="1">
        <w:r>
          <w:rPr>
            <w:color w:val="0000FF"/>
          </w:rPr>
          <w:t>52.72.2</w:t>
        </w:r>
      </w:hyperlink>
      <w:r>
        <w:t xml:space="preserve">, </w:t>
      </w:r>
      <w:hyperlink r:id="rId122" w:history="1">
        <w:r>
          <w:rPr>
            <w:color w:val="0000FF"/>
          </w:rPr>
          <w:t>52.74</w:t>
        </w:r>
      </w:hyperlink>
      <w:r>
        <w:t xml:space="preserve">), </w:t>
      </w:r>
      <w:hyperlink r:id="rId123" w:history="1">
        <w:r>
          <w:rPr>
            <w:color w:val="0000FF"/>
          </w:rPr>
          <w:t>J</w:t>
        </w:r>
      </w:hyperlink>
      <w:r>
        <w:t xml:space="preserve">, </w:t>
      </w:r>
      <w:hyperlink r:id="rId124" w:history="1">
        <w:r>
          <w:rPr>
            <w:color w:val="0000FF"/>
          </w:rPr>
          <w:t>K</w:t>
        </w:r>
      </w:hyperlink>
      <w:r>
        <w:t xml:space="preserve"> (за </w:t>
      </w:r>
      <w:r>
        <w:lastRenderedPageBreak/>
        <w:t xml:space="preserve">исключением </w:t>
      </w:r>
      <w:hyperlink r:id="rId125" w:history="1">
        <w:r>
          <w:rPr>
            <w:color w:val="0000FF"/>
          </w:rPr>
          <w:t>кода 74.2</w:t>
        </w:r>
      </w:hyperlink>
      <w:r>
        <w:t xml:space="preserve">), </w:t>
      </w:r>
      <w:hyperlink r:id="rId126" w:history="1">
        <w:r>
          <w:rPr>
            <w:color w:val="0000FF"/>
          </w:rPr>
          <w:t>L</w:t>
        </w:r>
      </w:hyperlink>
      <w:r>
        <w:t xml:space="preserve">, </w:t>
      </w:r>
      <w:hyperlink r:id="rId127" w:history="1">
        <w:r>
          <w:rPr>
            <w:color w:val="0000FF"/>
          </w:rPr>
          <w:t>O</w:t>
        </w:r>
      </w:hyperlink>
      <w:r>
        <w:t xml:space="preserve"> (за исключением </w:t>
      </w:r>
      <w:hyperlink r:id="rId128" w:history="1">
        <w:r>
          <w:rPr>
            <w:color w:val="0000FF"/>
          </w:rPr>
          <w:t>кодов 90</w:t>
        </w:r>
      </w:hyperlink>
      <w:r>
        <w:t xml:space="preserve">, </w:t>
      </w:r>
      <w:hyperlink r:id="rId129" w:history="1">
        <w:r>
          <w:rPr>
            <w:color w:val="0000FF"/>
          </w:rPr>
          <w:t>92</w:t>
        </w:r>
      </w:hyperlink>
      <w:r>
        <w:t xml:space="preserve"> и </w:t>
      </w:r>
      <w:hyperlink r:id="rId130" w:history="1">
        <w:r>
          <w:rPr>
            <w:color w:val="0000FF"/>
          </w:rPr>
          <w:t>93</w:t>
        </w:r>
      </w:hyperlink>
      <w:r>
        <w:t xml:space="preserve">), </w:t>
      </w:r>
      <w:hyperlink r:id="rId131" w:history="1">
        <w:r>
          <w:rPr>
            <w:color w:val="0000FF"/>
          </w:rPr>
          <w:t>P</w:t>
        </w:r>
      </w:hyperlink>
      <w:r>
        <w:t xml:space="preserve">, а также относящихся к </w:t>
      </w:r>
      <w:hyperlink r:id="rId132" w:history="1">
        <w:r>
          <w:rPr>
            <w:color w:val="0000FF"/>
          </w:rPr>
          <w:t>подклассу 63.3</w:t>
        </w:r>
      </w:hyperlink>
      <w:r>
        <w:t xml:space="preserve"> раздела I Общероссийского классификатора видов экономической деятельности (ОК 029-2001 (КДЕС ред. 1)).</w:t>
      </w:r>
    </w:p>
    <w:p w:rsidR="00697266" w:rsidRDefault="00697266">
      <w:pPr>
        <w:pStyle w:val="ConsPlusNormal"/>
        <w:jc w:val="both"/>
      </w:pPr>
      <w:r>
        <w:t xml:space="preserve">(сноска в ред. </w:t>
      </w:r>
      <w:hyperlink r:id="rId133" w:history="1">
        <w:r>
          <w:rPr>
            <w:color w:val="0000FF"/>
          </w:rPr>
          <w:t>Приказа</w:t>
        </w:r>
      </w:hyperlink>
      <w:r>
        <w:t xml:space="preserve"> Минэкономразвития России от 04.02.2016 N 42)</w:t>
      </w:r>
    </w:p>
    <w:p w:rsidR="00697266" w:rsidRDefault="00697266">
      <w:pPr>
        <w:pStyle w:val="ConsPlusNormal"/>
        <w:jc w:val="both"/>
      </w:pPr>
    </w:p>
    <w:p w:rsidR="00697266" w:rsidRDefault="00697266">
      <w:pPr>
        <w:pStyle w:val="ConsPlusNormal"/>
        <w:ind w:firstLine="540"/>
        <w:jc w:val="both"/>
      </w:pPr>
      <w:r>
        <w:t xml:space="preserve">5.1.1. Субсидирование части затрат субъектов малого и среднего предпринимательства осуществляется по следующим видам оборудования: оборудования, устройств, механизмов, транспортных средств (за исключением легковых автомобилей и воздушных судов), станков, приборов, аппаратов, агрегатов, установок, машин, относящихся ко второй и выше амортизационным группам </w:t>
      </w:r>
      <w:hyperlink r:id="rId134" w:history="1">
        <w:r>
          <w:rPr>
            <w:color w:val="0000FF"/>
          </w:rPr>
          <w:t>Классификации</w:t>
        </w:r>
      </w:hyperlink>
      <w:r>
        <w:t xml:space="preserve"> основных средств, включаемых в амортизационные группы, утвержденные постановлением Правительства Российской Федерации от 1 января 2002 г. N 1 "О Классификации основных средств, включаемых в амортизационные группы" (Собрание законодательства Российской Федерации, 2002, N 1, ст. 52; 2003, N 28, ст. 2940; N 33, ст. 3270; 2006, N 48, ст. 5028; 2008, N 39, ст. 4434; 2009, N 9, ст. 1128; 2010, N 51, ст. 6942; 2015, N 28, ст. 4239) (далее - оборудование), за исключением оборудования, предназначенного для осуществления оптовой и розничной торговой деятельности субъектами малого и среднего предпринимательства.</w:t>
      </w:r>
    </w:p>
    <w:p w:rsidR="00697266" w:rsidRDefault="00697266">
      <w:pPr>
        <w:pStyle w:val="ConsPlusNormal"/>
        <w:jc w:val="both"/>
      </w:pPr>
      <w:r>
        <w:t xml:space="preserve">(в ред. </w:t>
      </w:r>
      <w:hyperlink r:id="rId135" w:history="1">
        <w:r>
          <w:rPr>
            <w:color w:val="0000FF"/>
          </w:rPr>
          <w:t>Приказа</w:t>
        </w:r>
      </w:hyperlink>
      <w:r>
        <w:t xml:space="preserve"> Минэкономразвития России от 04.02.2016 N 42)</w:t>
      </w:r>
    </w:p>
    <w:p w:rsidR="00697266" w:rsidRDefault="00697266">
      <w:pPr>
        <w:pStyle w:val="ConsPlusNormal"/>
        <w:spacing w:before="240"/>
        <w:ind w:firstLine="540"/>
        <w:jc w:val="both"/>
      </w:pPr>
      <w:r>
        <w:t xml:space="preserve">5.2. Предоставление субсидии федерального бюджета субъекту Российской Федерации для субсидирования части затрат субъектов малого и среднего предпринимательства, связанных с уплатой процентов по кредитам, привлеченным в российских кредитных организациях на строительство (реконструкцию) для собственных нужд производственных зданий, строений и сооружений либо приобретение оборудования в целях создания и (или) развития либо модернизации производства товаров (работ, услуг) &lt;1&gt; в соответствии с условиями конкурсного отбора, указанными в </w:t>
      </w:r>
      <w:hyperlink w:anchor="P860" w:history="1">
        <w:r>
          <w:rPr>
            <w:color w:val="0000FF"/>
          </w:rPr>
          <w:t>пунктах 5.2.1</w:t>
        </w:r>
      </w:hyperlink>
      <w:r>
        <w:t xml:space="preserve"> - </w:t>
      </w:r>
      <w:hyperlink w:anchor="P864" w:history="1">
        <w:r>
          <w:rPr>
            <w:color w:val="0000FF"/>
          </w:rPr>
          <w:t>5.2.5</w:t>
        </w:r>
      </w:hyperlink>
      <w:r>
        <w:t xml:space="preserve"> настоящих Условий и требований.</w:t>
      </w:r>
    </w:p>
    <w:p w:rsidR="00697266" w:rsidRDefault="00697266">
      <w:pPr>
        <w:pStyle w:val="ConsPlusNormal"/>
        <w:spacing w:before="240"/>
        <w:ind w:firstLine="540"/>
        <w:jc w:val="both"/>
      </w:pPr>
      <w:r>
        <w:t>--------------------------------</w:t>
      </w:r>
    </w:p>
    <w:p w:rsidR="00697266" w:rsidRDefault="00697266">
      <w:pPr>
        <w:pStyle w:val="ConsPlusNormal"/>
        <w:spacing w:before="240"/>
        <w:ind w:firstLine="540"/>
        <w:jc w:val="both"/>
      </w:pPr>
      <w:r>
        <w:t xml:space="preserve">&lt;1&gt; В соответствии с </w:t>
      </w:r>
      <w:hyperlink r:id="rId136" w:history="1">
        <w:r>
          <w:rPr>
            <w:color w:val="0000FF"/>
          </w:rPr>
          <w:t>подпунктом "а" пункта 53</w:t>
        </w:r>
      </w:hyperlink>
      <w:r>
        <w:t xml:space="preserve"> Правил.</w:t>
      </w:r>
    </w:p>
    <w:p w:rsidR="00697266" w:rsidRDefault="00697266">
      <w:pPr>
        <w:pStyle w:val="ConsPlusNormal"/>
        <w:jc w:val="both"/>
      </w:pPr>
      <w:r>
        <w:t xml:space="preserve">(сноска в ред. </w:t>
      </w:r>
      <w:hyperlink r:id="rId137" w:history="1">
        <w:r>
          <w:rPr>
            <w:color w:val="0000FF"/>
          </w:rPr>
          <w:t>Приказа</w:t>
        </w:r>
      </w:hyperlink>
      <w:r>
        <w:t xml:space="preserve"> Минэкономразвития России от 04.02.2016 N 42)</w:t>
      </w:r>
    </w:p>
    <w:p w:rsidR="00697266" w:rsidRDefault="00697266">
      <w:pPr>
        <w:pStyle w:val="ConsPlusNormal"/>
        <w:jc w:val="both"/>
      </w:pPr>
    </w:p>
    <w:p w:rsidR="00697266" w:rsidRDefault="00697266">
      <w:pPr>
        <w:pStyle w:val="ConsPlusNormal"/>
        <w:ind w:firstLine="540"/>
        <w:jc w:val="both"/>
      </w:pPr>
      <w:bookmarkStart w:id="51" w:name="P860"/>
      <w:bookmarkEnd w:id="51"/>
      <w:r>
        <w:t>5.2.1. Субсидии федерального бюджета направляются на субсидирование процентной ставки по кредитам, выданным субъектам малого и среднего предпринимательства на строительство (реконструкцию) для собственных нужд производственных зданий, строений, сооружений и (или) приобретение оборудования, включая затраты на монтаж оборудования, в целях создания и (или) развития, и (или) модернизации производства товаров (работ, услуг).</w:t>
      </w:r>
    </w:p>
    <w:p w:rsidR="00697266" w:rsidRDefault="00697266">
      <w:pPr>
        <w:pStyle w:val="ConsPlusNormal"/>
        <w:spacing w:before="240"/>
        <w:ind w:firstLine="540"/>
        <w:jc w:val="both"/>
      </w:pPr>
      <w:r>
        <w:t xml:space="preserve">5.2.2. Субсидии федерального бюджета предоставляются субъектам малого и среднего предпринимательства на конкурсной основе из расчета не более трех четвертых ключевой ставки Банка России, но не более 70% от фактически произведенных субъектом малого и среднего предпринимательства затрат на уплату процентов по кредитам, указанным в </w:t>
      </w:r>
      <w:hyperlink w:anchor="P860" w:history="1">
        <w:r>
          <w:rPr>
            <w:color w:val="0000FF"/>
          </w:rPr>
          <w:t>пункте 5.2.1</w:t>
        </w:r>
      </w:hyperlink>
      <w:r>
        <w:t xml:space="preserve"> настоящих Условий и требований.</w:t>
      </w:r>
    </w:p>
    <w:p w:rsidR="00697266" w:rsidRDefault="00697266">
      <w:pPr>
        <w:pStyle w:val="ConsPlusNormal"/>
        <w:spacing w:before="240"/>
        <w:ind w:firstLine="540"/>
        <w:jc w:val="both"/>
      </w:pPr>
      <w:r>
        <w:t>5.2.3. Максимальный размер субсидии федерального бюджета на субсидирование процентной ставки по кредитам составляет не более 15,0 млн. рублей на одного получателя поддержки.</w:t>
      </w:r>
    </w:p>
    <w:p w:rsidR="00697266" w:rsidRDefault="00697266">
      <w:pPr>
        <w:pStyle w:val="ConsPlusNormal"/>
        <w:spacing w:before="240"/>
        <w:ind w:firstLine="540"/>
        <w:jc w:val="both"/>
      </w:pPr>
      <w:r>
        <w:t xml:space="preserve">5.2.4. Получателями поддержки по данному мероприятию являются субъекты малого и среднего предпринимательства, представившие в уполномоченный орган субъекта </w:t>
      </w:r>
      <w:r>
        <w:lastRenderedPageBreak/>
        <w:t>Российской Федерации информацию об уплате налогов, предусмотренных в рамках применяемого ими режима налогообложения.</w:t>
      </w:r>
    </w:p>
    <w:p w:rsidR="00697266" w:rsidRDefault="00697266">
      <w:pPr>
        <w:pStyle w:val="ConsPlusNormal"/>
        <w:spacing w:before="240"/>
        <w:ind w:firstLine="540"/>
        <w:jc w:val="both"/>
      </w:pPr>
      <w:bookmarkStart w:id="52" w:name="P864"/>
      <w:bookmarkEnd w:id="52"/>
      <w:r>
        <w:t>5.2.5. Средства субсидии федерального бюджета направляются субъектом Российской Федерации на компенсацию затрат субъектов малого и среднего предпринимательства, отобранных на конкурсе, проведенном субъектом Российской Федерации, при условии представления субъектом малого и среднего предпринимательства следующих документов:</w:t>
      </w:r>
    </w:p>
    <w:p w:rsidR="00697266" w:rsidRDefault="00697266">
      <w:pPr>
        <w:pStyle w:val="ConsPlusNormal"/>
        <w:spacing w:before="240"/>
        <w:ind w:firstLine="540"/>
        <w:jc w:val="both"/>
      </w:pPr>
      <w:r>
        <w:t>- кредитный договор, заключенный банком с субъектом малого и среднего предпринимательства, который является действующим на момент подачи заявки субъектом малого и среднего предпринимательства и в соответствии с которым сумма привлеченного кредита составляет более 1,5 млн. рублей;</w:t>
      </w:r>
    </w:p>
    <w:p w:rsidR="00697266" w:rsidRDefault="00697266">
      <w:pPr>
        <w:pStyle w:val="ConsPlusNormal"/>
        <w:spacing w:before="240"/>
        <w:ind w:firstLine="540"/>
        <w:jc w:val="both"/>
      </w:pPr>
      <w:r>
        <w:t>- заверенные банком выписка из ссудного счета и график погашения кредита;</w:t>
      </w:r>
    </w:p>
    <w:p w:rsidR="00697266" w:rsidRDefault="00697266">
      <w:pPr>
        <w:pStyle w:val="ConsPlusNormal"/>
        <w:spacing w:before="240"/>
        <w:ind w:firstLine="540"/>
        <w:jc w:val="both"/>
      </w:pPr>
      <w:r>
        <w:t>- документы, подтверждающие осуществление расходов по уплате субъектом малого и среднего предпринимательства процентов по кредиту, в том числе платежные поручения, инкассовые поручения, платежные требования, платежные ордера, в размере не менее 10% от всей суммы процентов по кредиту;</w:t>
      </w:r>
    </w:p>
    <w:p w:rsidR="00697266" w:rsidRDefault="00697266">
      <w:pPr>
        <w:pStyle w:val="ConsPlusNormal"/>
        <w:spacing w:before="240"/>
        <w:ind w:firstLine="540"/>
        <w:jc w:val="both"/>
      </w:pPr>
      <w:r>
        <w:t>- заключенные субъектом малого и среднего предпринимательства договоры (сделки), обеспечивающие строительство (реконструкцию) для собственных нужд производственных зданий, строений, сооружений и (или) приобретение оборудования, включая затраты на монтаж оборудования.</w:t>
      </w:r>
    </w:p>
    <w:p w:rsidR="00697266" w:rsidRDefault="00697266">
      <w:pPr>
        <w:pStyle w:val="ConsPlusNormal"/>
        <w:spacing w:before="240"/>
        <w:ind w:firstLine="540"/>
        <w:jc w:val="both"/>
      </w:pPr>
      <w:r>
        <w:t xml:space="preserve">5.3. Предоставление субсидии федерального бюджета субъекту Российской Федерации для субсидирования части затрат субъектов малого и среднего предпринимательства, связанных с приобретением оборудования в целях создания и (или) развития либо модернизации производства товаров (работ, услуг) &lt;1&gt; в соответствии с условиями конкурсного отбора, указанными в </w:t>
      </w:r>
      <w:hyperlink w:anchor="P874" w:history="1">
        <w:r>
          <w:rPr>
            <w:color w:val="0000FF"/>
          </w:rPr>
          <w:t>пунктах 5.3.1</w:t>
        </w:r>
      </w:hyperlink>
      <w:r>
        <w:t xml:space="preserve"> - </w:t>
      </w:r>
      <w:hyperlink w:anchor="P877" w:history="1">
        <w:r>
          <w:rPr>
            <w:color w:val="0000FF"/>
          </w:rPr>
          <w:t>5.3.4</w:t>
        </w:r>
      </w:hyperlink>
      <w:r>
        <w:t xml:space="preserve"> настоящих Условий и требований.</w:t>
      </w:r>
    </w:p>
    <w:p w:rsidR="00697266" w:rsidRDefault="00697266">
      <w:pPr>
        <w:pStyle w:val="ConsPlusNormal"/>
        <w:spacing w:before="240"/>
        <w:ind w:firstLine="540"/>
        <w:jc w:val="both"/>
      </w:pPr>
      <w:r>
        <w:t>--------------------------------</w:t>
      </w:r>
    </w:p>
    <w:p w:rsidR="00697266" w:rsidRDefault="00697266">
      <w:pPr>
        <w:pStyle w:val="ConsPlusNormal"/>
        <w:spacing w:before="240"/>
        <w:ind w:firstLine="540"/>
        <w:jc w:val="both"/>
      </w:pPr>
      <w:r>
        <w:t xml:space="preserve">&lt;1&gt; В соответствии с </w:t>
      </w:r>
      <w:hyperlink r:id="rId138" w:history="1">
        <w:r>
          <w:rPr>
            <w:color w:val="0000FF"/>
          </w:rPr>
          <w:t>подпунктом "б" пункта 53</w:t>
        </w:r>
      </w:hyperlink>
      <w:r>
        <w:t xml:space="preserve"> Правил.</w:t>
      </w:r>
    </w:p>
    <w:p w:rsidR="00697266" w:rsidRDefault="00697266">
      <w:pPr>
        <w:pStyle w:val="ConsPlusNormal"/>
        <w:jc w:val="both"/>
      </w:pPr>
      <w:r>
        <w:t xml:space="preserve">(сноска в ред. </w:t>
      </w:r>
      <w:hyperlink r:id="rId139" w:history="1">
        <w:r>
          <w:rPr>
            <w:color w:val="0000FF"/>
          </w:rPr>
          <w:t>Приказа</w:t>
        </w:r>
      </w:hyperlink>
      <w:r>
        <w:t xml:space="preserve"> Минэкономразвития России от 04.02.2016 N 42)</w:t>
      </w:r>
    </w:p>
    <w:p w:rsidR="00697266" w:rsidRDefault="00697266">
      <w:pPr>
        <w:pStyle w:val="ConsPlusNormal"/>
        <w:jc w:val="both"/>
      </w:pPr>
    </w:p>
    <w:p w:rsidR="00697266" w:rsidRDefault="00697266">
      <w:pPr>
        <w:pStyle w:val="ConsPlusNormal"/>
        <w:ind w:firstLine="540"/>
        <w:jc w:val="both"/>
      </w:pPr>
      <w:bookmarkStart w:id="53" w:name="P874"/>
      <w:bookmarkEnd w:id="53"/>
      <w:r>
        <w:t>5.3.1. Субсидии федерального бюджета предоставляются на конкурсной основе субъектам малого и среднего предпринимательства, в том числе участникам инновационных территориальных кластеров, осуществившим приобретение оборудования в целях создания и (или) развития либо модернизации производства товаров (работ, услуг) из расчета не более 50% произведенных затрат на одного получателя поддержки.</w:t>
      </w:r>
    </w:p>
    <w:p w:rsidR="00697266" w:rsidRDefault="00697266">
      <w:pPr>
        <w:pStyle w:val="ConsPlusNormal"/>
        <w:spacing w:before="240"/>
        <w:ind w:firstLine="540"/>
        <w:jc w:val="both"/>
      </w:pPr>
      <w:r>
        <w:t>5.3.2. Максимальный размер субсидии федерального бюджета для субсидирования части затрат субъектов малого и среднего предпринимательства, связанных с приобретением оборудования, составляет не более 15,0 млн. рублей на одного получателя поддержки.</w:t>
      </w:r>
    </w:p>
    <w:p w:rsidR="00697266" w:rsidRDefault="00697266">
      <w:pPr>
        <w:pStyle w:val="ConsPlusNormal"/>
        <w:spacing w:before="240"/>
        <w:ind w:firstLine="540"/>
        <w:jc w:val="both"/>
      </w:pPr>
      <w:r>
        <w:t>5.3.3. Получателями поддержки по данному мероприятию являются субъекты малого и среднего предпринимательства, представившие в уполномоченный орган субъекта Российской Федерации информацию об уплате налогов, предусмотренных в рамках применяемого им режима налогообложения.</w:t>
      </w:r>
    </w:p>
    <w:p w:rsidR="00697266" w:rsidRDefault="00697266">
      <w:pPr>
        <w:pStyle w:val="ConsPlusNormal"/>
        <w:spacing w:before="240"/>
        <w:ind w:firstLine="540"/>
        <w:jc w:val="both"/>
      </w:pPr>
      <w:bookmarkStart w:id="54" w:name="P877"/>
      <w:bookmarkEnd w:id="54"/>
      <w:r>
        <w:lastRenderedPageBreak/>
        <w:t>5.3.4. Средства субсидии федерального бюджета направляются субъектом Российской Федерации на софинансирование затрат субъектам малого и среднего предпринимательства, отобранным на конкурсе, проведенном субъектом Российской Федерации, при условии представления следующих документов:</w:t>
      </w:r>
    </w:p>
    <w:p w:rsidR="00697266" w:rsidRDefault="00697266">
      <w:pPr>
        <w:pStyle w:val="ConsPlusNormal"/>
        <w:spacing w:before="240"/>
        <w:ind w:firstLine="540"/>
        <w:jc w:val="both"/>
      </w:pPr>
      <w:r>
        <w:t>- заключенные субъектом малого и среднего предпринимательства договоры (сделки) на приобретение в собственность оборудования, включая затраты на монтаж оборудования;</w:t>
      </w:r>
    </w:p>
    <w:p w:rsidR="00697266" w:rsidRDefault="00697266">
      <w:pPr>
        <w:pStyle w:val="ConsPlusNormal"/>
        <w:spacing w:before="240"/>
        <w:ind w:firstLine="540"/>
        <w:jc w:val="both"/>
      </w:pPr>
      <w:r>
        <w:t>- документы, подтверждающие осуществление расходов субъектом малого и среднего предпринимательства на приобретение оборудования, в том числе платежные поручения, инкассовые поручения, платежные требования, платежные ордера на сумму в размере не менее 50% произведенных затрат и бухгалтерские документы, подтверждающие постановку на баланс указанного оборудования;</w:t>
      </w:r>
    </w:p>
    <w:p w:rsidR="00697266" w:rsidRDefault="00697266">
      <w:pPr>
        <w:pStyle w:val="ConsPlusNormal"/>
        <w:spacing w:before="240"/>
        <w:ind w:firstLine="540"/>
        <w:jc w:val="both"/>
      </w:pPr>
      <w:r>
        <w:t>- технико-экономическое обоснование приобретения оборудования в целях создания и (или) развития либо модернизации производства товаров (работ, услуг).</w:t>
      </w:r>
    </w:p>
    <w:p w:rsidR="00697266" w:rsidRDefault="00697266">
      <w:pPr>
        <w:pStyle w:val="ConsPlusNormal"/>
        <w:spacing w:before="240"/>
        <w:ind w:firstLine="540"/>
        <w:jc w:val="both"/>
      </w:pPr>
      <w:r>
        <w:t xml:space="preserve">5.4. Предоставление субсидии федерального бюджета субъекту Российской Федерации для субсидирования части затрат субъектов малого и среднего предпринимательства, связанных с уплатой лизинговых платежей по договору (договорам) лизинга, заключенному с российскими лизинговыми организациями в целях создания и (или) развития либо модернизации производства товаров (работ, услуг) &lt;1&gt; в соответствии с условиями конкурсного отбора, указанными в </w:t>
      </w:r>
      <w:hyperlink w:anchor="P886" w:history="1">
        <w:r>
          <w:rPr>
            <w:color w:val="0000FF"/>
          </w:rPr>
          <w:t>пунктах 5.4.1</w:t>
        </w:r>
      </w:hyperlink>
      <w:r>
        <w:t xml:space="preserve"> - </w:t>
      </w:r>
      <w:hyperlink w:anchor="P893" w:history="1">
        <w:r>
          <w:rPr>
            <w:color w:val="0000FF"/>
          </w:rPr>
          <w:t>5.4.5</w:t>
        </w:r>
      </w:hyperlink>
      <w:r>
        <w:t xml:space="preserve"> настоящих Условий и требований.</w:t>
      </w:r>
    </w:p>
    <w:p w:rsidR="00697266" w:rsidRDefault="00697266">
      <w:pPr>
        <w:pStyle w:val="ConsPlusNormal"/>
        <w:spacing w:before="240"/>
        <w:ind w:firstLine="540"/>
        <w:jc w:val="both"/>
      </w:pPr>
      <w:r>
        <w:t>--------------------------------</w:t>
      </w:r>
    </w:p>
    <w:p w:rsidR="00697266" w:rsidRDefault="00697266">
      <w:pPr>
        <w:pStyle w:val="ConsPlusNormal"/>
        <w:spacing w:before="240"/>
        <w:ind w:firstLine="540"/>
        <w:jc w:val="both"/>
      </w:pPr>
      <w:r>
        <w:t xml:space="preserve">&lt;1&gt; В соответствии с </w:t>
      </w:r>
      <w:hyperlink r:id="rId140" w:history="1">
        <w:r>
          <w:rPr>
            <w:color w:val="0000FF"/>
          </w:rPr>
          <w:t>подпунктом "в" пункта 53</w:t>
        </w:r>
      </w:hyperlink>
      <w:r>
        <w:t xml:space="preserve"> Правил.</w:t>
      </w:r>
    </w:p>
    <w:p w:rsidR="00697266" w:rsidRDefault="00697266">
      <w:pPr>
        <w:pStyle w:val="ConsPlusNormal"/>
        <w:jc w:val="both"/>
      </w:pPr>
      <w:r>
        <w:t xml:space="preserve">(сноска в ред. </w:t>
      </w:r>
      <w:hyperlink r:id="rId141" w:history="1">
        <w:r>
          <w:rPr>
            <w:color w:val="0000FF"/>
          </w:rPr>
          <w:t>Приказа</w:t>
        </w:r>
      </w:hyperlink>
      <w:r>
        <w:t xml:space="preserve"> Минэкономразвития России от 04.02.2016 N 42)</w:t>
      </w:r>
    </w:p>
    <w:p w:rsidR="00697266" w:rsidRDefault="00697266">
      <w:pPr>
        <w:pStyle w:val="ConsPlusNormal"/>
        <w:jc w:val="both"/>
      </w:pPr>
    </w:p>
    <w:p w:rsidR="00697266" w:rsidRDefault="00697266">
      <w:pPr>
        <w:pStyle w:val="ConsPlusNormal"/>
        <w:ind w:firstLine="540"/>
        <w:jc w:val="both"/>
      </w:pPr>
      <w:bookmarkStart w:id="55" w:name="P886"/>
      <w:bookmarkEnd w:id="55"/>
      <w:r>
        <w:t>5.4.1. Субсидии федерального бюджета предоставляются на субсидирование части затрат, связанных с уплатой субъектом малого и среднего предпринимательства лизинговых платежей по договорам лизинга оборудования, включая затраты на монтаж оборудования, за исключением части лизинговых платежей на покрытие дохода лизингодателя, из расчета не более трех четвертых ключевой ставки Банка России, действовавшей на момент уплаты лизингового платежа субъектом малого и среднего предпринимательства, но не более 70% от фактически произведенных субъектом малого и среднего предпринимательства затрат на уплату лизинговых платежей в текущем году.</w:t>
      </w:r>
    </w:p>
    <w:p w:rsidR="00697266" w:rsidRDefault="00697266">
      <w:pPr>
        <w:pStyle w:val="ConsPlusNormal"/>
        <w:spacing w:before="240"/>
        <w:ind w:firstLine="540"/>
        <w:jc w:val="both"/>
      </w:pPr>
      <w:r>
        <w:t>5.4.2. Максимальный размер субсидии федерального бюджета на субсидирование части затрат, связанных с уплатой лизинговых платежей, составляет не более 15,0 млн. рублей на одного получателя поддержки.</w:t>
      </w:r>
    </w:p>
    <w:p w:rsidR="00697266" w:rsidRDefault="00697266">
      <w:pPr>
        <w:pStyle w:val="ConsPlusNormal"/>
        <w:spacing w:before="240"/>
        <w:ind w:firstLine="540"/>
        <w:jc w:val="both"/>
      </w:pPr>
      <w:r>
        <w:t>5.4.3. Субсидия федерального бюджета на реализацию данного мероприятия предоставляется при условии представления субъектом малого и среднего предпринимательства в уполномоченный орган субъекта Российской Федерации информации об уплате налогов, предусмотренных в рамках применяемого им режима налогообложения.</w:t>
      </w:r>
    </w:p>
    <w:p w:rsidR="00697266" w:rsidRDefault="00697266">
      <w:pPr>
        <w:pStyle w:val="ConsPlusNormal"/>
        <w:spacing w:before="240"/>
        <w:ind w:firstLine="540"/>
        <w:jc w:val="both"/>
      </w:pPr>
      <w:bookmarkStart w:id="56" w:name="P889"/>
      <w:bookmarkEnd w:id="56"/>
      <w:r>
        <w:t>5.4.4. Субсидия федерального бюджета предоставляются по договорам лизинга со следующими видами затрат:</w:t>
      </w:r>
    </w:p>
    <w:p w:rsidR="00697266" w:rsidRDefault="00697266">
      <w:pPr>
        <w:pStyle w:val="ConsPlusNormal"/>
        <w:spacing w:before="240"/>
        <w:ind w:firstLine="540"/>
        <w:jc w:val="both"/>
      </w:pPr>
      <w:r>
        <w:t>- оборудование;</w:t>
      </w:r>
    </w:p>
    <w:p w:rsidR="00697266" w:rsidRDefault="00697266">
      <w:pPr>
        <w:pStyle w:val="ConsPlusNormal"/>
        <w:spacing w:before="240"/>
        <w:ind w:firstLine="540"/>
        <w:jc w:val="both"/>
      </w:pPr>
      <w:r>
        <w:lastRenderedPageBreak/>
        <w:t>- универсальные мобильные платформы: мобильная служба быта; мобильный шиномонтаж; мобильный пункт быстрого питания; мобильный пункт производства готовых к употреблению продуктов питания (хлебобулочные и кондитерские изделия, блины, гриль, пончики и прочее); мобильный ремонт обуви; мобильный центр первичной обработки и фасовки сельскохозяйственной продукции; мобильный пункт заготовки молочной продукции;</w:t>
      </w:r>
    </w:p>
    <w:p w:rsidR="00697266" w:rsidRDefault="00697266">
      <w:pPr>
        <w:pStyle w:val="ConsPlusNormal"/>
        <w:spacing w:before="240"/>
        <w:ind w:firstLine="540"/>
        <w:jc w:val="both"/>
      </w:pPr>
      <w:r>
        <w:t>- нестационарные объекты для ведения предпринимательской деятельности субъектами малого и среднего предпринимательства (временные сооружения или временные конструкции, не связанные прочно с земельным участком вне зависимости от присоединения к сетям инженерно-технического обеспечения).</w:t>
      </w:r>
    </w:p>
    <w:p w:rsidR="00697266" w:rsidRDefault="00697266">
      <w:pPr>
        <w:pStyle w:val="ConsPlusNormal"/>
        <w:spacing w:before="240"/>
        <w:ind w:firstLine="540"/>
        <w:jc w:val="both"/>
      </w:pPr>
      <w:bookmarkStart w:id="57" w:name="P893"/>
      <w:bookmarkEnd w:id="57"/>
      <w:r>
        <w:t>5.4.5. Предметом лизинга по вышеуказанным договорам не может быть физически изношенное или морально устаревшее оборудование.</w:t>
      </w:r>
    </w:p>
    <w:p w:rsidR="00697266" w:rsidRDefault="00697266">
      <w:pPr>
        <w:pStyle w:val="ConsPlusNormal"/>
        <w:spacing w:before="240"/>
        <w:ind w:firstLine="540"/>
        <w:jc w:val="both"/>
      </w:pPr>
      <w:r>
        <w:t xml:space="preserve">5.5. Предоставление субсидии субъекту Российской Федерации для субсидирования части затрат субъектов малого и среднего предпринимательства, связанных с уплатой первого взноса (аванса) при заключении договора (договоров) лизинга оборудования с российскими лизинговыми организациями в целях создания и (или) развития либо модернизации производства товаров (работ, услуг) &lt;1&gt; в соответствии с условиями конкурсного отбора, указанными в </w:t>
      </w:r>
      <w:hyperlink w:anchor="P899" w:history="1">
        <w:r>
          <w:rPr>
            <w:color w:val="0000FF"/>
          </w:rPr>
          <w:t>пунктах 5.5.1</w:t>
        </w:r>
      </w:hyperlink>
      <w:r>
        <w:t xml:space="preserve"> - </w:t>
      </w:r>
      <w:hyperlink w:anchor="P902" w:history="1">
        <w:r>
          <w:rPr>
            <w:color w:val="0000FF"/>
          </w:rPr>
          <w:t>5.5.4</w:t>
        </w:r>
      </w:hyperlink>
      <w:r>
        <w:t xml:space="preserve"> настоящих Условий и требований.</w:t>
      </w:r>
    </w:p>
    <w:p w:rsidR="00697266" w:rsidRDefault="00697266">
      <w:pPr>
        <w:pStyle w:val="ConsPlusNormal"/>
        <w:spacing w:before="240"/>
        <w:ind w:firstLine="540"/>
        <w:jc w:val="both"/>
      </w:pPr>
      <w:r>
        <w:t>--------------------------------</w:t>
      </w:r>
    </w:p>
    <w:p w:rsidR="00697266" w:rsidRDefault="00697266">
      <w:pPr>
        <w:pStyle w:val="ConsPlusNormal"/>
        <w:spacing w:before="240"/>
        <w:ind w:firstLine="540"/>
        <w:jc w:val="both"/>
      </w:pPr>
      <w:r>
        <w:t xml:space="preserve">&lt;1&gt; В соответствии с </w:t>
      </w:r>
      <w:hyperlink r:id="rId142" w:history="1">
        <w:r>
          <w:rPr>
            <w:color w:val="0000FF"/>
          </w:rPr>
          <w:t>подпунктом "г" пункта 53</w:t>
        </w:r>
      </w:hyperlink>
      <w:r>
        <w:t xml:space="preserve"> Правил.</w:t>
      </w:r>
    </w:p>
    <w:p w:rsidR="00697266" w:rsidRDefault="00697266">
      <w:pPr>
        <w:pStyle w:val="ConsPlusNormal"/>
        <w:jc w:val="both"/>
      </w:pPr>
      <w:r>
        <w:t xml:space="preserve">(сноска в ред. </w:t>
      </w:r>
      <w:hyperlink r:id="rId143" w:history="1">
        <w:r>
          <w:rPr>
            <w:color w:val="0000FF"/>
          </w:rPr>
          <w:t>Приказа</w:t>
        </w:r>
      </w:hyperlink>
      <w:r>
        <w:t xml:space="preserve"> Минэкономразвития России от 04.02.2016 N 42)</w:t>
      </w:r>
    </w:p>
    <w:p w:rsidR="00697266" w:rsidRDefault="00697266">
      <w:pPr>
        <w:pStyle w:val="ConsPlusNormal"/>
        <w:jc w:val="both"/>
      </w:pPr>
    </w:p>
    <w:p w:rsidR="00697266" w:rsidRDefault="00697266">
      <w:pPr>
        <w:pStyle w:val="ConsPlusNormal"/>
        <w:ind w:firstLine="540"/>
        <w:jc w:val="both"/>
      </w:pPr>
      <w:bookmarkStart w:id="58" w:name="P899"/>
      <w:bookmarkEnd w:id="58"/>
      <w:r>
        <w:t>5.5.1. Субсидия федерального бюджета предоставляется в целях возмещения затрат субъектов малого и среднего предпринимательства по уплате первого взноса (аванса) при заключении договоров лизинга оборудования, включая затраты на монтаж оборудования, в размере, не превышающем в сумме 15,0 млн. рублей на одного получателя поддержки.</w:t>
      </w:r>
    </w:p>
    <w:p w:rsidR="00697266" w:rsidRDefault="00697266">
      <w:pPr>
        <w:pStyle w:val="ConsPlusNormal"/>
        <w:spacing w:before="240"/>
        <w:ind w:firstLine="540"/>
        <w:jc w:val="both"/>
      </w:pPr>
      <w:r>
        <w:t>5.5.2. Субсидия федерального бюджета на реализацию данного мероприятия предоставляется при условии представления субъектом малого и среднего предпринимательства в уполномоченный орган субъекта Российской Федерации информации об уплате налогов, предусмотренных в рамках применяемого им режима налогообложения.</w:t>
      </w:r>
    </w:p>
    <w:p w:rsidR="00697266" w:rsidRDefault="00697266">
      <w:pPr>
        <w:pStyle w:val="ConsPlusNormal"/>
        <w:spacing w:before="240"/>
        <w:ind w:firstLine="540"/>
        <w:jc w:val="both"/>
      </w:pPr>
      <w:r>
        <w:t xml:space="preserve">5.5.3. Субсидия федерального бюджета распространяется на договоры лизинга, имеющие в качестве предмета объекты, указанные в </w:t>
      </w:r>
      <w:hyperlink w:anchor="P889" w:history="1">
        <w:r>
          <w:rPr>
            <w:color w:val="0000FF"/>
          </w:rPr>
          <w:t>пункте 5.4.4</w:t>
        </w:r>
      </w:hyperlink>
      <w:r>
        <w:t xml:space="preserve"> настоящих Условий и требований.</w:t>
      </w:r>
    </w:p>
    <w:p w:rsidR="00697266" w:rsidRDefault="00697266">
      <w:pPr>
        <w:pStyle w:val="ConsPlusNormal"/>
        <w:spacing w:before="240"/>
        <w:ind w:firstLine="540"/>
        <w:jc w:val="both"/>
      </w:pPr>
      <w:bookmarkStart w:id="59" w:name="P902"/>
      <w:bookmarkEnd w:id="59"/>
      <w:r>
        <w:t>5.5.4. Предметом лизинга по вышеуказанным договорам не может быть физически изношенное или морально устаревшее оборудование.</w:t>
      </w:r>
    </w:p>
    <w:p w:rsidR="00697266" w:rsidRDefault="00697266">
      <w:pPr>
        <w:pStyle w:val="ConsPlusNormal"/>
        <w:spacing w:before="240"/>
        <w:ind w:firstLine="540"/>
        <w:jc w:val="both"/>
      </w:pPr>
      <w:r>
        <w:t xml:space="preserve">5.6. Предоставление целевых грантов начинающим субъектам малого предпринимательства на создание собственного дела - субсидии вновь зарегистрированным и действующим на момент принятия решения о предоставлении субсидии менее 1 года индивидуальным предпринимателям и юридическим лицам на условиях долевого финансирования целевых расходов на уплату первого взноса при заключении договора лизинга оборудования, включая затраты на монтаж оборудования &lt;1&gt; в соответствии с условиями конкурсного отбора, указанными в </w:t>
      </w:r>
      <w:hyperlink w:anchor="P908" w:history="1">
        <w:r>
          <w:rPr>
            <w:color w:val="0000FF"/>
          </w:rPr>
          <w:t>пунктах 5.6.1</w:t>
        </w:r>
      </w:hyperlink>
      <w:r>
        <w:t xml:space="preserve"> - </w:t>
      </w:r>
      <w:hyperlink w:anchor="P911" w:history="1">
        <w:r>
          <w:rPr>
            <w:color w:val="0000FF"/>
          </w:rPr>
          <w:t>5.6.4</w:t>
        </w:r>
      </w:hyperlink>
      <w:r>
        <w:t xml:space="preserve"> настоящих Условий и требований.</w:t>
      </w:r>
    </w:p>
    <w:p w:rsidR="00697266" w:rsidRDefault="00697266">
      <w:pPr>
        <w:pStyle w:val="ConsPlusNormal"/>
        <w:spacing w:before="240"/>
        <w:ind w:firstLine="540"/>
        <w:jc w:val="both"/>
      </w:pPr>
      <w:r>
        <w:lastRenderedPageBreak/>
        <w:t>--------------------------------</w:t>
      </w:r>
    </w:p>
    <w:p w:rsidR="00697266" w:rsidRDefault="00697266">
      <w:pPr>
        <w:pStyle w:val="ConsPlusNormal"/>
        <w:spacing w:before="240"/>
        <w:ind w:firstLine="540"/>
        <w:jc w:val="both"/>
      </w:pPr>
      <w:r>
        <w:t xml:space="preserve">&lt;1&gt; В соответствии с </w:t>
      </w:r>
      <w:hyperlink r:id="rId144" w:history="1">
        <w:r>
          <w:rPr>
            <w:color w:val="0000FF"/>
          </w:rPr>
          <w:t>подпунктом "д" пункта 53</w:t>
        </w:r>
      </w:hyperlink>
      <w:r>
        <w:t xml:space="preserve"> Правил.</w:t>
      </w:r>
    </w:p>
    <w:p w:rsidR="00697266" w:rsidRDefault="00697266">
      <w:pPr>
        <w:pStyle w:val="ConsPlusNormal"/>
        <w:jc w:val="both"/>
      </w:pPr>
      <w:r>
        <w:t xml:space="preserve">(сноска в ред. </w:t>
      </w:r>
      <w:hyperlink r:id="rId145" w:history="1">
        <w:r>
          <w:rPr>
            <w:color w:val="0000FF"/>
          </w:rPr>
          <w:t>Приказа</w:t>
        </w:r>
      </w:hyperlink>
      <w:r>
        <w:t xml:space="preserve"> Минэкономразвития России от 04.02.2016 N 42)</w:t>
      </w:r>
    </w:p>
    <w:p w:rsidR="00697266" w:rsidRDefault="00697266">
      <w:pPr>
        <w:pStyle w:val="ConsPlusNormal"/>
        <w:jc w:val="both"/>
      </w:pPr>
    </w:p>
    <w:p w:rsidR="00697266" w:rsidRDefault="00697266">
      <w:pPr>
        <w:pStyle w:val="ConsPlusNormal"/>
        <w:ind w:firstLine="540"/>
        <w:jc w:val="both"/>
      </w:pPr>
      <w:bookmarkStart w:id="60" w:name="P908"/>
      <w:bookmarkEnd w:id="60"/>
      <w:r>
        <w:t>5.6.1. Субсидии федерального бюджета предоставляются субъектам Российской Федерации в целях возмещения затрат начинающих субъектов малого предпринимательства по уплате первого взноса (аванса) при заключении договоров лизинга оборудования, включая затраты на монтаж оборудования, в размере, не превышающем в сумме 1,5 млн. рублей на одного получателя поддержки - юридическое лицо или индивидуального предпринимателя.</w:t>
      </w:r>
    </w:p>
    <w:p w:rsidR="00697266" w:rsidRDefault="00697266">
      <w:pPr>
        <w:pStyle w:val="ConsPlusNormal"/>
        <w:spacing w:before="240"/>
        <w:ind w:firstLine="540"/>
        <w:jc w:val="both"/>
      </w:pPr>
      <w:r>
        <w:t>5.6.2. Субсидии федерального бюджета на реализацию данного мероприятия предоставляются субъектам Российской Федерации при условии использования субъектом малого предпринимательства собственных средств в размере не менее 15% от суммы гранта.</w:t>
      </w:r>
    </w:p>
    <w:p w:rsidR="00697266" w:rsidRDefault="00697266">
      <w:pPr>
        <w:pStyle w:val="ConsPlusNormal"/>
        <w:spacing w:before="240"/>
        <w:ind w:firstLine="540"/>
        <w:jc w:val="both"/>
      </w:pPr>
      <w:r>
        <w:t xml:space="preserve">5.6.3. Субсидии федерального бюджета, предоставленные субъектам Российской Федерации, распространяются на договоры лизинга, имеющие в качестве предмета объекты, указанные в </w:t>
      </w:r>
      <w:hyperlink w:anchor="P889" w:history="1">
        <w:r>
          <w:rPr>
            <w:color w:val="0000FF"/>
          </w:rPr>
          <w:t>пункте 5.4.4</w:t>
        </w:r>
      </w:hyperlink>
      <w:r>
        <w:t xml:space="preserve"> настоящих Условий и требований.</w:t>
      </w:r>
    </w:p>
    <w:p w:rsidR="00697266" w:rsidRDefault="00697266">
      <w:pPr>
        <w:pStyle w:val="ConsPlusNormal"/>
        <w:spacing w:before="240"/>
        <w:ind w:firstLine="540"/>
        <w:jc w:val="both"/>
      </w:pPr>
      <w:bookmarkStart w:id="61" w:name="P911"/>
      <w:bookmarkEnd w:id="61"/>
      <w:r>
        <w:t>5.6.4. Предметом лизинга по вышеуказанным договорам не может быть физически изношенное или морально устаревшее оборудование.</w:t>
      </w:r>
    </w:p>
    <w:p w:rsidR="00697266" w:rsidRDefault="00697266">
      <w:pPr>
        <w:pStyle w:val="ConsPlusNormal"/>
        <w:jc w:val="both"/>
      </w:pPr>
    </w:p>
    <w:p w:rsidR="00697266" w:rsidRDefault="00697266">
      <w:pPr>
        <w:pStyle w:val="ConsPlusNormal"/>
        <w:jc w:val="center"/>
        <w:outlineLvl w:val="1"/>
      </w:pPr>
      <w:bookmarkStart w:id="62" w:name="P913"/>
      <w:bookmarkEnd w:id="62"/>
      <w:r>
        <w:t>VI. Условия конкурсного отбора по мероприятию "Поддержка</w:t>
      </w:r>
    </w:p>
    <w:p w:rsidR="00697266" w:rsidRDefault="00697266">
      <w:pPr>
        <w:pStyle w:val="ConsPlusNormal"/>
        <w:jc w:val="center"/>
      </w:pPr>
      <w:r>
        <w:t>начинающих субъектов малого предпринимательства"</w:t>
      </w:r>
    </w:p>
    <w:p w:rsidR="00697266" w:rsidRDefault="00697266">
      <w:pPr>
        <w:pStyle w:val="ConsPlusNormal"/>
        <w:jc w:val="both"/>
      </w:pPr>
    </w:p>
    <w:p w:rsidR="00697266" w:rsidRDefault="00697266">
      <w:pPr>
        <w:pStyle w:val="ConsPlusNormal"/>
        <w:ind w:firstLine="540"/>
        <w:jc w:val="both"/>
      </w:pPr>
      <w:r>
        <w:t xml:space="preserve">6.1. Поддержка начинающих субъектов малого предпринимательства включает в себя предоставление субсидии субъекту Российской Федерации для субсидирования части затрат субъектам малого предпринимательства (гранты) - субсидии индивидуальным предпринимателям и юридическим лицам - производителям товаров, работ, услуг, предоставляемые на условиях долевого финансирования целевых расходов по государственной регистрации юридического лица или индивидуального предпринимателя, расходов, связанных с началом предпринимательской деятельности, выплат по передаче прав на франшизу (паушальный взнос) и приобретение основных средств, в том числе при заключении договора коммерческой концессии в соответствии с условиями конкурсного отбора &lt;1&gt;, указанными в </w:t>
      </w:r>
      <w:hyperlink w:anchor="P921" w:history="1">
        <w:r>
          <w:rPr>
            <w:color w:val="0000FF"/>
          </w:rPr>
          <w:t>пунктах 6.1.1</w:t>
        </w:r>
      </w:hyperlink>
      <w:r>
        <w:t xml:space="preserve"> - </w:t>
      </w:r>
      <w:hyperlink w:anchor="P932" w:history="1">
        <w:r>
          <w:rPr>
            <w:color w:val="0000FF"/>
          </w:rPr>
          <w:t>6.1.5</w:t>
        </w:r>
      </w:hyperlink>
      <w:r>
        <w:t xml:space="preserve"> настоящих Условий и требований.</w:t>
      </w:r>
    </w:p>
    <w:p w:rsidR="00697266" w:rsidRDefault="00697266">
      <w:pPr>
        <w:pStyle w:val="ConsPlusNormal"/>
        <w:spacing w:before="240"/>
        <w:ind w:firstLine="540"/>
        <w:jc w:val="both"/>
      </w:pPr>
      <w:r>
        <w:t>--------------------------------</w:t>
      </w:r>
    </w:p>
    <w:p w:rsidR="00697266" w:rsidRDefault="00697266">
      <w:pPr>
        <w:pStyle w:val="ConsPlusNormal"/>
        <w:spacing w:before="240"/>
        <w:ind w:firstLine="540"/>
        <w:jc w:val="both"/>
      </w:pPr>
      <w:r>
        <w:t xml:space="preserve">&lt;1&gt; В соответствии с </w:t>
      </w:r>
      <w:hyperlink r:id="rId146" w:history="1">
        <w:r>
          <w:rPr>
            <w:color w:val="0000FF"/>
          </w:rPr>
          <w:t>пунктом 54</w:t>
        </w:r>
      </w:hyperlink>
      <w:r>
        <w:t xml:space="preserve"> Правил.</w:t>
      </w:r>
    </w:p>
    <w:p w:rsidR="00697266" w:rsidRDefault="00697266">
      <w:pPr>
        <w:pStyle w:val="ConsPlusNormal"/>
        <w:jc w:val="both"/>
      </w:pPr>
      <w:r>
        <w:t xml:space="preserve">(сноска в ред. </w:t>
      </w:r>
      <w:hyperlink r:id="rId147" w:history="1">
        <w:r>
          <w:rPr>
            <w:color w:val="0000FF"/>
          </w:rPr>
          <w:t>Приказа</w:t>
        </w:r>
      </w:hyperlink>
      <w:r>
        <w:t xml:space="preserve"> Минэкономразвития России от 04.02.2016 N 42)</w:t>
      </w:r>
    </w:p>
    <w:p w:rsidR="00697266" w:rsidRDefault="00697266">
      <w:pPr>
        <w:pStyle w:val="ConsPlusNormal"/>
        <w:jc w:val="both"/>
      </w:pPr>
    </w:p>
    <w:p w:rsidR="00697266" w:rsidRDefault="00697266">
      <w:pPr>
        <w:pStyle w:val="ConsPlusNormal"/>
        <w:ind w:firstLine="540"/>
        <w:jc w:val="both"/>
      </w:pPr>
      <w:bookmarkStart w:id="63" w:name="P921"/>
      <w:bookmarkEnd w:id="63"/>
      <w:r>
        <w:t>6.1.1. Субсидии федерального бюджета предоставляются субъектам Российской Федерации в случае если:</w:t>
      </w:r>
    </w:p>
    <w:p w:rsidR="00697266" w:rsidRDefault="00697266">
      <w:pPr>
        <w:pStyle w:val="ConsPlusNormal"/>
        <w:spacing w:before="240"/>
        <w:ind w:firstLine="540"/>
        <w:jc w:val="both"/>
      </w:pPr>
      <w:r>
        <w:t>- гранты направляются вновь зарегистрированным и действующим менее 1 (одного) года субъектам малого предпринимательства, включая крестьянские (фермерские) хозяйства и потребительские кооперативы;</w:t>
      </w:r>
    </w:p>
    <w:p w:rsidR="00697266" w:rsidRDefault="00697266">
      <w:pPr>
        <w:pStyle w:val="ConsPlusNormal"/>
        <w:spacing w:before="240"/>
        <w:ind w:firstLine="540"/>
        <w:jc w:val="both"/>
      </w:pPr>
      <w:r>
        <w:t xml:space="preserve">- гранты в рамках коммерческой концессии предоставляются после предоставления договора коммерческой концессии и свидетельства о государственной регистрации </w:t>
      </w:r>
      <w:r>
        <w:lastRenderedPageBreak/>
        <w:t>предоставления права использования в предпринимательской деятельности комплекса принадлежащих правообладателю исключительных прав по договору коммерческой концессии;</w:t>
      </w:r>
    </w:p>
    <w:p w:rsidR="00697266" w:rsidRDefault="00697266">
      <w:pPr>
        <w:pStyle w:val="ConsPlusNormal"/>
        <w:spacing w:before="240"/>
        <w:ind w:firstLine="540"/>
        <w:jc w:val="both"/>
      </w:pPr>
      <w:r>
        <w:t xml:space="preserve">- максимальный размер гранта не превышает 0,5 млн. рублей на одного получателя поддержки, за исключением случаев, указанных в </w:t>
      </w:r>
      <w:hyperlink w:anchor="P929" w:history="1">
        <w:r>
          <w:rPr>
            <w:color w:val="0000FF"/>
          </w:rPr>
          <w:t>пункте 6.1.2</w:t>
        </w:r>
      </w:hyperlink>
      <w:r>
        <w:t xml:space="preserve"> настоящих Условий и требований;</w:t>
      </w:r>
    </w:p>
    <w:p w:rsidR="00697266" w:rsidRDefault="00697266">
      <w:pPr>
        <w:pStyle w:val="ConsPlusNormal"/>
        <w:spacing w:before="240"/>
        <w:ind w:firstLine="540"/>
        <w:jc w:val="both"/>
      </w:pPr>
      <w:r>
        <w:t>- гранты предоставляются при условии софинансирования начинающим субъектом малого предпринимательства расходов на реализацию проекта в размере не менее 15% от размера получаемого гранта;</w:t>
      </w:r>
    </w:p>
    <w:p w:rsidR="00697266" w:rsidRDefault="00697266">
      <w:pPr>
        <w:pStyle w:val="ConsPlusNormal"/>
        <w:spacing w:before="240"/>
        <w:ind w:firstLine="540"/>
        <w:jc w:val="both"/>
      </w:pPr>
      <w:r>
        <w:t>- гранты предоставляются после прохождения претендентом (индивидуальным предпринимателем или учредителем(ями) юридического лица) краткосрочного обучения и при наличии бизнес-проекта. Прохождение претендентом (индивидуальным предпринимателем или учредителем(ями) юридического лица) краткосрочного обучения не требуется для начинающих предпринимателей, имеющих диплом о высшем юридическом и (или) экономическом образовании (профильной переподготовке);</w:t>
      </w:r>
    </w:p>
    <w:p w:rsidR="00697266" w:rsidRDefault="00697266">
      <w:pPr>
        <w:pStyle w:val="ConsPlusNormal"/>
        <w:spacing w:before="240"/>
        <w:ind w:firstLine="540"/>
        <w:jc w:val="both"/>
      </w:pPr>
      <w:r>
        <w:t>- гранты могут предоставляться в денежной (непосредственная выплата субсидии получателю поддержки) и в натуральной формах (оплата за счет средств гранта услуг по предоставлению в пользование помещений, основных средств);</w:t>
      </w:r>
    </w:p>
    <w:p w:rsidR="00697266" w:rsidRDefault="00697266">
      <w:pPr>
        <w:pStyle w:val="ConsPlusNormal"/>
        <w:spacing w:before="240"/>
        <w:ind w:firstLine="540"/>
        <w:jc w:val="both"/>
      </w:pPr>
      <w:r>
        <w:t>- гранты субъектам малого предпринимательства, осуществляющим розничную и оптовую торговлю, должны составлять не более 50% от общей суммы субсидии федерального бюджета, предоставленной субъекту Российской Федерации по данному мероприятию.</w:t>
      </w:r>
    </w:p>
    <w:p w:rsidR="00697266" w:rsidRDefault="00697266">
      <w:pPr>
        <w:pStyle w:val="ConsPlusNormal"/>
        <w:spacing w:before="240"/>
        <w:ind w:firstLine="540"/>
        <w:jc w:val="both"/>
      </w:pPr>
      <w:bookmarkStart w:id="64" w:name="P929"/>
      <w:bookmarkEnd w:id="64"/>
      <w:r>
        <w:t xml:space="preserve">6.1.2. В случае, когда учредителями вновь созданного юридического лица являются несколько физических лиц, включенных в приоритетную целевую группу получателей гранта в соответствии с </w:t>
      </w:r>
      <w:hyperlink w:anchor="P932" w:history="1">
        <w:r>
          <w:rPr>
            <w:color w:val="0000FF"/>
          </w:rPr>
          <w:t>пунктом 6.1.5</w:t>
        </w:r>
      </w:hyperlink>
      <w:r>
        <w:t xml:space="preserve"> настоящих Условий и требований, указанному юридическому лицу сумма гранта не должна превышать произведения числа указанных учредителей на 0,5 млн. рублей, но не более 1 млн. рублей на одного получателя поддержки.</w:t>
      </w:r>
    </w:p>
    <w:p w:rsidR="00697266" w:rsidRDefault="00697266">
      <w:pPr>
        <w:pStyle w:val="ConsPlusNormal"/>
        <w:spacing w:before="240"/>
        <w:ind w:firstLine="540"/>
        <w:jc w:val="both"/>
      </w:pPr>
      <w:r>
        <w:t>6.1.3. Субъект Российской Федерации обеспечивает координацию реализации мероприятия по поддержке начинающих субъектов малого предпринимательства с государственной программой (подпрограммой) субъекта Российской Федерации, содержащей мероприятия, направленные на снижение напряженности на рынке труда.</w:t>
      </w:r>
    </w:p>
    <w:p w:rsidR="00697266" w:rsidRDefault="00697266">
      <w:pPr>
        <w:pStyle w:val="ConsPlusNormal"/>
        <w:spacing w:before="240"/>
        <w:ind w:firstLine="540"/>
        <w:jc w:val="both"/>
      </w:pPr>
      <w:r>
        <w:t>6.1.4. Субъекты Российской Федерации (за исключением городов федерального значения Москвы, Санкт-Петербурга и Севастополя) - победители конкурсного отбора по мероприятиям, связанным с поддержкой начинающих субъектов малого предпринимательства, направляют не менее 10% полученной субсидии из федерального бюджета в бюджеты муниципальных образований (межбюджетные трансферты) для последующего предоставления грантов субъектам малого предпринимательства.</w:t>
      </w:r>
    </w:p>
    <w:p w:rsidR="00697266" w:rsidRDefault="00697266">
      <w:pPr>
        <w:pStyle w:val="ConsPlusNormal"/>
        <w:spacing w:before="240"/>
        <w:ind w:firstLine="540"/>
        <w:jc w:val="both"/>
      </w:pPr>
      <w:bookmarkStart w:id="65" w:name="P932"/>
      <w:bookmarkEnd w:id="65"/>
      <w:r>
        <w:t>6.1.5. Субъекты Российской Федерации, допущенные к участию в конкурсном отборе по мероприятиям, связанным с поддержкой начинающих субъектов малого предпринимательства, при предоставлении грантов учитывают приоритетную целевую группу получателей грантов:</w:t>
      </w:r>
    </w:p>
    <w:p w:rsidR="00697266" w:rsidRDefault="00697266">
      <w:pPr>
        <w:pStyle w:val="ConsPlusNormal"/>
        <w:spacing w:before="240"/>
        <w:ind w:firstLine="540"/>
        <w:jc w:val="both"/>
      </w:pPr>
      <w:bookmarkStart w:id="66" w:name="P933"/>
      <w:bookmarkEnd w:id="66"/>
      <w:r>
        <w:t>- зарегистрированные безработные;</w:t>
      </w:r>
    </w:p>
    <w:p w:rsidR="00697266" w:rsidRDefault="00697266">
      <w:pPr>
        <w:pStyle w:val="ConsPlusNormal"/>
        <w:spacing w:before="240"/>
        <w:ind w:firstLine="540"/>
        <w:jc w:val="both"/>
      </w:pPr>
      <w:r>
        <w:lastRenderedPageBreak/>
        <w:t>- молодые семьи, имеющие детей, в том числе неполные молодые семьи, состоящие из 1 (одного) молодого родителя и 1 (одного) и более детей, при условии, что возраст каждого из супругов либо 1 (одного) родителя в неполной семье не превышает 35 лет, неполные семьи, многодетные семьи, семьи, воспитывающие детей-инвалидов;</w:t>
      </w:r>
    </w:p>
    <w:p w:rsidR="00697266" w:rsidRDefault="00697266">
      <w:pPr>
        <w:pStyle w:val="ConsPlusNormal"/>
        <w:spacing w:before="240"/>
        <w:ind w:firstLine="540"/>
        <w:jc w:val="both"/>
      </w:pPr>
      <w:r>
        <w:t>- работники, находящиеся под угрозой массового увольнения (установление неполного рабочего времени, временная приостановка работ, предоставление отпуска без сохранения заработной платы, мероприятия по высвобождению работников);</w:t>
      </w:r>
    </w:p>
    <w:p w:rsidR="00697266" w:rsidRDefault="00697266">
      <w:pPr>
        <w:pStyle w:val="ConsPlusNormal"/>
        <w:spacing w:before="240"/>
        <w:ind w:firstLine="540"/>
        <w:jc w:val="both"/>
      </w:pPr>
      <w:r>
        <w:t>- жители монопрофильных муниципальных образований (моногородов), работники градообразующих предприятий;</w:t>
      </w:r>
    </w:p>
    <w:p w:rsidR="00697266" w:rsidRDefault="00697266">
      <w:pPr>
        <w:pStyle w:val="ConsPlusNormal"/>
        <w:spacing w:before="240"/>
        <w:ind w:firstLine="540"/>
        <w:jc w:val="both"/>
      </w:pPr>
      <w:r>
        <w:t>- военнослужащие, уволенные в запас в связи с сокращением Вооруженных Сил Российской Федерации;</w:t>
      </w:r>
    </w:p>
    <w:p w:rsidR="00697266" w:rsidRDefault="00697266">
      <w:pPr>
        <w:pStyle w:val="ConsPlusNormal"/>
        <w:spacing w:before="240"/>
        <w:ind w:firstLine="540"/>
        <w:jc w:val="both"/>
      </w:pPr>
      <w:bookmarkStart w:id="67" w:name="P938"/>
      <w:bookmarkEnd w:id="67"/>
      <w:r>
        <w:t>- физические лица в возрасте до 30 лет (включительно);</w:t>
      </w:r>
    </w:p>
    <w:p w:rsidR="00697266" w:rsidRDefault="00697266">
      <w:pPr>
        <w:pStyle w:val="ConsPlusNormal"/>
        <w:spacing w:before="240"/>
        <w:ind w:firstLine="540"/>
        <w:jc w:val="both"/>
      </w:pPr>
      <w:r>
        <w:t xml:space="preserve">- юридические лица, в уставном капитале которых доля, принадлежащая физическим лицам, указанным в </w:t>
      </w:r>
      <w:hyperlink w:anchor="P933" w:history="1">
        <w:r>
          <w:rPr>
            <w:color w:val="0000FF"/>
          </w:rPr>
          <w:t>абзацах втором</w:t>
        </w:r>
      </w:hyperlink>
      <w:r>
        <w:t xml:space="preserve"> - </w:t>
      </w:r>
      <w:hyperlink w:anchor="P938" w:history="1">
        <w:r>
          <w:rPr>
            <w:color w:val="0000FF"/>
          </w:rPr>
          <w:t>седьмом</w:t>
        </w:r>
      </w:hyperlink>
      <w:r>
        <w:t xml:space="preserve"> настоящего пункта, составляет более 50 процентов;</w:t>
      </w:r>
    </w:p>
    <w:p w:rsidR="00697266" w:rsidRDefault="00697266">
      <w:pPr>
        <w:pStyle w:val="ConsPlusNormal"/>
        <w:spacing w:before="240"/>
        <w:ind w:firstLine="540"/>
        <w:jc w:val="both"/>
      </w:pPr>
      <w:r>
        <w:t xml:space="preserve">- субъекты малого и среднего предпринимательства, относящиеся к субъектам социального предпринимательства в соответствии с </w:t>
      </w:r>
      <w:hyperlink w:anchor="P1027" w:history="1">
        <w:r>
          <w:rPr>
            <w:color w:val="0000FF"/>
          </w:rPr>
          <w:t>пунктом 7.4</w:t>
        </w:r>
      </w:hyperlink>
      <w:r>
        <w:t xml:space="preserve"> настоящих Условий и требований;</w:t>
      </w:r>
    </w:p>
    <w:p w:rsidR="00697266" w:rsidRDefault="00697266">
      <w:pPr>
        <w:pStyle w:val="ConsPlusNormal"/>
        <w:spacing w:before="240"/>
        <w:ind w:firstLine="540"/>
        <w:jc w:val="both"/>
      </w:pPr>
      <w:r>
        <w:t>- другие приоритетные группы, определенные государственными программами (подпрограммами) субъектов Российской Федерации или муниципальными программами, содержащими мероприятия, направленные на развитие малого и среднего предпринимательства;</w:t>
      </w:r>
    </w:p>
    <w:p w:rsidR="00697266" w:rsidRDefault="00697266">
      <w:pPr>
        <w:pStyle w:val="ConsPlusNormal"/>
        <w:spacing w:before="240"/>
        <w:ind w:firstLine="540"/>
        <w:jc w:val="both"/>
      </w:pPr>
      <w:r>
        <w:t>- субъекты малого и среднего предпринимательства, осуществляющие деятельность в области народно-художественных промыслов, ремесленной деятельности, сельского и экологического туризма.</w:t>
      </w:r>
    </w:p>
    <w:p w:rsidR="00697266" w:rsidRDefault="00697266">
      <w:pPr>
        <w:pStyle w:val="ConsPlusNormal"/>
        <w:jc w:val="both"/>
      </w:pPr>
      <w:r>
        <w:t xml:space="preserve">(абзац введен </w:t>
      </w:r>
      <w:hyperlink r:id="rId148" w:history="1">
        <w:r>
          <w:rPr>
            <w:color w:val="0000FF"/>
          </w:rPr>
          <w:t>Приказом</w:t>
        </w:r>
      </w:hyperlink>
      <w:r>
        <w:t xml:space="preserve"> Минэкономразвития России от 04.02.2016 N 42)</w:t>
      </w:r>
    </w:p>
    <w:p w:rsidR="00697266" w:rsidRDefault="00697266">
      <w:pPr>
        <w:pStyle w:val="ConsPlusNormal"/>
        <w:jc w:val="both"/>
      </w:pPr>
    </w:p>
    <w:p w:rsidR="00697266" w:rsidRDefault="00697266">
      <w:pPr>
        <w:pStyle w:val="ConsPlusNormal"/>
        <w:jc w:val="center"/>
        <w:outlineLvl w:val="1"/>
      </w:pPr>
      <w:bookmarkStart w:id="68" w:name="P945"/>
      <w:bookmarkEnd w:id="68"/>
      <w:r>
        <w:t>VII. Условия конкурсного отбора</w:t>
      </w:r>
    </w:p>
    <w:p w:rsidR="00697266" w:rsidRDefault="00697266">
      <w:pPr>
        <w:pStyle w:val="ConsPlusNormal"/>
        <w:jc w:val="center"/>
      </w:pPr>
      <w:r>
        <w:t>по мероприятиям, предусмотренным в рамках мероприятия</w:t>
      </w:r>
    </w:p>
    <w:p w:rsidR="00697266" w:rsidRDefault="00697266">
      <w:pPr>
        <w:pStyle w:val="ConsPlusNormal"/>
        <w:jc w:val="center"/>
      </w:pPr>
      <w:r>
        <w:t>"Поддержка и развитие субъектов малого и среднего</w:t>
      </w:r>
    </w:p>
    <w:p w:rsidR="00697266" w:rsidRDefault="00697266">
      <w:pPr>
        <w:pStyle w:val="ConsPlusNormal"/>
        <w:jc w:val="center"/>
      </w:pPr>
      <w:r>
        <w:t>предпринимательства, занимающихся социально значимыми</w:t>
      </w:r>
    </w:p>
    <w:p w:rsidR="00697266" w:rsidRDefault="00697266">
      <w:pPr>
        <w:pStyle w:val="ConsPlusNormal"/>
        <w:jc w:val="center"/>
      </w:pPr>
      <w:r>
        <w:t>видами деятельности", а также требования к центрам</w:t>
      </w:r>
    </w:p>
    <w:p w:rsidR="00697266" w:rsidRDefault="00697266">
      <w:pPr>
        <w:pStyle w:val="ConsPlusNormal"/>
        <w:jc w:val="center"/>
      </w:pPr>
      <w:r>
        <w:t>молодежного инновационного творчества</w:t>
      </w:r>
    </w:p>
    <w:p w:rsidR="00697266" w:rsidRDefault="00697266">
      <w:pPr>
        <w:pStyle w:val="ConsPlusNormal"/>
        <w:jc w:val="both"/>
      </w:pPr>
    </w:p>
    <w:p w:rsidR="00697266" w:rsidRDefault="00697266">
      <w:pPr>
        <w:pStyle w:val="ConsPlusNormal"/>
        <w:ind w:firstLine="540"/>
        <w:jc w:val="both"/>
      </w:pPr>
      <w:r>
        <w:t>7.1. Предоставление субсидии субъекту Российской Федерации для субсидирования части затрат субъектов малого и среднего предпринимательства, связанных с созданием и (или) обеспечением деятельности центров молодежного инновационного творчества, ориентированных на создание благоприятных условий для детей, молодежи и субъектов малого и среднего предпринимательства в целях их развития в научно-технической, инновационной и производственной сферах, путем создания материально-технической, экономической, информационной базы &lt;1&gt; (далее - ЦМИТ).</w:t>
      </w:r>
    </w:p>
    <w:p w:rsidR="00697266" w:rsidRDefault="00697266">
      <w:pPr>
        <w:pStyle w:val="ConsPlusNormal"/>
        <w:spacing w:before="240"/>
        <w:ind w:firstLine="540"/>
        <w:jc w:val="both"/>
      </w:pPr>
      <w:r>
        <w:t>--------------------------------</w:t>
      </w:r>
    </w:p>
    <w:p w:rsidR="00697266" w:rsidRDefault="00697266">
      <w:pPr>
        <w:pStyle w:val="ConsPlusNormal"/>
        <w:spacing w:before="240"/>
        <w:ind w:firstLine="540"/>
        <w:jc w:val="both"/>
      </w:pPr>
      <w:r>
        <w:t xml:space="preserve">&lt;1&gt; В соответствии с </w:t>
      </w:r>
      <w:hyperlink r:id="rId149" w:history="1">
        <w:r>
          <w:rPr>
            <w:color w:val="0000FF"/>
          </w:rPr>
          <w:t>подпунктом "а" пункта 55</w:t>
        </w:r>
      </w:hyperlink>
      <w:r>
        <w:t xml:space="preserve"> Правил.</w:t>
      </w:r>
    </w:p>
    <w:p w:rsidR="00697266" w:rsidRDefault="00697266">
      <w:pPr>
        <w:pStyle w:val="ConsPlusNormal"/>
        <w:jc w:val="both"/>
      </w:pPr>
      <w:r>
        <w:t xml:space="preserve">(сноска в ред. </w:t>
      </w:r>
      <w:hyperlink r:id="rId150" w:history="1">
        <w:r>
          <w:rPr>
            <w:color w:val="0000FF"/>
          </w:rPr>
          <w:t>Приказа</w:t>
        </w:r>
      </w:hyperlink>
      <w:r>
        <w:t xml:space="preserve"> Минэкономразвития России от 04.02.2016 N 42)</w:t>
      </w:r>
    </w:p>
    <w:p w:rsidR="00697266" w:rsidRDefault="00697266">
      <w:pPr>
        <w:pStyle w:val="ConsPlusNormal"/>
        <w:jc w:val="both"/>
      </w:pPr>
    </w:p>
    <w:p w:rsidR="00697266" w:rsidRDefault="00697266">
      <w:pPr>
        <w:pStyle w:val="ConsPlusNormal"/>
        <w:ind w:firstLine="540"/>
        <w:jc w:val="both"/>
      </w:pPr>
      <w:r>
        <w:t>7.1.1. Условиями конкурсного отбора по мероприятию в целях создания и (или) обеспечение ЦМИТ являются:</w:t>
      </w:r>
    </w:p>
    <w:p w:rsidR="00697266" w:rsidRDefault="00697266">
      <w:pPr>
        <w:pStyle w:val="ConsPlusNormal"/>
        <w:spacing w:before="240"/>
        <w:ind w:firstLine="540"/>
        <w:jc w:val="both"/>
      </w:pPr>
      <w:r>
        <w:t>а) наличие у субъекта Российской Федерации проекта, включающего в себя концепцию создания и развития ЦМИТ, оценку потенциального спроса на его услуги (количество потенциальных клиентов), план управления, обобщенную планировку, состав оборудования, финансовый анализ проекта, план реализации проекта;</w:t>
      </w:r>
    </w:p>
    <w:p w:rsidR="00697266" w:rsidRDefault="00697266">
      <w:pPr>
        <w:pStyle w:val="ConsPlusNormal"/>
        <w:spacing w:before="240"/>
        <w:ind w:firstLine="540"/>
        <w:jc w:val="both"/>
      </w:pPr>
      <w:r>
        <w:t>б) наличие направлений расходования субсидии федерального бюджета и бюджета субъектов Российской Федерации на финансирование ЦМИТ;</w:t>
      </w:r>
    </w:p>
    <w:p w:rsidR="00697266" w:rsidRDefault="00697266">
      <w:pPr>
        <w:pStyle w:val="ConsPlusNormal"/>
        <w:spacing w:before="240"/>
        <w:ind w:firstLine="540"/>
        <w:jc w:val="both"/>
      </w:pPr>
      <w:r>
        <w:t>в) наличие информации о планируемых результатах деятельности ЦМИТ (</w:t>
      </w:r>
      <w:hyperlink w:anchor="P4391" w:history="1">
        <w:r>
          <w:rPr>
            <w:color w:val="0000FF"/>
          </w:rPr>
          <w:t>приложение N 25</w:t>
        </w:r>
      </w:hyperlink>
      <w:r>
        <w:t xml:space="preserve"> к настоящим Условиям и требованиям);</w:t>
      </w:r>
    </w:p>
    <w:p w:rsidR="00697266" w:rsidRDefault="00697266">
      <w:pPr>
        <w:pStyle w:val="ConsPlusNormal"/>
        <w:spacing w:before="240"/>
        <w:ind w:firstLine="540"/>
        <w:jc w:val="both"/>
      </w:pPr>
      <w:r>
        <w:t xml:space="preserve">г) наличие обязательства субъекта Российской Федерации о создании ЦМИТ в соответствии с требованиями, установленными </w:t>
      </w:r>
      <w:hyperlink w:anchor="P965" w:history="1">
        <w:r>
          <w:rPr>
            <w:color w:val="0000FF"/>
          </w:rPr>
          <w:t>пунктами 7.1.2</w:t>
        </w:r>
      </w:hyperlink>
      <w:r>
        <w:t xml:space="preserve"> - </w:t>
      </w:r>
      <w:hyperlink w:anchor="P989" w:history="1">
        <w:r>
          <w:rPr>
            <w:color w:val="0000FF"/>
          </w:rPr>
          <w:t>7.1.6</w:t>
        </w:r>
      </w:hyperlink>
      <w:r>
        <w:t xml:space="preserve"> настоящих Условий и требований;</w:t>
      </w:r>
    </w:p>
    <w:p w:rsidR="00697266" w:rsidRDefault="00697266">
      <w:pPr>
        <w:pStyle w:val="ConsPlusNormal"/>
        <w:spacing w:before="240"/>
        <w:ind w:firstLine="540"/>
        <w:jc w:val="both"/>
      </w:pPr>
      <w:r>
        <w:t>д) представлен отчет о деятельности ЦМИТ за отчетный год следующего содержания: основные результаты деятельности, информация о реализации мероприятий и проектов, достигнутые значения показателей эффективности деятельности (для центров, созданных до 1 января отчетного года) (</w:t>
      </w:r>
      <w:hyperlink w:anchor="P4483" w:history="1">
        <w:r>
          <w:rPr>
            <w:color w:val="0000FF"/>
          </w:rPr>
          <w:t>приложение N 26</w:t>
        </w:r>
      </w:hyperlink>
      <w:r>
        <w:t xml:space="preserve"> к настоящим Условиям и требованиям);</w:t>
      </w:r>
    </w:p>
    <w:p w:rsidR="00697266" w:rsidRDefault="00697266">
      <w:pPr>
        <w:pStyle w:val="ConsPlusNormal"/>
        <w:spacing w:before="240"/>
        <w:ind w:firstLine="540"/>
        <w:jc w:val="both"/>
      </w:pPr>
      <w:r>
        <w:t>е) максимальный размер субсидии федерального бюджета, предоставляемый субъектом Российской Федерации субъекту малого и среднего предпринимательства на создание и (или) обеспечение деятельности ЦМИТ, составляет не более 7,0 млн. рублей на одного получателя поддержки;</w:t>
      </w:r>
    </w:p>
    <w:p w:rsidR="00697266" w:rsidRDefault="00697266">
      <w:pPr>
        <w:pStyle w:val="ConsPlusNormal"/>
        <w:spacing w:before="240"/>
        <w:ind w:firstLine="540"/>
        <w:jc w:val="both"/>
      </w:pPr>
      <w:r>
        <w:t xml:space="preserve">ж) субсидия федерального бюджета в целях развития ЦМИТ, предоставляется субъекту Российской Федерации в случае если ЦМИТ создан за счет субсидии федерального бюджета до 1 января отчетного года и соответствует требованиям, установленным </w:t>
      </w:r>
      <w:hyperlink w:anchor="P965" w:history="1">
        <w:r>
          <w:rPr>
            <w:color w:val="0000FF"/>
          </w:rPr>
          <w:t>пунктами 7.1.2</w:t>
        </w:r>
      </w:hyperlink>
      <w:r>
        <w:t xml:space="preserve"> - </w:t>
      </w:r>
      <w:hyperlink w:anchor="P989" w:history="1">
        <w:r>
          <w:rPr>
            <w:color w:val="0000FF"/>
          </w:rPr>
          <w:t>7.1.6</w:t>
        </w:r>
      </w:hyperlink>
      <w:r>
        <w:t xml:space="preserve"> настоящих Условий и требований.</w:t>
      </w:r>
    </w:p>
    <w:p w:rsidR="00697266" w:rsidRDefault="00697266">
      <w:pPr>
        <w:pStyle w:val="ConsPlusNormal"/>
        <w:spacing w:before="240"/>
        <w:ind w:firstLine="540"/>
        <w:jc w:val="both"/>
      </w:pPr>
      <w:bookmarkStart w:id="69" w:name="P965"/>
      <w:bookmarkEnd w:id="69"/>
      <w:r>
        <w:t>7.1.2. ЦМИТ соответствует следующим требованиям.</w:t>
      </w:r>
    </w:p>
    <w:p w:rsidR="00697266" w:rsidRDefault="00697266">
      <w:pPr>
        <w:pStyle w:val="ConsPlusNormal"/>
        <w:spacing w:before="240"/>
        <w:ind w:firstLine="540"/>
        <w:jc w:val="both"/>
      </w:pPr>
      <w:r>
        <w:t>а) ориентирован на создание благоприятных условий для детей, молодежи и субъектов малого и среднего предпринимательства в целях их развития в научно-технической, инновационной и производственной сферах, путем создания материально-технической, экономической, информационной базы;</w:t>
      </w:r>
    </w:p>
    <w:p w:rsidR="00697266" w:rsidRDefault="00697266">
      <w:pPr>
        <w:pStyle w:val="ConsPlusNormal"/>
        <w:spacing w:before="240"/>
        <w:ind w:firstLine="540"/>
        <w:jc w:val="both"/>
      </w:pPr>
      <w:r>
        <w:t>б) предметом деятельности ЦМИТ является создание благоприятных условий для развития детей, молодежи и субъектов малого и среднего предпринимательства в научно-технической, инновационной и производственной сферах путем создания материально-технической, экономической, информационной базы для становления, развития, подготовки к самостоятельной деятельности малых и средних инновационных предприятий, коммерциализации научных знаний и наукоемких технологий;</w:t>
      </w:r>
    </w:p>
    <w:p w:rsidR="00697266" w:rsidRDefault="00697266">
      <w:pPr>
        <w:pStyle w:val="ConsPlusNormal"/>
        <w:spacing w:before="240"/>
        <w:ind w:firstLine="540"/>
        <w:jc w:val="both"/>
      </w:pPr>
      <w:r>
        <w:t>в) загрузка оборудования ЦМИТ для детей и молодежи должна составлять не менее 60% от общего времени работы оборудования.</w:t>
      </w:r>
    </w:p>
    <w:p w:rsidR="00697266" w:rsidRDefault="00697266">
      <w:pPr>
        <w:pStyle w:val="ConsPlusNormal"/>
        <w:spacing w:before="240"/>
        <w:ind w:firstLine="540"/>
        <w:jc w:val="both"/>
      </w:pPr>
      <w:r>
        <w:t>7.1.3. Задачами ЦМИТ являются:</w:t>
      </w:r>
    </w:p>
    <w:p w:rsidR="00697266" w:rsidRDefault="00697266">
      <w:pPr>
        <w:pStyle w:val="ConsPlusNormal"/>
        <w:spacing w:before="240"/>
        <w:ind w:firstLine="540"/>
        <w:jc w:val="both"/>
      </w:pPr>
      <w:r>
        <w:lastRenderedPageBreak/>
        <w:t>- обеспечение доступа детей и молодежи к современному оборудованию прямого цифрового производства для реализации, проверки и коммерциализации их инновационных идей;</w:t>
      </w:r>
    </w:p>
    <w:p w:rsidR="00697266" w:rsidRDefault="00697266">
      <w:pPr>
        <w:pStyle w:val="ConsPlusNormal"/>
        <w:spacing w:before="240"/>
        <w:ind w:firstLine="540"/>
        <w:jc w:val="both"/>
      </w:pPr>
      <w:r>
        <w:t>- поддержка инновационного творчества детей и молодежи, в том числе в целях профессиональной реализации и обеспечения самозанятости молодежного предпринимательства;</w:t>
      </w:r>
    </w:p>
    <w:p w:rsidR="00697266" w:rsidRDefault="00697266">
      <w:pPr>
        <w:pStyle w:val="ConsPlusNormal"/>
        <w:spacing w:before="240"/>
        <w:ind w:firstLine="540"/>
        <w:jc w:val="both"/>
      </w:pPr>
      <w:r>
        <w:t>- техническая и производственная поддержка детей и молодежи, субъектов малого и среднего предпринимательства, осуществляющих разработку перспективных видов продукции и технологий;</w:t>
      </w:r>
    </w:p>
    <w:p w:rsidR="00697266" w:rsidRDefault="00697266">
      <w:pPr>
        <w:pStyle w:val="ConsPlusNormal"/>
        <w:spacing w:before="240"/>
        <w:ind w:firstLine="540"/>
        <w:jc w:val="both"/>
      </w:pPr>
      <w:r>
        <w:t>- взаимодействие, обмен опытом с другими центрами молодежного инновационного творчества в Российской Федерации и за рубежом;</w:t>
      </w:r>
    </w:p>
    <w:p w:rsidR="00697266" w:rsidRDefault="00697266">
      <w:pPr>
        <w:pStyle w:val="ConsPlusNormal"/>
        <w:spacing w:before="240"/>
        <w:ind w:firstLine="540"/>
        <w:jc w:val="both"/>
      </w:pPr>
      <w:r>
        <w:t>- организация конференций, семинаров, рабочих встреч;</w:t>
      </w:r>
    </w:p>
    <w:p w:rsidR="00697266" w:rsidRDefault="00697266">
      <w:pPr>
        <w:pStyle w:val="ConsPlusNormal"/>
        <w:spacing w:before="240"/>
        <w:ind w:firstLine="540"/>
        <w:jc w:val="both"/>
      </w:pPr>
      <w:r>
        <w:t>- формирование базы данных пользователей ЦМИТ;</w:t>
      </w:r>
    </w:p>
    <w:p w:rsidR="00697266" w:rsidRDefault="00697266">
      <w:pPr>
        <w:pStyle w:val="ConsPlusNormal"/>
        <w:spacing w:before="240"/>
        <w:ind w:firstLine="540"/>
        <w:jc w:val="both"/>
      </w:pPr>
      <w:r>
        <w:t>- проведение регулярных обучающих мероприятий и реализация обучающих программ в целях освоения возможностей оборудования пользователями ЦМИТ.</w:t>
      </w:r>
    </w:p>
    <w:p w:rsidR="00697266" w:rsidRDefault="00697266">
      <w:pPr>
        <w:pStyle w:val="ConsPlusNormal"/>
        <w:spacing w:before="240"/>
        <w:ind w:firstLine="540"/>
        <w:jc w:val="both"/>
      </w:pPr>
      <w:r>
        <w:t>7.1.4. ЦМИТ должен соответствовать следующим требованиям:</w:t>
      </w:r>
    </w:p>
    <w:p w:rsidR="00697266" w:rsidRDefault="00697266">
      <w:pPr>
        <w:pStyle w:val="ConsPlusNormal"/>
        <w:spacing w:before="240"/>
        <w:ind w:firstLine="540"/>
        <w:jc w:val="both"/>
      </w:pPr>
      <w:r>
        <w:t>- наличие собственных, арендованных или переданных в безвозмездное пользование помещений площадью не более 120 кв. метров для размещения оборудования в ЦМИТ;</w:t>
      </w:r>
    </w:p>
    <w:p w:rsidR="00697266" w:rsidRDefault="00697266">
      <w:pPr>
        <w:pStyle w:val="ConsPlusNormal"/>
        <w:spacing w:before="240"/>
        <w:ind w:firstLine="540"/>
        <w:jc w:val="both"/>
      </w:pPr>
      <w:r>
        <w:t xml:space="preserve">соответствие состава высокотехнологичного оборудования требованиям, перечисленным в </w:t>
      </w:r>
      <w:hyperlink w:anchor="P985" w:history="1">
        <w:r>
          <w:rPr>
            <w:color w:val="0000FF"/>
          </w:rPr>
          <w:t>пункте 7.1.5</w:t>
        </w:r>
      </w:hyperlink>
      <w:r>
        <w:t xml:space="preserve"> настоящих Условий и требований;</w:t>
      </w:r>
    </w:p>
    <w:p w:rsidR="00697266" w:rsidRDefault="00697266">
      <w:pPr>
        <w:pStyle w:val="ConsPlusNormal"/>
        <w:spacing w:before="240"/>
        <w:ind w:firstLine="540"/>
        <w:jc w:val="both"/>
      </w:pPr>
      <w:r>
        <w:t>- наличие в штате не менее 2 (двух) специалистов, умеющих работать со всем спектром оборудования ЦМИТ;</w:t>
      </w:r>
    </w:p>
    <w:p w:rsidR="00697266" w:rsidRDefault="00697266">
      <w:pPr>
        <w:pStyle w:val="ConsPlusNormal"/>
        <w:spacing w:before="240"/>
        <w:ind w:firstLine="540"/>
        <w:jc w:val="both"/>
      </w:pPr>
      <w:r>
        <w:t>- наличие договоров с образовательными учреждениями муниципального образования;</w:t>
      </w:r>
    </w:p>
    <w:p w:rsidR="00697266" w:rsidRDefault="00697266">
      <w:pPr>
        <w:pStyle w:val="ConsPlusNormal"/>
        <w:spacing w:before="240"/>
        <w:ind w:firstLine="540"/>
        <w:jc w:val="both"/>
      </w:pPr>
      <w:r>
        <w:t>- доступность расположения и открытость ЦМИТ для всех групп населения;</w:t>
      </w:r>
    </w:p>
    <w:p w:rsidR="00697266" w:rsidRDefault="00697266">
      <w:pPr>
        <w:pStyle w:val="ConsPlusNormal"/>
        <w:spacing w:before="240"/>
        <w:ind w:firstLine="540"/>
        <w:jc w:val="both"/>
      </w:pPr>
      <w:r>
        <w:t>- наличие в штате не менее 1 (одного) специалиста по работе с детьми (имеющего образование и опыт в соответствующей сфере деятельности);</w:t>
      </w:r>
    </w:p>
    <w:p w:rsidR="00697266" w:rsidRDefault="00697266">
      <w:pPr>
        <w:pStyle w:val="ConsPlusNormal"/>
        <w:spacing w:before="240"/>
        <w:ind w:firstLine="540"/>
        <w:jc w:val="both"/>
      </w:pPr>
      <w:r>
        <w:t>- наличие доступа к информационно-телекоммуникационной сети "Интернет".</w:t>
      </w:r>
    </w:p>
    <w:p w:rsidR="00697266" w:rsidRDefault="00697266">
      <w:pPr>
        <w:pStyle w:val="ConsPlusNormal"/>
        <w:spacing w:before="240"/>
        <w:ind w:firstLine="540"/>
        <w:jc w:val="both"/>
      </w:pPr>
      <w:bookmarkStart w:id="70" w:name="P985"/>
      <w:bookmarkEnd w:id="70"/>
      <w:r>
        <w:t>7.1.5. Параметры оборудования, необходимого для осуществления деятельности ЦМИТ:</w:t>
      </w:r>
    </w:p>
    <w:p w:rsidR="00697266" w:rsidRDefault="00697266">
      <w:pPr>
        <w:pStyle w:val="ConsPlusNormal"/>
        <w:spacing w:before="240"/>
        <w:ind w:firstLine="540"/>
        <w:jc w:val="both"/>
      </w:pPr>
      <w:r>
        <w:t>- возможность 3D-проектирования и изготовления прототипов и изделий, проведения фрезерных, токарных, слесарных, паяльных, электромонтажных работ;</w:t>
      </w:r>
    </w:p>
    <w:p w:rsidR="00697266" w:rsidRDefault="00697266">
      <w:pPr>
        <w:pStyle w:val="ConsPlusNormal"/>
        <w:spacing w:before="240"/>
        <w:ind w:firstLine="540"/>
        <w:jc w:val="both"/>
      </w:pPr>
      <w:r>
        <w:t>- безопасность для работы с детьми и молодежью;</w:t>
      </w:r>
    </w:p>
    <w:p w:rsidR="00697266" w:rsidRDefault="00697266">
      <w:pPr>
        <w:pStyle w:val="ConsPlusNormal"/>
        <w:spacing w:before="240"/>
        <w:ind w:firstLine="540"/>
        <w:jc w:val="both"/>
      </w:pPr>
      <w:r>
        <w:t>- компактность и соответствие оборудования санитарно-техническим требованиям размещения и использования в помещении ЦМИТ.</w:t>
      </w:r>
    </w:p>
    <w:p w:rsidR="00697266" w:rsidRDefault="00697266">
      <w:pPr>
        <w:pStyle w:val="ConsPlusNormal"/>
        <w:spacing w:before="240"/>
        <w:ind w:firstLine="540"/>
        <w:jc w:val="both"/>
      </w:pPr>
      <w:bookmarkStart w:id="71" w:name="P989"/>
      <w:bookmarkEnd w:id="71"/>
      <w:r>
        <w:t xml:space="preserve">7.1.6. Субсидии федерального бюджета, предоставленные субъекту Российской </w:t>
      </w:r>
      <w:r>
        <w:lastRenderedPageBreak/>
        <w:t>Федерации, направляются ЦМИТ на следующие цели:</w:t>
      </w:r>
    </w:p>
    <w:p w:rsidR="00697266" w:rsidRDefault="00697266">
      <w:pPr>
        <w:pStyle w:val="ConsPlusNormal"/>
        <w:spacing w:before="240"/>
        <w:ind w:firstLine="540"/>
        <w:jc w:val="both"/>
      </w:pPr>
      <w:bookmarkStart w:id="72" w:name="P990"/>
      <w:bookmarkEnd w:id="72"/>
      <w:r>
        <w:t>а) приобретение высокотехнологичного оборудования (с комплектом запчастей и расходных материалов), электронно-вычислительной техники (оборудования для обработки информации), программного обеспечения, оборудования для проведения видеоконференций, периферийных устройств, копировально-множительного оборудования, обеспечение связи;</w:t>
      </w:r>
    </w:p>
    <w:p w:rsidR="00697266" w:rsidRDefault="00697266">
      <w:pPr>
        <w:pStyle w:val="ConsPlusNormal"/>
        <w:spacing w:before="240"/>
        <w:ind w:firstLine="540"/>
        <w:jc w:val="both"/>
      </w:pPr>
      <w:r>
        <w:t xml:space="preserve">б) финансовое обеспечение образовательных проектов и мероприятий по вовлечению детей и молодежи в инновационную деятельность, реализуемых ЦМИТ (для центров, созданных за счет субсидии федерального бюджета до 1 января отчетного года и соответствующих требованиям, установленным </w:t>
      </w:r>
      <w:hyperlink w:anchor="P965" w:history="1">
        <w:r>
          <w:rPr>
            <w:color w:val="0000FF"/>
          </w:rPr>
          <w:t>пунктами 7.1.2</w:t>
        </w:r>
      </w:hyperlink>
      <w:r>
        <w:t xml:space="preserve"> - </w:t>
      </w:r>
      <w:hyperlink w:anchor="P985" w:history="1">
        <w:r>
          <w:rPr>
            <w:color w:val="0000FF"/>
          </w:rPr>
          <w:t>7.1.5</w:t>
        </w:r>
      </w:hyperlink>
      <w:r>
        <w:t xml:space="preserve"> и </w:t>
      </w:r>
      <w:hyperlink w:anchor="P990" w:history="1">
        <w:r>
          <w:rPr>
            <w:color w:val="0000FF"/>
          </w:rPr>
          <w:t>подпунктом "а"</w:t>
        </w:r>
      </w:hyperlink>
      <w:r>
        <w:t xml:space="preserve"> настоящего пункта настоящих Условий и требований).</w:t>
      </w:r>
    </w:p>
    <w:p w:rsidR="00697266" w:rsidRDefault="00697266">
      <w:pPr>
        <w:pStyle w:val="ConsPlusNormal"/>
        <w:spacing w:before="240"/>
        <w:ind w:firstLine="540"/>
        <w:jc w:val="both"/>
      </w:pPr>
      <w:r>
        <w:t xml:space="preserve">7.2. Предоставление субсидии федерального бюджета субъекту Российской Федерации для субсидирования части затрат субъектов малого и среднего предпринимательства, связанных с созданием и (или) развитием центров времяпрепровождения детей - групп дневного времяпрепровождения детей дошкольного возраста и иных подобных видов деятельности &lt;1&gt; (далее - центр времяпрепровождения детей), осуществляется в соответствии с условиями конкурсного отбора, указанными в </w:t>
      </w:r>
      <w:hyperlink w:anchor="P998" w:history="1">
        <w:r>
          <w:rPr>
            <w:color w:val="0000FF"/>
          </w:rPr>
          <w:t>пунктах 7.2.1</w:t>
        </w:r>
      </w:hyperlink>
      <w:r>
        <w:t xml:space="preserve"> - </w:t>
      </w:r>
      <w:hyperlink w:anchor="P1006" w:history="1">
        <w:r>
          <w:rPr>
            <w:color w:val="0000FF"/>
          </w:rPr>
          <w:t>7.2.6</w:t>
        </w:r>
      </w:hyperlink>
      <w:r>
        <w:t xml:space="preserve"> настоящих Условий и требований.</w:t>
      </w:r>
    </w:p>
    <w:p w:rsidR="00697266" w:rsidRDefault="00697266">
      <w:pPr>
        <w:pStyle w:val="ConsPlusNormal"/>
        <w:jc w:val="both"/>
      </w:pPr>
      <w:r>
        <w:t xml:space="preserve">(в ред. </w:t>
      </w:r>
      <w:hyperlink r:id="rId151" w:history="1">
        <w:r>
          <w:rPr>
            <w:color w:val="0000FF"/>
          </w:rPr>
          <w:t>Приказа</w:t>
        </w:r>
      </w:hyperlink>
      <w:r>
        <w:t xml:space="preserve"> Минэкономразвития России от 04.02.2016 N 42)</w:t>
      </w:r>
    </w:p>
    <w:p w:rsidR="00697266" w:rsidRDefault="00697266">
      <w:pPr>
        <w:pStyle w:val="ConsPlusNormal"/>
        <w:spacing w:before="240"/>
        <w:ind w:firstLine="540"/>
        <w:jc w:val="both"/>
      </w:pPr>
      <w:r>
        <w:t>--------------------------------</w:t>
      </w:r>
    </w:p>
    <w:p w:rsidR="00697266" w:rsidRDefault="00697266">
      <w:pPr>
        <w:pStyle w:val="ConsPlusNormal"/>
        <w:spacing w:before="240"/>
        <w:ind w:firstLine="540"/>
        <w:jc w:val="both"/>
      </w:pPr>
      <w:r>
        <w:t xml:space="preserve">&lt;1&gt; В соответствии с </w:t>
      </w:r>
      <w:hyperlink r:id="rId152" w:history="1">
        <w:r>
          <w:rPr>
            <w:color w:val="0000FF"/>
          </w:rPr>
          <w:t>подпунктом "б" пункта 55</w:t>
        </w:r>
      </w:hyperlink>
      <w:r>
        <w:t xml:space="preserve"> Правил.</w:t>
      </w:r>
    </w:p>
    <w:p w:rsidR="00697266" w:rsidRDefault="00697266">
      <w:pPr>
        <w:pStyle w:val="ConsPlusNormal"/>
        <w:jc w:val="both"/>
      </w:pPr>
      <w:r>
        <w:t xml:space="preserve">(сноска в ред. </w:t>
      </w:r>
      <w:hyperlink r:id="rId153" w:history="1">
        <w:r>
          <w:rPr>
            <w:color w:val="0000FF"/>
          </w:rPr>
          <w:t>Приказа</w:t>
        </w:r>
      </w:hyperlink>
      <w:r>
        <w:t xml:space="preserve"> Минэкономразвития России от 04.02.2016 N 42)</w:t>
      </w:r>
    </w:p>
    <w:p w:rsidR="00697266" w:rsidRDefault="00697266">
      <w:pPr>
        <w:pStyle w:val="ConsPlusNormal"/>
        <w:jc w:val="both"/>
      </w:pPr>
    </w:p>
    <w:p w:rsidR="00697266" w:rsidRDefault="00697266">
      <w:pPr>
        <w:pStyle w:val="ConsPlusNormal"/>
        <w:ind w:firstLine="540"/>
        <w:jc w:val="both"/>
      </w:pPr>
      <w:bookmarkStart w:id="73" w:name="P998"/>
      <w:bookmarkEnd w:id="73"/>
      <w:r>
        <w:t>7.2.1. Максимальный размер субсидии федерального бюджета, предоставляемый субъектом Российской Федерации субъекту малого среднего предпринимательства на создание и (или) развитие центра времяпрепровождения детей, не превышает 1,5 млн. рублей на одного получателя поддержки.</w:t>
      </w:r>
    </w:p>
    <w:p w:rsidR="00697266" w:rsidRDefault="00697266">
      <w:pPr>
        <w:pStyle w:val="ConsPlusNormal"/>
        <w:spacing w:before="240"/>
        <w:ind w:firstLine="540"/>
        <w:jc w:val="both"/>
      </w:pPr>
      <w:r>
        <w:t>7.2.2. Субсидии федерального бюджета на создание и (или) развитие центра времяпрепровождения детей предоставляются субъектам Российской Федерации на условиях софинансирования субъектом малого и среднего предпринимательства расходов, связанных с реализацией проекта по созданию и (или) развитию центра времяпрепровождения детей, в размере не менее 15% от размера получаемой субсидии.</w:t>
      </w:r>
    </w:p>
    <w:p w:rsidR="00697266" w:rsidRDefault="00697266">
      <w:pPr>
        <w:pStyle w:val="ConsPlusNormal"/>
        <w:spacing w:before="240"/>
        <w:ind w:firstLine="540"/>
        <w:jc w:val="both"/>
      </w:pPr>
      <w:r>
        <w:t>7.2.3. Субсидии федерального бюджета предоставляются субъектам Российской Федерации при условии соблюдения следующего порядка предоставления субсидий субъектам малого и среднего предпринимательства на создание центра времяпрепровождения детей:</w:t>
      </w:r>
    </w:p>
    <w:p w:rsidR="00697266" w:rsidRDefault="00697266">
      <w:pPr>
        <w:pStyle w:val="ConsPlusNormal"/>
        <w:spacing w:before="240"/>
        <w:ind w:firstLine="540"/>
        <w:jc w:val="both"/>
      </w:pPr>
      <w:bookmarkStart w:id="74" w:name="P1001"/>
      <w:bookmarkEnd w:id="74"/>
      <w:r>
        <w:t>а) первый транш в размере не более 5% от размера субсидии федерального бюджета предоставляется субъекту малого и среднего предпринимательства - победителю конкурса, проводимого субъектом Российской Федерации, после защиты бизнес-плана проекта и заключения соглашения с уполномоченным органом субъекта Российской Федерации по обеспечению функционирования центра времяпрепровождения детей в течение не менее 3 лет с момента получения субсидии на создание центра времяпрепровождения детей;</w:t>
      </w:r>
    </w:p>
    <w:p w:rsidR="00697266" w:rsidRDefault="00697266">
      <w:pPr>
        <w:pStyle w:val="ConsPlusNormal"/>
        <w:spacing w:before="240"/>
        <w:ind w:firstLine="540"/>
        <w:jc w:val="both"/>
      </w:pPr>
      <w:r>
        <w:t xml:space="preserve">б) второй транш в размере не более 45% от размера субсидии федерального бюджета </w:t>
      </w:r>
      <w:r>
        <w:lastRenderedPageBreak/>
        <w:t>предоставляется субъекту малого и среднего предпринимательства при предоставлении в уполномоченный орган субъекта Российской Федерации одного или нескольких документов, подтверждающих понесенные затраты (копии договора аренды помещения, копии документов, подтверждающих право собственности на помещения, копии документов, подтверждающих право на использование нежилого помещения, копии проектно-сметной документации на ремонт (реконструкцию) помещения, договора(ов) на покупку оборудования), в том числе на подготовку помещения для центра времяпрепровождения детей;</w:t>
      </w:r>
    </w:p>
    <w:p w:rsidR="00697266" w:rsidRDefault="00697266">
      <w:pPr>
        <w:pStyle w:val="ConsPlusNormal"/>
        <w:spacing w:before="240"/>
        <w:ind w:firstLine="540"/>
        <w:jc w:val="both"/>
      </w:pPr>
      <w:bookmarkStart w:id="75" w:name="P1003"/>
      <w:bookmarkEnd w:id="75"/>
      <w:r>
        <w:t>в) третий транш в размере оставшейся части суммы субсидии федерального бюджета предоставляется субъекту малого и среднего предпринимательства при предоставлении документов (в свободной форме), подтверждающих соответствие помещения санитарно-эпидемиологическим требованиям, нормам пожарной безопасности, а также подтверждение о начале деятельности центра времяпрепровождения детей.</w:t>
      </w:r>
    </w:p>
    <w:p w:rsidR="00697266" w:rsidRDefault="00697266">
      <w:pPr>
        <w:pStyle w:val="ConsPlusNormal"/>
        <w:spacing w:before="240"/>
        <w:ind w:firstLine="540"/>
        <w:jc w:val="both"/>
      </w:pPr>
      <w:r>
        <w:t>7.2.4. Субсидия федерального бюджета на открытие центра времяпрепровождения детей предоставляется при условии ее использования субъектом малого и среднего предпринимательства на финансирование обоснованных и документально подтвержденных затрат (оплата аренды и (или) выкупа помещения, ремонт (реконструкция) помещения, покупка оборудования, мебели, материалов, инвентаря, оплата коммунальных услуг, услуг электроснабжения, оборудования, необходимого для обеспечения соответствия помещений центра времяпрепровождения детей требованиям, предусмотренным нормативными правовыми актами Роспотребнадзора и МЧС России, и иным требованиям законодательства Российской Федерации, необходимым для организации работы центра времяпрепровождения детей).</w:t>
      </w:r>
    </w:p>
    <w:p w:rsidR="00697266" w:rsidRDefault="00697266">
      <w:pPr>
        <w:pStyle w:val="ConsPlusNormal"/>
        <w:spacing w:before="240"/>
        <w:ind w:firstLine="540"/>
        <w:jc w:val="both"/>
      </w:pPr>
      <w:r>
        <w:t xml:space="preserve">7.2.5. Субсидии федерального бюджета на создание центра времяпрепровождения детей предоставляются единовременно в полном объеме при выполнении одновременно всех условий, указанных в </w:t>
      </w:r>
      <w:hyperlink w:anchor="P1001" w:history="1">
        <w:r>
          <w:rPr>
            <w:color w:val="0000FF"/>
          </w:rPr>
          <w:t>подпунктах "а"</w:t>
        </w:r>
      </w:hyperlink>
      <w:r>
        <w:t xml:space="preserve"> - </w:t>
      </w:r>
      <w:hyperlink w:anchor="P1003" w:history="1">
        <w:r>
          <w:rPr>
            <w:color w:val="0000FF"/>
          </w:rPr>
          <w:t>"в" пункта 7.2.3</w:t>
        </w:r>
      </w:hyperlink>
      <w:r>
        <w:t xml:space="preserve"> настоящих Условий и требований.</w:t>
      </w:r>
    </w:p>
    <w:p w:rsidR="00697266" w:rsidRDefault="00697266">
      <w:pPr>
        <w:pStyle w:val="ConsPlusNormal"/>
        <w:spacing w:before="240"/>
        <w:ind w:firstLine="540"/>
        <w:jc w:val="both"/>
      </w:pPr>
      <w:bookmarkStart w:id="76" w:name="P1006"/>
      <w:bookmarkEnd w:id="76"/>
      <w:r>
        <w:t xml:space="preserve">7.2.6. Субсидии федерального бюджета на развитие деятельности центра времяпрепровождения детей, действующего более 1 (одного) года, предоставляются субъекту малого и среднего предпринимательства в полном объеме при выполнении одновременно всех условий, указанных в </w:t>
      </w:r>
      <w:hyperlink w:anchor="P1001" w:history="1">
        <w:r>
          <w:rPr>
            <w:color w:val="0000FF"/>
          </w:rPr>
          <w:t>подпунктах "а"</w:t>
        </w:r>
      </w:hyperlink>
      <w:r>
        <w:t xml:space="preserve"> - </w:t>
      </w:r>
      <w:hyperlink w:anchor="P1003" w:history="1">
        <w:r>
          <w:rPr>
            <w:color w:val="0000FF"/>
          </w:rPr>
          <w:t>"в" пункта 7.2.3</w:t>
        </w:r>
      </w:hyperlink>
      <w:r>
        <w:t xml:space="preserve"> настоящих Условий и требований.</w:t>
      </w:r>
    </w:p>
    <w:p w:rsidR="00697266" w:rsidRDefault="00697266">
      <w:pPr>
        <w:pStyle w:val="ConsPlusNormal"/>
        <w:spacing w:before="240"/>
        <w:ind w:firstLine="540"/>
        <w:jc w:val="both"/>
      </w:pPr>
      <w:r>
        <w:t xml:space="preserve">7.3. Предоставление субсидии федерального бюджета субъекту Российской Федерации для субсидирования части затрат субъектов малого и среднего предпринимательства, связанных с созданием и (или) развитием дошкольных образовательных центров, осуществляющих образовательную деятельность по программам дошкольного образования, а также присмотру и уходу за детьми, в соответствии с законодательством Российской Федерации &lt;1&gt;, осуществляется в соответствии с условиями конкурсного отбора, указанными в </w:t>
      </w:r>
      <w:hyperlink w:anchor="P1012" w:history="1">
        <w:r>
          <w:rPr>
            <w:color w:val="0000FF"/>
          </w:rPr>
          <w:t>пунктах 7.3.1</w:t>
        </w:r>
      </w:hyperlink>
      <w:r>
        <w:t xml:space="preserve"> - </w:t>
      </w:r>
      <w:hyperlink w:anchor="P1026" w:history="1">
        <w:r>
          <w:rPr>
            <w:color w:val="0000FF"/>
          </w:rPr>
          <w:t>7.3.6</w:t>
        </w:r>
      </w:hyperlink>
      <w:r>
        <w:t xml:space="preserve"> настоящих Условий и требований.</w:t>
      </w:r>
    </w:p>
    <w:p w:rsidR="00697266" w:rsidRDefault="00697266">
      <w:pPr>
        <w:pStyle w:val="ConsPlusNormal"/>
        <w:spacing w:before="240"/>
        <w:ind w:firstLine="540"/>
        <w:jc w:val="both"/>
      </w:pPr>
      <w:r>
        <w:t>--------------------------------</w:t>
      </w:r>
    </w:p>
    <w:p w:rsidR="00697266" w:rsidRDefault="00697266">
      <w:pPr>
        <w:pStyle w:val="ConsPlusNormal"/>
        <w:spacing w:before="240"/>
        <w:ind w:firstLine="540"/>
        <w:jc w:val="both"/>
      </w:pPr>
      <w:r>
        <w:t xml:space="preserve">&lt;1&gt; В соответствии с </w:t>
      </w:r>
      <w:hyperlink r:id="rId154" w:history="1">
        <w:r>
          <w:rPr>
            <w:color w:val="0000FF"/>
          </w:rPr>
          <w:t>подпунктом "в" пункта 55</w:t>
        </w:r>
      </w:hyperlink>
      <w:r>
        <w:t xml:space="preserve"> Правил.</w:t>
      </w:r>
    </w:p>
    <w:p w:rsidR="00697266" w:rsidRDefault="00697266">
      <w:pPr>
        <w:pStyle w:val="ConsPlusNormal"/>
        <w:jc w:val="both"/>
      </w:pPr>
      <w:r>
        <w:t xml:space="preserve">(сноска в ред. </w:t>
      </w:r>
      <w:hyperlink r:id="rId155" w:history="1">
        <w:r>
          <w:rPr>
            <w:color w:val="0000FF"/>
          </w:rPr>
          <w:t>Приказа</w:t>
        </w:r>
      </w:hyperlink>
      <w:r>
        <w:t xml:space="preserve"> Минэкономразвития России от 04.02.2016 N 42)</w:t>
      </w:r>
    </w:p>
    <w:p w:rsidR="00697266" w:rsidRDefault="00697266">
      <w:pPr>
        <w:pStyle w:val="ConsPlusNormal"/>
        <w:jc w:val="both"/>
      </w:pPr>
    </w:p>
    <w:p w:rsidR="00697266" w:rsidRDefault="00697266">
      <w:pPr>
        <w:pStyle w:val="ConsPlusNormal"/>
        <w:ind w:firstLine="540"/>
        <w:jc w:val="both"/>
      </w:pPr>
      <w:bookmarkStart w:id="77" w:name="P1012"/>
      <w:bookmarkEnd w:id="77"/>
      <w:r>
        <w:t xml:space="preserve">7.3.1. Максимальный размер субсидии федерального бюджета, предоставляемый субъектом Российской Федерации субъекту малого среднего предпринимательства на </w:t>
      </w:r>
      <w:r>
        <w:lastRenderedPageBreak/>
        <w:t>создание и развитие дошкольного образовательного центра, не превышает 15 млн. рублей на одного получателя поддержки.</w:t>
      </w:r>
    </w:p>
    <w:p w:rsidR="00697266" w:rsidRDefault="00697266">
      <w:pPr>
        <w:pStyle w:val="ConsPlusNormal"/>
        <w:spacing w:before="240"/>
        <w:ind w:firstLine="540"/>
        <w:jc w:val="both"/>
      </w:pPr>
      <w:r>
        <w:t>7.3.2. Субсидии федерального бюджета на создание и (или) развитие дошкольных образовательных центров предоставляются субъектам Российской Федерации на условиях долевого финансирования субъектом малого среднего предпринимательства целевых расходов, связанных с реализацией проекта по созданию дошкольного образовательного центра, из расчета не более 50% произведенных затрат.</w:t>
      </w:r>
    </w:p>
    <w:p w:rsidR="00697266" w:rsidRDefault="00697266">
      <w:pPr>
        <w:pStyle w:val="ConsPlusNormal"/>
        <w:spacing w:before="240"/>
        <w:ind w:firstLine="540"/>
        <w:jc w:val="both"/>
      </w:pPr>
      <w:bookmarkStart w:id="78" w:name="P1014"/>
      <w:bookmarkEnd w:id="78"/>
      <w:r>
        <w:t>7.3.3. Субсидия федерального бюджета, предоставленная субъекту Российской Федерации на создание дошкольного образовательного центра, предоставляется при условии ее использования субъектом малого и среднего предпринимательства на финансирование следующих затрат:</w:t>
      </w:r>
    </w:p>
    <w:p w:rsidR="00697266" w:rsidRDefault="00697266">
      <w:pPr>
        <w:pStyle w:val="ConsPlusNormal"/>
        <w:spacing w:before="240"/>
        <w:ind w:firstLine="540"/>
        <w:jc w:val="both"/>
      </w:pPr>
      <w:r>
        <w:t>- оплата аренды и (или) выкупа помещения, ремонт (реконструкция) помещения, покупка оборудования, мебели, материалов, инвентаря, коммунальных услуг, услуг электроснабжения, оборудования, необходимого для обеспечения соответствия помещений дошкольного образовательного центра требованиям, предусмотренным нормативными правовыми актами Роспотребнадзора и МЧС России, и иным требованиям законодательства Российской Федерации, необходимым для организации работы дошкольного образовательного центра;</w:t>
      </w:r>
    </w:p>
    <w:p w:rsidR="00697266" w:rsidRDefault="00697266">
      <w:pPr>
        <w:pStyle w:val="ConsPlusNormal"/>
        <w:spacing w:before="240"/>
        <w:ind w:firstLine="540"/>
        <w:jc w:val="both"/>
      </w:pPr>
      <w:r>
        <w:t>- оснащение зданий, строений, сооружений, помещений и территорий (включая оборудованные учебные кабинеты, объекты для проведения практических занятий, объекты физической культуры и спорта, объекты питания и медицинского обслуживания), необходимых для осуществления образовательной деятельности по заявленным к лицензированию и реализуемым в соответствии с лицензией образовательным программам по уходу и присмотру за детьми и соответствующих требованиям, установленным законодательством Российской Федерации об образовании;</w:t>
      </w:r>
    </w:p>
    <w:p w:rsidR="00697266" w:rsidRDefault="00697266">
      <w:pPr>
        <w:pStyle w:val="ConsPlusNormal"/>
        <w:spacing w:before="240"/>
        <w:ind w:firstLine="540"/>
        <w:jc w:val="both"/>
      </w:pPr>
      <w:r>
        <w:t>- выплата процентов по кредитам, выданным на осуществление мероприятий, указанных в настоящем пункте, из расчета не более трех четвертых ключевой ставки Банка России от выплаченных процентов по кредитам (займам), но не более 70% от фактически произведенных затрат;</w:t>
      </w:r>
    </w:p>
    <w:p w:rsidR="00697266" w:rsidRDefault="00697266">
      <w:pPr>
        <w:pStyle w:val="ConsPlusNormal"/>
        <w:spacing w:before="240"/>
        <w:ind w:firstLine="540"/>
        <w:jc w:val="both"/>
      </w:pPr>
      <w:r>
        <w:t>- подготовка учебно-методической документации по реализуемым в соответствии с лицензией образовательным программам, соответствующей требованиям, установленным законодательством Российской Федерации об образовании;</w:t>
      </w:r>
    </w:p>
    <w:p w:rsidR="00697266" w:rsidRDefault="00697266">
      <w:pPr>
        <w:pStyle w:val="ConsPlusNormal"/>
        <w:spacing w:before="240"/>
        <w:ind w:firstLine="540"/>
        <w:jc w:val="both"/>
      </w:pPr>
      <w:r>
        <w:t>- закупка учебной, учебно-методической литературы и иных библиотечно-информационных ресурсов и средств обеспечения образовательного процесса по реализуемым в соответствии с лицензией образовательным программам, соответствующих требованиям, установленным законодательством Российской Федерации об образовании;</w:t>
      </w:r>
    </w:p>
    <w:p w:rsidR="00697266" w:rsidRDefault="00697266">
      <w:pPr>
        <w:pStyle w:val="ConsPlusNormal"/>
        <w:spacing w:before="240"/>
        <w:ind w:firstLine="540"/>
        <w:jc w:val="both"/>
      </w:pPr>
      <w:r>
        <w:t>- обучение и повышение квалификации педагогических и иных работников для осуществления образовательной деятельности по реализуемым в соответствии с лицензией образовательным программам, соответствующих требованиям, установленным законодательством Российской Федерации об образовании.</w:t>
      </w:r>
    </w:p>
    <w:p w:rsidR="00697266" w:rsidRDefault="00697266">
      <w:pPr>
        <w:pStyle w:val="ConsPlusNormal"/>
        <w:spacing w:before="240"/>
        <w:ind w:firstLine="540"/>
        <w:jc w:val="both"/>
      </w:pPr>
      <w:r>
        <w:t xml:space="preserve">7.3.4. Субсидии федерального бюджета предоставляются субъектам Российской Федерации при условии соблюдения следующего порядка предоставления субсидий субъектам малого и среднего предпринимательства на создание дошкольного </w:t>
      </w:r>
      <w:r>
        <w:lastRenderedPageBreak/>
        <w:t>образовательного центра:</w:t>
      </w:r>
    </w:p>
    <w:p w:rsidR="00697266" w:rsidRDefault="00697266">
      <w:pPr>
        <w:pStyle w:val="ConsPlusNormal"/>
        <w:spacing w:before="240"/>
        <w:ind w:firstLine="540"/>
        <w:jc w:val="both"/>
      </w:pPr>
      <w:bookmarkStart w:id="79" w:name="P1022"/>
      <w:bookmarkEnd w:id="79"/>
      <w:r>
        <w:t>а) первый транш в размере не более 10% от размера субсидии федерального бюджета предоставляется субъекту малого и среднего предпринимательства - победителю конкурса, проводимого субъектом Российской Федерации, после защиты бизнес-плана проекта и заключения соглашения с уполномоченным органом субъекта Российской Федерации по обеспечению функционирования дошкольного образовательного центра в течение не менее 3 лет с момента получения субсидии федерального бюджета на создание дошкольного образовательного центра;</w:t>
      </w:r>
    </w:p>
    <w:p w:rsidR="00697266" w:rsidRDefault="00697266">
      <w:pPr>
        <w:pStyle w:val="ConsPlusNormal"/>
        <w:spacing w:before="240"/>
        <w:ind w:firstLine="540"/>
        <w:jc w:val="both"/>
      </w:pPr>
      <w:r>
        <w:t xml:space="preserve">б) второй транш в размере не более 75% от размера субсидии федерального бюджета предоставляется субъекту малого и среднего предпринимательства при представлении получателем поддержки документов, подтверждающих понесенные затраты, указанные в </w:t>
      </w:r>
      <w:hyperlink w:anchor="P1014" w:history="1">
        <w:r>
          <w:rPr>
            <w:color w:val="0000FF"/>
          </w:rPr>
          <w:t>пункте 7.3.3</w:t>
        </w:r>
      </w:hyperlink>
      <w:r>
        <w:t xml:space="preserve"> настоящих Условий и требований;</w:t>
      </w:r>
    </w:p>
    <w:p w:rsidR="00697266" w:rsidRDefault="00697266">
      <w:pPr>
        <w:pStyle w:val="ConsPlusNormal"/>
        <w:spacing w:before="240"/>
        <w:ind w:firstLine="540"/>
        <w:jc w:val="both"/>
      </w:pPr>
      <w:bookmarkStart w:id="80" w:name="P1024"/>
      <w:bookmarkEnd w:id="80"/>
      <w:r>
        <w:t>в) третий транш в размере оставшейся части суммы субсидии федерального бюджета предоставляется субъекту малого и среднего предпринимательства при соответствии помещения санитарно-эпидемиологическим требованиям, нормам пожарной безопасности и подтверждении начала деятельности дошкольного образовательного центра (лицензия).</w:t>
      </w:r>
    </w:p>
    <w:p w:rsidR="00697266" w:rsidRDefault="00697266">
      <w:pPr>
        <w:pStyle w:val="ConsPlusNormal"/>
        <w:spacing w:before="240"/>
        <w:ind w:firstLine="540"/>
        <w:jc w:val="both"/>
      </w:pPr>
      <w:r>
        <w:t xml:space="preserve">7.3.5. Субсидии федерального бюджета субъекту малого и среднего предпринимательства на создание дошкольных образовательных центров предоставляются единовременно в полном объеме при выполнении одновременно всех условий, указанных в </w:t>
      </w:r>
      <w:hyperlink w:anchor="P1022" w:history="1">
        <w:r>
          <w:rPr>
            <w:color w:val="0000FF"/>
          </w:rPr>
          <w:t>подпунктах "а"</w:t>
        </w:r>
      </w:hyperlink>
      <w:r>
        <w:t xml:space="preserve"> - </w:t>
      </w:r>
      <w:hyperlink w:anchor="P1024" w:history="1">
        <w:r>
          <w:rPr>
            <w:color w:val="0000FF"/>
          </w:rPr>
          <w:t>"в" пункта 7.3.4</w:t>
        </w:r>
      </w:hyperlink>
      <w:r>
        <w:t xml:space="preserve"> настоящих Условий и требований.</w:t>
      </w:r>
    </w:p>
    <w:p w:rsidR="00697266" w:rsidRDefault="00697266">
      <w:pPr>
        <w:pStyle w:val="ConsPlusNormal"/>
        <w:spacing w:before="240"/>
        <w:ind w:firstLine="540"/>
        <w:jc w:val="both"/>
      </w:pPr>
      <w:bookmarkStart w:id="81" w:name="P1026"/>
      <w:bookmarkEnd w:id="81"/>
      <w:r>
        <w:t xml:space="preserve">7.3.6. Субсидии федерального бюджета на развитие деятельности Дошкольного образовательного центра, действующего более 1 (одного) года, предоставляются субъекту малого и среднего предпринимательства в полном объеме при выполнения одновременно всех условий, указанных в </w:t>
      </w:r>
      <w:hyperlink w:anchor="P1022" w:history="1">
        <w:r>
          <w:rPr>
            <w:color w:val="0000FF"/>
          </w:rPr>
          <w:t>подпунктах "а"</w:t>
        </w:r>
      </w:hyperlink>
      <w:r>
        <w:t xml:space="preserve"> - </w:t>
      </w:r>
      <w:hyperlink w:anchor="P1024" w:history="1">
        <w:r>
          <w:rPr>
            <w:color w:val="0000FF"/>
          </w:rPr>
          <w:t>"в" пункта 7.3.4</w:t>
        </w:r>
      </w:hyperlink>
      <w:r>
        <w:t xml:space="preserve"> настоящих Условий и требований.</w:t>
      </w:r>
    </w:p>
    <w:p w:rsidR="00697266" w:rsidRDefault="00697266">
      <w:pPr>
        <w:pStyle w:val="ConsPlusNormal"/>
        <w:spacing w:before="240"/>
        <w:ind w:firstLine="540"/>
        <w:jc w:val="both"/>
      </w:pPr>
      <w:bookmarkStart w:id="82" w:name="P1027"/>
      <w:bookmarkEnd w:id="82"/>
      <w:r>
        <w:t xml:space="preserve">7.4. Предоставление субсидии федерального бюджета субъекту Российской Федерации для субсидирования части затрат субъектов социального предпринимательства - субъектов малого и среднего предпринимательства, осуществляющих социально ориентированную деятельность, направленную на достижение общественно полезных целей, улучшение условий жизнедеятельности гражданина и (или) расширение его возможностей самостоятельно обеспечивать свои основные жизненные потребности, а также на обеспечение занятости, оказание поддержки инвалидам, гражданам пожилого возраста и лицам, находящимся в трудной жизненной ситуации &lt;1&gt;, осуществляется в соответствии с условиями конкурсного отбора, указанными в </w:t>
      </w:r>
      <w:hyperlink w:anchor="P1032" w:history="1">
        <w:r>
          <w:rPr>
            <w:color w:val="0000FF"/>
          </w:rPr>
          <w:t>пунктах 7.4.1</w:t>
        </w:r>
      </w:hyperlink>
      <w:r>
        <w:t xml:space="preserve"> - </w:t>
      </w:r>
      <w:hyperlink w:anchor="P1043" w:history="1">
        <w:r>
          <w:rPr>
            <w:color w:val="0000FF"/>
          </w:rPr>
          <w:t>7.4.2</w:t>
        </w:r>
      </w:hyperlink>
      <w:r>
        <w:t xml:space="preserve"> настоящих Условий и требований.</w:t>
      </w:r>
    </w:p>
    <w:p w:rsidR="00697266" w:rsidRDefault="00697266">
      <w:pPr>
        <w:pStyle w:val="ConsPlusNormal"/>
        <w:spacing w:before="240"/>
        <w:ind w:firstLine="540"/>
        <w:jc w:val="both"/>
      </w:pPr>
      <w:r>
        <w:t>--------------------------------</w:t>
      </w:r>
    </w:p>
    <w:p w:rsidR="00697266" w:rsidRDefault="00697266">
      <w:pPr>
        <w:pStyle w:val="ConsPlusNormal"/>
        <w:spacing w:before="240"/>
        <w:ind w:firstLine="540"/>
        <w:jc w:val="both"/>
      </w:pPr>
      <w:r>
        <w:t xml:space="preserve">&lt;1&gt; В соответствии с </w:t>
      </w:r>
      <w:hyperlink r:id="rId156" w:history="1">
        <w:r>
          <w:rPr>
            <w:color w:val="0000FF"/>
          </w:rPr>
          <w:t>подпунктом "г" пункта 55</w:t>
        </w:r>
      </w:hyperlink>
      <w:r>
        <w:t xml:space="preserve"> Правил.</w:t>
      </w:r>
    </w:p>
    <w:p w:rsidR="00697266" w:rsidRDefault="00697266">
      <w:pPr>
        <w:pStyle w:val="ConsPlusNormal"/>
        <w:jc w:val="both"/>
      </w:pPr>
      <w:r>
        <w:t xml:space="preserve">(сноска в ред. </w:t>
      </w:r>
      <w:hyperlink r:id="rId157" w:history="1">
        <w:r>
          <w:rPr>
            <w:color w:val="0000FF"/>
          </w:rPr>
          <w:t>Приказа</w:t>
        </w:r>
      </w:hyperlink>
      <w:r>
        <w:t xml:space="preserve"> Минэкономразвития России от 04.02.2016 N 42)</w:t>
      </w:r>
    </w:p>
    <w:p w:rsidR="00697266" w:rsidRDefault="00697266">
      <w:pPr>
        <w:pStyle w:val="ConsPlusNormal"/>
        <w:jc w:val="both"/>
      </w:pPr>
    </w:p>
    <w:p w:rsidR="00697266" w:rsidRDefault="00697266">
      <w:pPr>
        <w:pStyle w:val="ConsPlusNormal"/>
        <w:ind w:firstLine="540"/>
        <w:jc w:val="both"/>
      </w:pPr>
      <w:bookmarkStart w:id="83" w:name="P1032"/>
      <w:bookmarkEnd w:id="83"/>
      <w:r>
        <w:t>7.4.1. Субсидии федерального бюджета предоставляются субъектам Российской Федерации для последующего предоставления субъектам социального предпринимательства при одном из условий:</w:t>
      </w:r>
    </w:p>
    <w:p w:rsidR="00697266" w:rsidRDefault="00697266">
      <w:pPr>
        <w:pStyle w:val="ConsPlusNormal"/>
        <w:spacing w:before="240"/>
        <w:ind w:firstLine="540"/>
        <w:jc w:val="both"/>
      </w:pPr>
      <w:r>
        <w:t xml:space="preserve">а) субъект социального предпринимательства обеспечивает занятость инвалидов, гражданам пожилого возраста, лиц, находящихся в трудной жизненной ситуации, </w:t>
      </w:r>
      <w:r>
        <w:lastRenderedPageBreak/>
        <w:t>женщин, имеющих детей в возрасте до 7 (семи) лет, сирот, выпускников детских домов (далее - лица, относящиеся к социально незащищенным группам граждан), а также лиц, освобожденных из мест лишения свободы в течение 2 (двух) лет, предшествующих дате проведения конкурсного отбора, при условии, что среднесписочная численность указанных категорий граждан среди их работников составляет не менее 50%; а доля в фонде оплаты труда - не менее 25 процентов;</w:t>
      </w:r>
    </w:p>
    <w:p w:rsidR="00697266" w:rsidRDefault="00697266">
      <w:pPr>
        <w:pStyle w:val="ConsPlusNormal"/>
        <w:spacing w:before="240"/>
        <w:ind w:firstLine="540"/>
        <w:jc w:val="both"/>
      </w:pPr>
      <w:r>
        <w:t>б) субъект социального предпринимательства осуществляет деятельность по предоставлению услуг (производству товаров, выполнению работ) в следующих сферах деятельности:</w:t>
      </w:r>
    </w:p>
    <w:p w:rsidR="00697266" w:rsidRDefault="00697266">
      <w:pPr>
        <w:pStyle w:val="ConsPlusNormal"/>
        <w:spacing w:before="240"/>
        <w:ind w:firstLine="540"/>
        <w:jc w:val="both"/>
      </w:pPr>
      <w:r>
        <w:t>- содействие профессиональной ориентации и трудоустройству, включая содействие занятости и самозанятости лиц, относящихся к социально незащищенным группам граждан;</w:t>
      </w:r>
    </w:p>
    <w:p w:rsidR="00697266" w:rsidRDefault="00697266">
      <w:pPr>
        <w:pStyle w:val="ConsPlusNormal"/>
        <w:spacing w:before="240"/>
        <w:ind w:firstLine="540"/>
        <w:jc w:val="both"/>
      </w:pPr>
      <w:r>
        <w:t>- социальное обслуживание лиц, относящихся к социально незащищенным группам граждан, и семей с детьми в области здравоохранения, физической культуры и массового спорта, проведение занятий в детских и молодежных кружках, секциях, студиях;</w:t>
      </w:r>
    </w:p>
    <w:p w:rsidR="00697266" w:rsidRDefault="00697266">
      <w:pPr>
        <w:pStyle w:val="ConsPlusNormal"/>
        <w:spacing w:before="240"/>
        <w:ind w:firstLine="540"/>
        <w:jc w:val="both"/>
      </w:pPr>
      <w:r>
        <w:t>- организация социального туризма - только в части экскурсионно-познавательных туров для лиц, относящихся к социально незащищенным группам граждан;</w:t>
      </w:r>
    </w:p>
    <w:p w:rsidR="00697266" w:rsidRDefault="00697266">
      <w:pPr>
        <w:pStyle w:val="ConsPlusNormal"/>
        <w:spacing w:before="240"/>
        <w:ind w:firstLine="540"/>
        <w:jc w:val="both"/>
      </w:pPr>
      <w:r>
        <w:t>- оказание помощи пострадавшим в результате стихийных бедствий, экологических, техногенных или иных катастроф, социальных, национальных, религиозных конфликтов, беженцам и вынужденным переселенцам;</w:t>
      </w:r>
    </w:p>
    <w:p w:rsidR="00697266" w:rsidRDefault="00697266">
      <w:pPr>
        <w:pStyle w:val="ConsPlusNormal"/>
        <w:spacing w:before="240"/>
        <w:ind w:firstLine="540"/>
        <w:jc w:val="both"/>
      </w:pPr>
      <w:r>
        <w:t>- производство и (или) реализация медицинской техники, протезно-ортопедических изделий, а также технических средств, включая автомототранспорт, материалы, которые могут быть использованы исключительно для профилактики инвалидности или реабилитации инвалидов;</w:t>
      </w:r>
    </w:p>
    <w:p w:rsidR="00697266" w:rsidRDefault="00697266">
      <w:pPr>
        <w:pStyle w:val="ConsPlusNormal"/>
        <w:spacing w:before="240"/>
        <w:ind w:firstLine="540"/>
        <w:jc w:val="both"/>
      </w:pPr>
      <w:r>
        <w:t>- обеспечение культурно-просветительской деятельности (музеи, театры, школы-студии, музыкальные учреждения, творческие мастерские);</w:t>
      </w:r>
    </w:p>
    <w:p w:rsidR="00697266" w:rsidRDefault="00697266">
      <w:pPr>
        <w:pStyle w:val="ConsPlusNormal"/>
        <w:spacing w:before="240"/>
        <w:ind w:firstLine="540"/>
        <w:jc w:val="both"/>
      </w:pPr>
      <w:r>
        <w:t>- предоставление образовательных услуг лицам, относящимся к социально незащищенным группам граждан;</w:t>
      </w:r>
    </w:p>
    <w:p w:rsidR="00697266" w:rsidRDefault="00697266">
      <w:pPr>
        <w:pStyle w:val="ConsPlusNormal"/>
        <w:spacing w:before="240"/>
        <w:ind w:firstLine="540"/>
        <w:jc w:val="both"/>
      </w:pPr>
      <w:r>
        <w:t>- содействие вовлечению в социально-активную деятельность лиц, относящихся к социально незащищенным группам граждан, а также лиц, освобожденных из мест лишения свободы в течение 2 (двух) лет, и лиц, страдающих наркоманией и алкоголизмом.</w:t>
      </w:r>
    </w:p>
    <w:p w:rsidR="00697266" w:rsidRDefault="00697266">
      <w:pPr>
        <w:pStyle w:val="ConsPlusNormal"/>
        <w:spacing w:before="240"/>
        <w:ind w:firstLine="540"/>
        <w:jc w:val="both"/>
      </w:pPr>
      <w:bookmarkStart w:id="84" w:name="P1043"/>
      <w:bookmarkEnd w:id="84"/>
      <w:r>
        <w:t>7.4.2. Максимальный размер субсидии федерального бюджета, предоставляемый субъектом Российской Федерации субъекту социального предпринимательства, обеспечившего софинансирование расходов в размере не менее 15% от суммы получаемой субсидии, не превышает 1,5 млн. рублей на одного получателя поддержки.</w:t>
      </w:r>
    </w:p>
    <w:p w:rsidR="00697266" w:rsidRDefault="00697266">
      <w:pPr>
        <w:pStyle w:val="ConsPlusNormal"/>
        <w:jc w:val="both"/>
      </w:pPr>
    </w:p>
    <w:p w:rsidR="00697266" w:rsidRDefault="00697266">
      <w:pPr>
        <w:pStyle w:val="ConsPlusNormal"/>
        <w:jc w:val="center"/>
        <w:outlineLvl w:val="1"/>
      </w:pPr>
      <w:r>
        <w:t>VIII. Условия конкурсного отбора по мероприятиям,</w:t>
      </w:r>
    </w:p>
    <w:p w:rsidR="00697266" w:rsidRDefault="00697266">
      <w:pPr>
        <w:pStyle w:val="ConsPlusNormal"/>
        <w:jc w:val="center"/>
      </w:pPr>
      <w:r>
        <w:t>предусмотренным в рамках мероприятия "Поддержка субъектов</w:t>
      </w:r>
    </w:p>
    <w:p w:rsidR="00697266" w:rsidRDefault="00697266">
      <w:pPr>
        <w:pStyle w:val="ConsPlusNormal"/>
        <w:jc w:val="center"/>
      </w:pPr>
      <w:r>
        <w:t>малого и среднего предпринимательства, осуществляющих</w:t>
      </w:r>
    </w:p>
    <w:p w:rsidR="00697266" w:rsidRDefault="00697266">
      <w:pPr>
        <w:pStyle w:val="ConsPlusNormal"/>
        <w:jc w:val="center"/>
      </w:pPr>
      <w:r>
        <w:t>деятельность в области народно-художественных промыслов,</w:t>
      </w:r>
    </w:p>
    <w:p w:rsidR="00697266" w:rsidRDefault="00697266">
      <w:pPr>
        <w:pStyle w:val="ConsPlusNormal"/>
        <w:jc w:val="center"/>
      </w:pPr>
      <w:r>
        <w:t>ремесленной деятельности, сельского и экологического</w:t>
      </w:r>
    </w:p>
    <w:p w:rsidR="00697266" w:rsidRDefault="00697266">
      <w:pPr>
        <w:pStyle w:val="ConsPlusNormal"/>
        <w:jc w:val="center"/>
      </w:pPr>
      <w:r>
        <w:t>туризма, в том числе создание и (или) развитие</w:t>
      </w:r>
    </w:p>
    <w:p w:rsidR="00697266" w:rsidRDefault="00697266">
      <w:pPr>
        <w:pStyle w:val="ConsPlusNormal"/>
        <w:jc w:val="center"/>
      </w:pPr>
      <w:r>
        <w:t>инфраструктуры поддержки субъектов малого и среднего</w:t>
      </w:r>
    </w:p>
    <w:p w:rsidR="00697266" w:rsidRDefault="00697266">
      <w:pPr>
        <w:pStyle w:val="ConsPlusNormal"/>
        <w:jc w:val="center"/>
      </w:pPr>
      <w:r>
        <w:lastRenderedPageBreak/>
        <w:t>предпринимательства в указанных областях", а также</w:t>
      </w:r>
    </w:p>
    <w:p w:rsidR="00697266" w:rsidRDefault="00697266">
      <w:pPr>
        <w:pStyle w:val="ConsPlusNormal"/>
        <w:jc w:val="center"/>
      </w:pPr>
      <w:r>
        <w:t>требования к организациям, образующим инфраструктуру</w:t>
      </w:r>
    </w:p>
    <w:p w:rsidR="00697266" w:rsidRDefault="00697266">
      <w:pPr>
        <w:pStyle w:val="ConsPlusNormal"/>
        <w:jc w:val="center"/>
      </w:pPr>
      <w:r>
        <w:t>поддержки субъектов малого и среднего предпринимательства</w:t>
      </w:r>
    </w:p>
    <w:p w:rsidR="00697266" w:rsidRDefault="00697266">
      <w:pPr>
        <w:pStyle w:val="ConsPlusNormal"/>
        <w:jc w:val="both"/>
      </w:pPr>
    </w:p>
    <w:p w:rsidR="00697266" w:rsidRDefault="00697266">
      <w:pPr>
        <w:pStyle w:val="ConsPlusNormal"/>
        <w:ind w:firstLine="540"/>
        <w:jc w:val="both"/>
      </w:pPr>
      <w:r>
        <w:t xml:space="preserve">8.1. Предоставление субсидии федерального бюджета субъекту Российской Федерации для субсидирования части затрат субъектов малого и среднего предпринимательства, осуществляющих деятельность в области народных художественных промыслов, ремесел, сельского и экологического туризма &lt;1&gt;, осуществляется в соответствии с условиями конкурсного отбора, указанными в </w:t>
      </w:r>
      <w:hyperlink w:anchor="P1062" w:history="1">
        <w:r>
          <w:rPr>
            <w:color w:val="0000FF"/>
          </w:rPr>
          <w:t>пунктах 8.1.1</w:t>
        </w:r>
      </w:hyperlink>
      <w:r>
        <w:t xml:space="preserve"> - </w:t>
      </w:r>
      <w:hyperlink w:anchor="P1068" w:history="1">
        <w:r>
          <w:rPr>
            <w:color w:val="0000FF"/>
          </w:rPr>
          <w:t>8.1.3</w:t>
        </w:r>
      </w:hyperlink>
      <w:r>
        <w:t xml:space="preserve"> настоящих Условий и требований.</w:t>
      </w:r>
    </w:p>
    <w:p w:rsidR="00697266" w:rsidRDefault="00697266">
      <w:pPr>
        <w:pStyle w:val="ConsPlusNormal"/>
        <w:jc w:val="both"/>
      </w:pPr>
      <w:r>
        <w:t xml:space="preserve">(в ред. </w:t>
      </w:r>
      <w:hyperlink r:id="rId158" w:history="1">
        <w:r>
          <w:rPr>
            <w:color w:val="0000FF"/>
          </w:rPr>
          <w:t>Приказа</w:t>
        </w:r>
      </w:hyperlink>
      <w:r>
        <w:t xml:space="preserve"> Минэкономразвития России от 04.02.2016 N 42)</w:t>
      </w:r>
    </w:p>
    <w:p w:rsidR="00697266" w:rsidRDefault="00697266">
      <w:pPr>
        <w:pStyle w:val="ConsPlusNormal"/>
        <w:spacing w:before="240"/>
        <w:ind w:firstLine="540"/>
        <w:jc w:val="both"/>
      </w:pPr>
      <w:r>
        <w:t>--------------------------------</w:t>
      </w:r>
    </w:p>
    <w:p w:rsidR="00697266" w:rsidRDefault="00697266">
      <w:pPr>
        <w:pStyle w:val="ConsPlusNormal"/>
        <w:spacing w:before="240"/>
        <w:ind w:firstLine="540"/>
        <w:jc w:val="both"/>
      </w:pPr>
      <w:r>
        <w:t xml:space="preserve">&lt;1&gt; В соответствии с </w:t>
      </w:r>
      <w:hyperlink r:id="rId159" w:history="1">
        <w:r>
          <w:rPr>
            <w:color w:val="0000FF"/>
          </w:rPr>
          <w:t>подпунктом "а" пункта 56</w:t>
        </w:r>
      </w:hyperlink>
      <w:r>
        <w:t xml:space="preserve"> Правил.</w:t>
      </w:r>
    </w:p>
    <w:p w:rsidR="00697266" w:rsidRDefault="00697266">
      <w:pPr>
        <w:pStyle w:val="ConsPlusNormal"/>
        <w:jc w:val="both"/>
      </w:pPr>
      <w:r>
        <w:t xml:space="preserve">(сноска в ред. </w:t>
      </w:r>
      <w:hyperlink r:id="rId160" w:history="1">
        <w:r>
          <w:rPr>
            <w:color w:val="0000FF"/>
          </w:rPr>
          <w:t>Приказа</w:t>
        </w:r>
      </w:hyperlink>
      <w:r>
        <w:t xml:space="preserve"> Минэкономразвития России от 04.02.2016 N 42)</w:t>
      </w:r>
    </w:p>
    <w:p w:rsidR="00697266" w:rsidRDefault="00697266">
      <w:pPr>
        <w:pStyle w:val="ConsPlusNormal"/>
        <w:jc w:val="both"/>
      </w:pPr>
    </w:p>
    <w:p w:rsidR="00697266" w:rsidRDefault="00697266">
      <w:pPr>
        <w:pStyle w:val="ConsPlusNormal"/>
        <w:ind w:firstLine="540"/>
        <w:jc w:val="both"/>
      </w:pPr>
      <w:bookmarkStart w:id="85" w:name="P1062"/>
      <w:bookmarkEnd w:id="85"/>
      <w:r>
        <w:t>8.1.1. Субсидия федерального бюджета предоставляется субъектам Российской Федерации по следующим направлениям:</w:t>
      </w:r>
    </w:p>
    <w:p w:rsidR="00697266" w:rsidRDefault="00697266">
      <w:pPr>
        <w:pStyle w:val="ConsPlusNormal"/>
        <w:spacing w:before="240"/>
        <w:ind w:firstLine="540"/>
        <w:jc w:val="both"/>
      </w:pPr>
      <w:bookmarkStart w:id="86" w:name="P1063"/>
      <w:bookmarkEnd w:id="86"/>
      <w:r>
        <w:t>а) реализация мероприятий по поддержке субъектов малого и среднего предпринимательства, осуществляющих деятельность в области народных художественных промыслов, ремесел, сельского и экологического туризма, по мероприятиям "Поддержка субъектов малого и среднего предпринимательства, осуществляющих деятельность в сфере производства товаров (работ, услуг)" и "Поддержка начинающих субъектов малого предпринимательства";</w:t>
      </w:r>
    </w:p>
    <w:p w:rsidR="00697266" w:rsidRDefault="00697266">
      <w:pPr>
        <w:pStyle w:val="ConsPlusNormal"/>
        <w:jc w:val="both"/>
      </w:pPr>
      <w:r>
        <w:t xml:space="preserve">(пп. "а" в ред. </w:t>
      </w:r>
      <w:hyperlink r:id="rId161" w:history="1">
        <w:r>
          <w:rPr>
            <w:color w:val="0000FF"/>
          </w:rPr>
          <w:t>Приказа</w:t>
        </w:r>
      </w:hyperlink>
      <w:r>
        <w:t xml:space="preserve"> Минэкономразвития России от 04.02.2016 N 42)</w:t>
      </w:r>
    </w:p>
    <w:p w:rsidR="00697266" w:rsidRDefault="00697266">
      <w:pPr>
        <w:pStyle w:val="ConsPlusNormal"/>
        <w:spacing w:before="240"/>
        <w:ind w:firstLine="540"/>
        <w:jc w:val="both"/>
      </w:pPr>
      <w:bookmarkStart w:id="87" w:name="P1065"/>
      <w:bookmarkEnd w:id="87"/>
      <w:r>
        <w:t>б) развитие товаропроводящей сети по реализации ремесленных товаров (фирменных магазинов ремесленной продукции, магазинов-мастерских по производству и сбыту продукции и изделий народных художественных промыслов и ремесел, торговых объектов, реализующих продукцию ремесленников, расположенных в туристических зонах и на туристических маршрутах);</w:t>
      </w:r>
    </w:p>
    <w:p w:rsidR="00697266" w:rsidRDefault="00697266">
      <w:pPr>
        <w:pStyle w:val="ConsPlusNormal"/>
        <w:spacing w:before="240"/>
        <w:ind w:firstLine="540"/>
        <w:jc w:val="both"/>
      </w:pPr>
      <w:bookmarkStart w:id="88" w:name="P1066"/>
      <w:bookmarkEnd w:id="88"/>
      <w:r>
        <w:t>в) приобретение сырья, расходных материалов и инструментов, необходимых для производства продукции и изделий народных художественных промыслов и ремесел.</w:t>
      </w:r>
    </w:p>
    <w:p w:rsidR="00697266" w:rsidRDefault="00697266">
      <w:pPr>
        <w:pStyle w:val="ConsPlusNormal"/>
        <w:spacing w:before="240"/>
        <w:ind w:firstLine="540"/>
        <w:jc w:val="both"/>
      </w:pPr>
      <w:r>
        <w:t xml:space="preserve">8.1.2. При реализации мероприятий, указанных в </w:t>
      </w:r>
      <w:hyperlink w:anchor="P1063" w:history="1">
        <w:r>
          <w:rPr>
            <w:color w:val="0000FF"/>
          </w:rPr>
          <w:t>подпункте "а" пункта 8.1.1</w:t>
        </w:r>
      </w:hyperlink>
      <w:r>
        <w:t xml:space="preserve"> настоящих Условий и требований, субъектами Российской Федерации должны соблюдаться условия конкурсного отбора, установленные в соответствии с </w:t>
      </w:r>
      <w:hyperlink w:anchor="P842" w:history="1">
        <w:r>
          <w:rPr>
            <w:color w:val="0000FF"/>
          </w:rPr>
          <w:t>главами V</w:t>
        </w:r>
      </w:hyperlink>
      <w:r>
        <w:t xml:space="preserve"> и </w:t>
      </w:r>
      <w:hyperlink w:anchor="P913" w:history="1">
        <w:r>
          <w:rPr>
            <w:color w:val="0000FF"/>
          </w:rPr>
          <w:t>VI</w:t>
        </w:r>
      </w:hyperlink>
      <w:r>
        <w:t xml:space="preserve"> настоящих Условий и требований.</w:t>
      </w:r>
    </w:p>
    <w:p w:rsidR="00697266" w:rsidRDefault="00697266">
      <w:pPr>
        <w:pStyle w:val="ConsPlusNormal"/>
        <w:spacing w:before="240"/>
        <w:ind w:firstLine="540"/>
        <w:jc w:val="both"/>
      </w:pPr>
      <w:bookmarkStart w:id="89" w:name="P1068"/>
      <w:bookmarkEnd w:id="89"/>
      <w:r>
        <w:t xml:space="preserve">8.1.3. Субсидия федерального бюджета на компенсацию затрат субъекта малого и среднего предпринимательства по направлениям, указанным в </w:t>
      </w:r>
      <w:hyperlink w:anchor="P1065" w:history="1">
        <w:r>
          <w:rPr>
            <w:color w:val="0000FF"/>
          </w:rPr>
          <w:t>подпунктах "б"</w:t>
        </w:r>
      </w:hyperlink>
      <w:r>
        <w:t xml:space="preserve"> и </w:t>
      </w:r>
      <w:hyperlink w:anchor="P1066" w:history="1">
        <w:r>
          <w:rPr>
            <w:color w:val="0000FF"/>
          </w:rPr>
          <w:t>"в" пункта 8.1.1</w:t>
        </w:r>
      </w:hyperlink>
      <w:r>
        <w:t xml:space="preserve"> настоящих Условий и требований, предоставляется в размере не более 1 млн. рублей на одного получателя поддержки.</w:t>
      </w:r>
    </w:p>
    <w:p w:rsidR="00697266" w:rsidRDefault="00697266">
      <w:pPr>
        <w:pStyle w:val="ConsPlusNormal"/>
        <w:spacing w:before="240"/>
        <w:ind w:firstLine="540"/>
        <w:jc w:val="both"/>
      </w:pPr>
      <w:r>
        <w:t xml:space="preserve">8.2. Предоставление субсидии федерального бюджета субъекту Российской Федерации на реализацию мероприятия по созданию и (или) развитию деятельности организаций, образующих инфраструктуру поддержки субъектов малого и среднего предпринимательства в области ремесел, народных художественных промыслов, сельского и экологического туризма, в том числе палат ремесел, центров ремесел, центров поддержки народных художественных промыслов, центров развития сельского и </w:t>
      </w:r>
      <w:r>
        <w:lastRenderedPageBreak/>
        <w:t>экологического туризма, как юридических лиц или структурных подразделений юридических лиц, которые относятся к инфраструктуре поддержки малого и среднего предпринимательства и одним из учредителей которых является субъект Российской Федерации &lt;1&gt; (далее - центр НХП).</w:t>
      </w:r>
    </w:p>
    <w:p w:rsidR="00697266" w:rsidRDefault="00697266">
      <w:pPr>
        <w:pStyle w:val="ConsPlusNormal"/>
        <w:spacing w:before="240"/>
        <w:ind w:firstLine="540"/>
        <w:jc w:val="both"/>
      </w:pPr>
      <w:r>
        <w:t>--------------------------------</w:t>
      </w:r>
    </w:p>
    <w:p w:rsidR="00697266" w:rsidRDefault="00697266">
      <w:pPr>
        <w:pStyle w:val="ConsPlusNormal"/>
        <w:spacing w:before="240"/>
        <w:ind w:firstLine="540"/>
        <w:jc w:val="both"/>
      </w:pPr>
      <w:r>
        <w:t xml:space="preserve">&lt;1&gt; В соответствии с </w:t>
      </w:r>
      <w:hyperlink r:id="rId162" w:history="1">
        <w:r>
          <w:rPr>
            <w:color w:val="0000FF"/>
          </w:rPr>
          <w:t>подпунктом "б" пункта 56</w:t>
        </w:r>
      </w:hyperlink>
      <w:r>
        <w:t xml:space="preserve"> Правил.</w:t>
      </w:r>
    </w:p>
    <w:p w:rsidR="00697266" w:rsidRDefault="00697266">
      <w:pPr>
        <w:pStyle w:val="ConsPlusNormal"/>
        <w:jc w:val="both"/>
      </w:pPr>
      <w:r>
        <w:t xml:space="preserve">(сноска в ред. </w:t>
      </w:r>
      <w:hyperlink r:id="rId163" w:history="1">
        <w:r>
          <w:rPr>
            <w:color w:val="0000FF"/>
          </w:rPr>
          <w:t>Приказа</w:t>
        </w:r>
      </w:hyperlink>
      <w:r>
        <w:t xml:space="preserve"> Минэкономразвития России от 04.02.2016 N 42)</w:t>
      </w:r>
    </w:p>
    <w:p w:rsidR="00697266" w:rsidRDefault="00697266">
      <w:pPr>
        <w:pStyle w:val="ConsPlusNormal"/>
        <w:jc w:val="both"/>
      </w:pPr>
    </w:p>
    <w:p w:rsidR="00697266" w:rsidRDefault="00697266">
      <w:pPr>
        <w:pStyle w:val="ConsPlusNormal"/>
        <w:ind w:firstLine="540"/>
        <w:jc w:val="both"/>
      </w:pPr>
      <w:r>
        <w:t>8.2.1. Условиями конкурсного отбора по мероприятию являются:</w:t>
      </w:r>
    </w:p>
    <w:p w:rsidR="00697266" w:rsidRDefault="00697266">
      <w:pPr>
        <w:pStyle w:val="ConsPlusNormal"/>
        <w:spacing w:before="240"/>
        <w:ind w:firstLine="540"/>
        <w:jc w:val="both"/>
      </w:pPr>
      <w:r>
        <w:t>а) наличие на территории субъекта Российской Федерации созданного центра НХП или наличие обязательства субъекта Российской Федерации по его созданию в текущем году;</w:t>
      </w:r>
    </w:p>
    <w:p w:rsidR="00697266" w:rsidRDefault="00697266">
      <w:pPr>
        <w:pStyle w:val="ConsPlusNormal"/>
        <w:spacing w:before="240"/>
        <w:ind w:firstLine="540"/>
        <w:jc w:val="both"/>
      </w:pPr>
      <w:r>
        <w:t xml:space="preserve">б) центр НХП создан и функционирует в соответствии с требованиями, установленными </w:t>
      </w:r>
      <w:hyperlink w:anchor="P1083" w:history="1">
        <w:r>
          <w:rPr>
            <w:color w:val="0000FF"/>
          </w:rPr>
          <w:t>пунктами 8.2.2</w:t>
        </w:r>
      </w:hyperlink>
      <w:r>
        <w:t xml:space="preserve"> - </w:t>
      </w:r>
      <w:hyperlink w:anchor="P1105" w:history="1">
        <w:r>
          <w:rPr>
            <w:color w:val="0000FF"/>
          </w:rPr>
          <w:t>8.2.7</w:t>
        </w:r>
      </w:hyperlink>
      <w:r>
        <w:t xml:space="preserve"> настоящих Условий и требований;</w:t>
      </w:r>
    </w:p>
    <w:p w:rsidR="00697266" w:rsidRDefault="00697266">
      <w:pPr>
        <w:pStyle w:val="ConsPlusNormal"/>
        <w:spacing w:before="240"/>
        <w:ind w:firstLine="540"/>
        <w:jc w:val="both"/>
      </w:pPr>
      <w:r>
        <w:t>в) наличие концепции создания (развития) центра НХП на текущий год и плановый период с указанием целей и задач, предпосылок создания, направлений деятельности, системы управления, пользователей услуг, перечня и объема предоставляемых услуг и их стоимости, плана финансово-хозяйственной деятельности;</w:t>
      </w:r>
    </w:p>
    <w:p w:rsidR="00697266" w:rsidRDefault="00697266">
      <w:pPr>
        <w:pStyle w:val="ConsPlusNormal"/>
        <w:spacing w:before="240"/>
        <w:ind w:firstLine="540"/>
        <w:jc w:val="both"/>
      </w:pPr>
      <w:r>
        <w:t>г) наличие плана работ центра НХП на текущий год с указанием наименований мероприятий, содержания мероприятий, участников мероприятий и их ролей, сроков мероприятий, ответственных за проведение мероприятий, необходимых для реализации мероприятий ресурсов и источников их поступления, а также качественно и количественно измеримые результаты указанных мероприятий;</w:t>
      </w:r>
    </w:p>
    <w:p w:rsidR="00697266" w:rsidRDefault="00697266">
      <w:pPr>
        <w:pStyle w:val="ConsPlusNormal"/>
        <w:spacing w:before="240"/>
        <w:ind w:firstLine="540"/>
        <w:jc w:val="both"/>
      </w:pPr>
      <w:r>
        <w:t>д) наличие направлений расходования субсидии федерального бюджета и бюджета субъектов Российской Федерации на финансирование центра НХП (</w:t>
      </w:r>
      <w:hyperlink w:anchor="P4591" w:history="1">
        <w:r>
          <w:rPr>
            <w:color w:val="0000FF"/>
          </w:rPr>
          <w:t>приложение N 27</w:t>
        </w:r>
      </w:hyperlink>
      <w:r>
        <w:t xml:space="preserve"> к настоящим Условиям и требованиям);</w:t>
      </w:r>
    </w:p>
    <w:p w:rsidR="00697266" w:rsidRDefault="00697266">
      <w:pPr>
        <w:pStyle w:val="ConsPlusNormal"/>
        <w:spacing w:before="240"/>
        <w:ind w:firstLine="540"/>
        <w:jc w:val="both"/>
      </w:pPr>
      <w:r>
        <w:t>е) наличие информации о планируемых результатах деятельности центра НХП (</w:t>
      </w:r>
      <w:hyperlink w:anchor="P4714" w:history="1">
        <w:r>
          <w:rPr>
            <w:color w:val="0000FF"/>
          </w:rPr>
          <w:t>приложение N 28</w:t>
        </w:r>
      </w:hyperlink>
      <w:r>
        <w:t xml:space="preserve"> к настоящим Условиям и требованиям);</w:t>
      </w:r>
    </w:p>
    <w:p w:rsidR="00697266" w:rsidRDefault="00697266">
      <w:pPr>
        <w:pStyle w:val="ConsPlusNormal"/>
        <w:spacing w:before="240"/>
        <w:ind w:firstLine="540"/>
        <w:jc w:val="both"/>
      </w:pPr>
      <w:r>
        <w:t>ж) наличие отчета о деятельности центра НХП за предыдущий год следующего содержания: основные результаты деятельности, информация о реализации мероприятий и проектов, достигнутые значения показателей эффективности деятельности центра НХП (для центров, созданных до 1 января текущего года) (</w:t>
      </w:r>
      <w:hyperlink w:anchor="P4772" w:history="1">
        <w:r>
          <w:rPr>
            <w:color w:val="0000FF"/>
          </w:rPr>
          <w:t>приложение N 29</w:t>
        </w:r>
      </w:hyperlink>
      <w:r>
        <w:t xml:space="preserve"> к настоящим Условиям и требованиям);</w:t>
      </w:r>
    </w:p>
    <w:p w:rsidR="00697266" w:rsidRDefault="00697266">
      <w:pPr>
        <w:pStyle w:val="ConsPlusNormal"/>
        <w:spacing w:before="240"/>
        <w:ind w:firstLine="540"/>
        <w:jc w:val="both"/>
      </w:pPr>
      <w:r>
        <w:t>з) наличие обязательства субъекта Российской Федерации обеспечить функционирование центра НХП в течение не менее 10 лет с момента его создания за счет субсидии федерального бюджета.</w:t>
      </w:r>
    </w:p>
    <w:p w:rsidR="00697266" w:rsidRDefault="00697266">
      <w:pPr>
        <w:pStyle w:val="ConsPlusNormal"/>
        <w:spacing w:before="240"/>
        <w:ind w:firstLine="540"/>
        <w:jc w:val="both"/>
      </w:pPr>
      <w:bookmarkStart w:id="90" w:name="P1083"/>
      <w:bookmarkEnd w:id="90"/>
      <w:r>
        <w:t>8.2.2. Центр НХП соответствует следующим требованиям.</w:t>
      </w:r>
    </w:p>
    <w:p w:rsidR="00697266" w:rsidRDefault="00697266">
      <w:pPr>
        <w:pStyle w:val="ConsPlusNormal"/>
        <w:spacing w:before="240"/>
        <w:ind w:firstLine="540"/>
        <w:jc w:val="both"/>
      </w:pPr>
      <w:r>
        <w:t>8.2.3. Центр НХП обеспечивает выполнение следующих функций:</w:t>
      </w:r>
    </w:p>
    <w:p w:rsidR="00697266" w:rsidRDefault="00697266">
      <w:pPr>
        <w:pStyle w:val="ConsPlusNormal"/>
        <w:spacing w:before="240"/>
        <w:ind w:firstLine="540"/>
        <w:jc w:val="both"/>
      </w:pPr>
      <w:r>
        <w:t xml:space="preserve">- предоставление субъектам малого и среднего предпринимательства услуг, указанных в </w:t>
      </w:r>
      <w:hyperlink w:anchor="P1089" w:history="1">
        <w:r>
          <w:rPr>
            <w:color w:val="0000FF"/>
          </w:rPr>
          <w:t>пункте 8.2.4</w:t>
        </w:r>
      </w:hyperlink>
      <w:r>
        <w:t xml:space="preserve"> настоящих Условий и требований;</w:t>
      </w:r>
    </w:p>
    <w:p w:rsidR="00697266" w:rsidRDefault="00697266">
      <w:pPr>
        <w:pStyle w:val="ConsPlusNormal"/>
        <w:spacing w:before="240"/>
        <w:ind w:firstLine="540"/>
        <w:jc w:val="both"/>
      </w:pPr>
      <w:r>
        <w:lastRenderedPageBreak/>
        <w:t>- предоставление доступа к оборудованию центра НХП субъектов малого и среднего предпринимательства;</w:t>
      </w:r>
    </w:p>
    <w:p w:rsidR="00697266" w:rsidRDefault="00697266">
      <w:pPr>
        <w:pStyle w:val="ConsPlusNormal"/>
        <w:spacing w:before="240"/>
        <w:ind w:firstLine="540"/>
        <w:jc w:val="both"/>
      </w:pPr>
      <w:r>
        <w:t>- организация и проведение вебинаров, круглых столов, конференций, семинаров для субъектов малого и среднего предпринимательства;</w:t>
      </w:r>
    </w:p>
    <w:p w:rsidR="00697266" w:rsidRDefault="00697266">
      <w:pPr>
        <w:pStyle w:val="ConsPlusNormal"/>
        <w:spacing w:before="240"/>
        <w:ind w:firstLine="540"/>
        <w:jc w:val="both"/>
      </w:pPr>
      <w:r>
        <w:t>- создание и ведение базы данных организаций, оказывающих услуги, связанные с выполнением центром НХП своих функций.</w:t>
      </w:r>
    </w:p>
    <w:p w:rsidR="00697266" w:rsidRDefault="00697266">
      <w:pPr>
        <w:pStyle w:val="ConsPlusNormal"/>
        <w:spacing w:before="240"/>
        <w:ind w:firstLine="540"/>
        <w:jc w:val="both"/>
      </w:pPr>
      <w:bookmarkStart w:id="91" w:name="P1089"/>
      <w:bookmarkEnd w:id="91"/>
      <w:r>
        <w:t>8.2.4. Центр НХП обеспечивает предоставление субъектам малого и среднего предпринимательства следующих услуг:</w:t>
      </w:r>
    </w:p>
    <w:p w:rsidR="00697266" w:rsidRDefault="00697266">
      <w:pPr>
        <w:pStyle w:val="ConsPlusNormal"/>
        <w:spacing w:before="240"/>
        <w:ind w:firstLine="540"/>
        <w:jc w:val="both"/>
      </w:pPr>
      <w:r>
        <w:t>- оказание содействия при получении государственной поддержки;</w:t>
      </w:r>
    </w:p>
    <w:p w:rsidR="00697266" w:rsidRDefault="00697266">
      <w:pPr>
        <w:pStyle w:val="ConsPlusNormal"/>
        <w:spacing w:before="240"/>
        <w:ind w:firstLine="540"/>
        <w:jc w:val="both"/>
      </w:pPr>
      <w:r>
        <w:t>- оказание содействия в выводе на рынок новых продуктов (работ, услуг);</w:t>
      </w:r>
    </w:p>
    <w:p w:rsidR="00697266" w:rsidRDefault="00697266">
      <w:pPr>
        <w:pStyle w:val="ConsPlusNormal"/>
        <w:spacing w:before="240"/>
        <w:ind w:firstLine="540"/>
        <w:jc w:val="both"/>
      </w:pPr>
      <w:r>
        <w:t>- обеспечение участия в мероприятиях на крупных российских и международных выставочных площадках;</w:t>
      </w:r>
    </w:p>
    <w:p w:rsidR="00697266" w:rsidRDefault="00697266">
      <w:pPr>
        <w:pStyle w:val="ConsPlusNormal"/>
        <w:spacing w:before="240"/>
        <w:ind w:firstLine="540"/>
        <w:jc w:val="both"/>
      </w:pPr>
      <w:r>
        <w:t>- продвижение товаров (работ, услуг) на конгрессно-выставочных мероприятиях;</w:t>
      </w:r>
    </w:p>
    <w:p w:rsidR="00697266" w:rsidRDefault="00697266">
      <w:pPr>
        <w:pStyle w:val="ConsPlusNormal"/>
        <w:spacing w:before="240"/>
        <w:ind w:firstLine="540"/>
        <w:jc w:val="both"/>
      </w:pPr>
      <w:r>
        <w:t>- консультационные услуги по вопросам правового обеспечения деятельности субъекта малого и среднего предпринимательства;</w:t>
      </w:r>
    </w:p>
    <w:p w:rsidR="00697266" w:rsidRDefault="00697266">
      <w:pPr>
        <w:pStyle w:val="ConsPlusNormal"/>
        <w:spacing w:before="240"/>
        <w:ind w:firstLine="540"/>
        <w:jc w:val="both"/>
      </w:pPr>
      <w:r>
        <w:t>- оказание маркетинговых услуг (проведение маркетинговых исследований, направленных на анализ различных рынков, исходя из потребностей субъектов малого и среднего предпринимательства);</w:t>
      </w:r>
    </w:p>
    <w:p w:rsidR="00697266" w:rsidRDefault="00697266">
      <w:pPr>
        <w:pStyle w:val="ConsPlusNormal"/>
        <w:spacing w:before="240"/>
        <w:ind w:firstLine="540"/>
        <w:jc w:val="both"/>
      </w:pPr>
      <w:r>
        <w:t>- организация и проведение обучающих тренингов, семинаров с привлечением сторонних организаций с целью обучения сотрудников субъектов малого и среднего предпринимательства;</w:t>
      </w:r>
    </w:p>
    <w:p w:rsidR="00697266" w:rsidRDefault="00697266">
      <w:pPr>
        <w:pStyle w:val="ConsPlusNormal"/>
        <w:spacing w:before="240"/>
        <w:ind w:firstLine="540"/>
        <w:jc w:val="both"/>
      </w:pPr>
      <w:r>
        <w:t>- оказание консалтинговых услуг по специализации отдельных субъектов малого и среднего предпринимательства.</w:t>
      </w:r>
    </w:p>
    <w:p w:rsidR="00697266" w:rsidRDefault="00697266">
      <w:pPr>
        <w:pStyle w:val="ConsPlusNormal"/>
        <w:spacing w:before="240"/>
        <w:ind w:firstLine="540"/>
        <w:jc w:val="both"/>
      </w:pPr>
      <w:r>
        <w:t>8.2.5. Центр НХП должен соответствовать следующим требованиям:</w:t>
      </w:r>
    </w:p>
    <w:p w:rsidR="00697266" w:rsidRDefault="00697266">
      <w:pPr>
        <w:pStyle w:val="ConsPlusNormal"/>
        <w:spacing w:before="240"/>
        <w:ind w:firstLine="540"/>
        <w:jc w:val="both"/>
      </w:pPr>
      <w:r>
        <w:t>- наличие не менее 3 (трех) рабочих мест для административно-управленческого персонала, каждое из которых оборудовано мебелью, компьютером, принтером и телефоном с выходом на городскую линию и междугороднюю связь и обеспечено доступом к информационно-телекоммуникационной сети "Интернет".</w:t>
      </w:r>
    </w:p>
    <w:p w:rsidR="00697266" w:rsidRDefault="00697266">
      <w:pPr>
        <w:pStyle w:val="ConsPlusNormal"/>
        <w:spacing w:before="240"/>
        <w:ind w:firstLine="540"/>
        <w:jc w:val="both"/>
      </w:pPr>
      <w:r>
        <w:t>8.2.6. Центр НХП должен располагаться в помещении:</w:t>
      </w:r>
    </w:p>
    <w:p w:rsidR="00697266" w:rsidRDefault="00697266">
      <w:pPr>
        <w:pStyle w:val="ConsPlusNormal"/>
        <w:spacing w:before="240"/>
        <w:ind w:firstLine="540"/>
        <w:jc w:val="both"/>
      </w:pPr>
      <w:r>
        <w:t>- общей площадью не менее 50 квадратных метров;</w:t>
      </w:r>
    </w:p>
    <w:p w:rsidR="00697266" w:rsidRDefault="00697266">
      <w:pPr>
        <w:pStyle w:val="ConsPlusNormal"/>
        <w:spacing w:before="240"/>
        <w:ind w:firstLine="540"/>
        <w:jc w:val="both"/>
      </w:pPr>
      <w:r>
        <w:t>- входная группа помещения, а также внутренняя организация помещения (дверные проемы, коридоры) обеспечивают беспрепятственный доступ для людей с ограниченными возможностями;</w:t>
      </w:r>
    </w:p>
    <w:p w:rsidR="00697266" w:rsidRDefault="00697266">
      <w:pPr>
        <w:pStyle w:val="ConsPlusNormal"/>
        <w:spacing w:before="240"/>
        <w:ind w:firstLine="540"/>
        <w:jc w:val="both"/>
      </w:pPr>
      <w:r>
        <w:t>- которое не располагается в подвальном помещении;</w:t>
      </w:r>
    </w:p>
    <w:p w:rsidR="00697266" w:rsidRDefault="00697266">
      <w:pPr>
        <w:pStyle w:val="ConsPlusNormal"/>
        <w:spacing w:before="240"/>
        <w:ind w:firstLine="540"/>
        <w:jc w:val="both"/>
      </w:pPr>
      <w:r>
        <w:t>- строение, в котором оно расположено, не имеет капитальных повреждений несущих конструкций.</w:t>
      </w:r>
    </w:p>
    <w:p w:rsidR="00697266" w:rsidRDefault="00697266">
      <w:pPr>
        <w:pStyle w:val="ConsPlusNormal"/>
        <w:spacing w:before="240"/>
        <w:ind w:firstLine="540"/>
        <w:jc w:val="both"/>
      </w:pPr>
      <w:bookmarkStart w:id="92" w:name="P1105"/>
      <w:bookmarkEnd w:id="92"/>
      <w:r>
        <w:lastRenderedPageBreak/>
        <w:t>8.2.7. Центр НХП также обеспечивает:</w:t>
      </w:r>
    </w:p>
    <w:p w:rsidR="00697266" w:rsidRDefault="00697266">
      <w:pPr>
        <w:pStyle w:val="ConsPlusNormal"/>
        <w:spacing w:before="240"/>
        <w:ind w:firstLine="540"/>
        <w:jc w:val="both"/>
      </w:pPr>
      <w:r>
        <w:t>- разработку стратегии развития центра НХП и (или) бизнес-плана развития центра НХП;</w:t>
      </w:r>
    </w:p>
    <w:p w:rsidR="00697266" w:rsidRDefault="00697266">
      <w:pPr>
        <w:pStyle w:val="ConsPlusNormal"/>
        <w:spacing w:before="240"/>
        <w:ind w:firstLine="540"/>
        <w:jc w:val="both"/>
      </w:pPr>
      <w:r>
        <w:t>- размещение в обязательном порядке наличие концепции создания (развития) центра НХП на текущий год и плановый период и план деятельности центра НХП на текущий год посредством распределенной автоматизированной информационной системы государственной поддержки малого и среднего предпринимательства (http://ais.economy.gov.ru) и на федеральном портале малого и среднего предпринимательства Министерства экономического развития Российской Федерации по адресу в информационно-телекоммуникационной сети "Интернет" http://smb.gov.ru.</w:t>
      </w:r>
    </w:p>
    <w:p w:rsidR="00697266" w:rsidRDefault="00697266">
      <w:pPr>
        <w:pStyle w:val="ConsPlusNormal"/>
        <w:jc w:val="both"/>
      </w:pPr>
    </w:p>
    <w:p w:rsidR="00697266" w:rsidRDefault="00697266">
      <w:pPr>
        <w:pStyle w:val="ConsPlusNormal"/>
        <w:jc w:val="center"/>
        <w:outlineLvl w:val="1"/>
      </w:pPr>
      <w:r>
        <w:t>IX. Условия конкурсного отбора по мероприятию "Поддержка</w:t>
      </w:r>
    </w:p>
    <w:p w:rsidR="00697266" w:rsidRDefault="00697266">
      <w:pPr>
        <w:pStyle w:val="ConsPlusNormal"/>
        <w:jc w:val="center"/>
      </w:pPr>
      <w:r>
        <w:t>субъектов малого и среднего предпринимательства в рамках</w:t>
      </w:r>
    </w:p>
    <w:p w:rsidR="00697266" w:rsidRDefault="00697266">
      <w:pPr>
        <w:pStyle w:val="ConsPlusNormal"/>
        <w:jc w:val="center"/>
      </w:pPr>
      <w:r>
        <w:t>реализации муниципальных программ (подпрограмм) развития</w:t>
      </w:r>
    </w:p>
    <w:p w:rsidR="00697266" w:rsidRDefault="00697266">
      <w:pPr>
        <w:pStyle w:val="ConsPlusNormal"/>
        <w:jc w:val="center"/>
      </w:pPr>
      <w:r>
        <w:t>малого и среднего предпринимательства, в том числе</w:t>
      </w:r>
    </w:p>
    <w:p w:rsidR="00697266" w:rsidRDefault="00697266">
      <w:pPr>
        <w:pStyle w:val="ConsPlusNormal"/>
        <w:jc w:val="center"/>
      </w:pPr>
      <w:r>
        <w:t>монопрофильных муниципальных образований"</w:t>
      </w:r>
    </w:p>
    <w:p w:rsidR="00697266" w:rsidRDefault="00697266">
      <w:pPr>
        <w:pStyle w:val="ConsPlusNormal"/>
        <w:jc w:val="both"/>
      </w:pPr>
    </w:p>
    <w:p w:rsidR="00697266" w:rsidRDefault="00697266">
      <w:pPr>
        <w:pStyle w:val="ConsPlusNormal"/>
        <w:ind w:firstLine="540"/>
        <w:jc w:val="both"/>
      </w:pPr>
      <w:r>
        <w:t>9.1. Поддержка субъектов малого и среднего предпринимательства в рамках реализации муниципальных программ (подпрограмм) развития малого и среднего предпринимательства &lt;1&gt;.</w:t>
      </w:r>
    </w:p>
    <w:p w:rsidR="00697266" w:rsidRDefault="00697266">
      <w:pPr>
        <w:pStyle w:val="ConsPlusNormal"/>
        <w:jc w:val="both"/>
      </w:pPr>
      <w:r>
        <w:t xml:space="preserve">(п. 9.1 в ред. </w:t>
      </w:r>
      <w:hyperlink r:id="rId164" w:history="1">
        <w:r>
          <w:rPr>
            <w:color w:val="0000FF"/>
          </w:rPr>
          <w:t>Приказа</w:t>
        </w:r>
      </w:hyperlink>
      <w:r>
        <w:t xml:space="preserve"> Минэкономразвития России от 04.02.2016 N 42)</w:t>
      </w:r>
    </w:p>
    <w:p w:rsidR="00697266" w:rsidRDefault="00697266">
      <w:pPr>
        <w:pStyle w:val="ConsPlusNormal"/>
        <w:spacing w:before="240"/>
        <w:ind w:firstLine="540"/>
        <w:jc w:val="both"/>
      </w:pPr>
      <w:r>
        <w:t>--------------------------------</w:t>
      </w:r>
    </w:p>
    <w:p w:rsidR="00697266" w:rsidRDefault="00697266">
      <w:pPr>
        <w:pStyle w:val="ConsPlusNormal"/>
        <w:spacing w:before="240"/>
        <w:ind w:firstLine="540"/>
        <w:jc w:val="both"/>
      </w:pPr>
      <w:r>
        <w:t xml:space="preserve">&lt;1&gt; В соответствии с </w:t>
      </w:r>
      <w:hyperlink r:id="rId165" w:history="1">
        <w:r>
          <w:rPr>
            <w:color w:val="0000FF"/>
          </w:rPr>
          <w:t>пунктом 57</w:t>
        </w:r>
      </w:hyperlink>
      <w:r>
        <w:t xml:space="preserve"> Правил.</w:t>
      </w:r>
    </w:p>
    <w:p w:rsidR="00697266" w:rsidRDefault="00697266">
      <w:pPr>
        <w:pStyle w:val="ConsPlusNormal"/>
        <w:jc w:val="both"/>
      </w:pPr>
      <w:r>
        <w:t xml:space="preserve">(сноска в ред. </w:t>
      </w:r>
      <w:hyperlink r:id="rId166" w:history="1">
        <w:r>
          <w:rPr>
            <w:color w:val="0000FF"/>
          </w:rPr>
          <w:t>Приказа</w:t>
        </w:r>
      </w:hyperlink>
      <w:r>
        <w:t xml:space="preserve"> Минэкономразвития России от 04.02.2016 N 42)</w:t>
      </w:r>
    </w:p>
    <w:p w:rsidR="00697266" w:rsidRDefault="00697266">
      <w:pPr>
        <w:pStyle w:val="ConsPlusNormal"/>
        <w:jc w:val="both"/>
      </w:pPr>
    </w:p>
    <w:p w:rsidR="00697266" w:rsidRDefault="00697266">
      <w:pPr>
        <w:pStyle w:val="ConsPlusNormal"/>
        <w:ind w:firstLine="540"/>
        <w:jc w:val="both"/>
      </w:pPr>
      <w:bookmarkStart w:id="93" w:name="P1121"/>
      <w:bookmarkEnd w:id="93"/>
      <w:r>
        <w:t>9.1.1. Субсидии федерального бюджета предоставляются субъектам Российской Федерации в рамках реализации муниципальных программ (подпрограмм) развития малого и среднего предпринимательства на финансирование мероприятий "Поддержка субъектов малого и среднего предпринимательства, осуществляющих деятельность в сфере производства товаров (работ, услуг)" и "Поддержка начинающих субъектов малого предпринимательства".</w:t>
      </w:r>
    </w:p>
    <w:p w:rsidR="00697266" w:rsidRDefault="00697266">
      <w:pPr>
        <w:pStyle w:val="ConsPlusNormal"/>
        <w:spacing w:before="240"/>
        <w:ind w:firstLine="540"/>
        <w:jc w:val="both"/>
      </w:pPr>
      <w:r>
        <w:t xml:space="preserve">9.1.2. При реализации мероприятий, указанных в </w:t>
      </w:r>
      <w:hyperlink w:anchor="P1121" w:history="1">
        <w:r>
          <w:rPr>
            <w:color w:val="0000FF"/>
          </w:rPr>
          <w:t>пункте 9.1.1</w:t>
        </w:r>
      </w:hyperlink>
      <w:r>
        <w:t xml:space="preserve"> настоящих Условий и требований, субъектами Российской Федерации должны соблюдаться условия конкурсного отбора, установленные в соответствии с </w:t>
      </w:r>
      <w:hyperlink w:anchor="P842" w:history="1">
        <w:r>
          <w:rPr>
            <w:color w:val="0000FF"/>
          </w:rPr>
          <w:t>главами V</w:t>
        </w:r>
      </w:hyperlink>
      <w:r>
        <w:t xml:space="preserve">, </w:t>
      </w:r>
      <w:hyperlink w:anchor="P913" w:history="1">
        <w:r>
          <w:rPr>
            <w:color w:val="0000FF"/>
          </w:rPr>
          <w:t>VI</w:t>
        </w:r>
      </w:hyperlink>
      <w:r>
        <w:t xml:space="preserve"> и </w:t>
      </w:r>
      <w:hyperlink w:anchor="P945" w:history="1">
        <w:r>
          <w:rPr>
            <w:color w:val="0000FF"/>
          </w:rPr>
          <w:t>VII</w:t>
        </w:r>
      </w:hyperlink>
      <w:r>
        <w:t xml:space="preserve"> настоящих Условий и требований.</w:t>
      </w:r>
    </w:p>
    <w:p w:rsidR="00697266" w:rsidRDefault="00697266">
      <w:pPr>
        <w:pStyle w:val="ConsPlusNormal"/>
        <w:jc w:val="both"/>
      </w:pPr>
      <w:r>
        <w:t xml:space="preserve">(в ред. </w:t>
      </w:r>
      <w:hyperlink r:id="rId167" w:history="1">
        <w:r>
          <w:rPr>
            <w:color w:val="0000FF"/>
          </w:rPr>
          <w:t>Приказа</w:t>
        </w:r>
      </w:hyperlink>
      <w:r>
        <w:t xml:space="preserve"> Минэкономразвития России от 04.02.2016 N 42)</w:t>
      </w:r>
    </w:p>
    <w:p w:rsidR="00697266" w:rsidRDefault="00697266">
      <w:pPr>
        <w:pStyle w:val="ConsPlusNormal"/>
        <w:spacing w:before="240"/>
        <w:ind w:firstLine="540"/>
        <w:jc w:val="both"/>
      </w:pPr>
      <w:r>
        <w:t>9.2. Поддержка субъектов малого и среднего предпринимательства в рамках реализации муниципальных программ (подпрограмм) развития малого и среднего предпринимательства, в том числе монопрофильных муниципальных образований &lt;1&gt;.</w:t>
      </w:r>
    </w:p>
    <w:p w:rsidR="00697266" w:rsidRDefault="00697266">
      <w:pPr>
        <w:pStyle w:val="ConsPlusNormal"/>
        <w:jc w:val="both"/>
      </w:pPr>
      <w:r>
        <w:t xml:space="preserve">(п. 9.2 в ред. </w:t>
      </w:r>
      <w:hyperlink r:id="rId168" w:history="1">
        <w:r>
          <w:rPr>
            <w:color w:val="0000FF"/>
          </w:rPr>
          <w:t>Приказа</w:t>
        </w:r>
      </w:hyperlink>
      <w:r>
        <w:t xml:space="preserve"> Минэкономразвития России от 04.02.2016 N 42)</w:t>
      </w:r>
    </w:p>
    <w:p w:rsidR="00697266" w:rsidRDefault="00697266">
      <w:pPr>
        <w:pStyle w:val="ConsPlusNormal"/>
        <w:spacing w:before="240"/>
        <w:ind w:firstLine="540"/>
        <w:jc w:val="both"/>
      </w:pPr>
      <w:r>
        <w:t>--------------------------------</w:t>
      </w:r>
    </w:p>
    <w:p w:rsidR="00697266" w:rsidRDefault="00697266">
      <w:pPr>
        <w:pStyle w:val="ConsPlusNormal"/>
        <w:spacing w:before="240"/>
        <w:ind w:firstLine="540"/>
        <w:jc w:val="both"/>
      </w:pPr>
      <w:r>
        <w:t xml:space="preserve">&lt;1&gt; В соответствии с </w:t>
      </w:r>
      <w:hyperlink r:id="rId169" w:history="1">
        <w:r>
          <w:rPr>
            <w:color w:val="0000FF"/>
          </w:rPr>
          <w:t>пунктом 57</w:t>
        </w:r>
      </w:hyperlink>
      <w:r>
        <w:t xml:space="preserve"> Правил.</w:t>
      </w:r>
    </w:p>
    <w:p w:rsidR="00697266" w:rsidRDefault="00697266">
      <w:pPr>
        <w:pStyle w:val="ConsPlusNormal"/>
        <w:jc w:val="both"/>
      </w:pPr>
      <w:r>
        <w:t xml:space="preserve">(сноска в ред. </w:t>
      </w:r>
      <w:hyperlink r:id="rId170" w:history="1">
        <w:r>
          <w:rPr>
            <w:color w:val="0000FF"/>
          </w:rPr>
          <w:t>Приказа</w:t>
        </w:r>
      </w:hyperlink>
      <w:r>
        <w:t xml:space="preserve"> Минэкономразвития России от 04.02.2016 N 42)</w:t>
      </w:r>
    </w:p>
    <w:p w:rsidR="00697266" w:rsidRDefault="00697266">
      <w:pPr>
        <w:pStyle w:val="ConsPlusNormal"/>
        <w:jc w:val="both"/>
      </w:pPr>
    </w:p>
    <w:p w:rsidR="00697266" w:rsidRDefault="00697266">
      <w:pPr>
        <w:pStyle w:val="ConsPlusNormal"/>
        <w:ind w:firstLine="540"/>
        <w:jc w:val="both"/>
      </w:pPr>
      <w:r>
        <w:t xml:space="preserve">9.2.1. В конкурсном отборе принимают участие субъекты Российской Федерации, на </w:t>
      </w:r>
      <w:r>
        <w:lastRenderedPageBreak/>
        <w:t>территории которых располагаются монопрофильные муниципальные образования (далее - моногорода) при наличии обязательства субъекта Российской Федерации по софинансированию мероприятий программ развития малого и среднего предпринимательства моногородов.</w:t>
      </w:r>
    </w:p>
    <w:p w:rsidR="00697266" w:rsidRDefault="00697266">
      <w:pPr>
        <w:pStyle w:val="ConsPlusNormal"/>
        <w:spacing w:before="240"/>
        <w:ind w:firstLine="540"/>
        <w:jc w:val="both"/>
      </w:pPr>
      <w:bookmarkStart w:id="94" w:name="P1131"/>
      <w:bookmarkEnd w:id="94"/>
      <w:r>
        <w:t>9.2.2. Субсидии федерального бюджета предоставляются субъектам Российской Федерации в рамках реализации программ (подпрограмм) развития малого и среднего предпринимательства монопрофильных муниципальных образований на финансирование следующих мероприятий:</w:t>
      </w:r>
    </w:p>
    <w:p w:rsidR="00697266" w:rsidRDefault="00697266">
      <w:pPr>
        <w:pStyle w:val="ConsPlusNormal"/>
        <w:spacing w:before="240"/>
        <w:ind w:firstLine="540"/>
        <w:jc w:val="both"/>
      </w:pPr>
      <w:r>
        <w:t>- "Поддержка субъектов малого и среднего предпринимательства, осуществляющих деятельность в сфере производства товаров (работ, услуг)";</w:t>
      </w:r>
    </w:p>
    <w:p w:rsidR="00697266" w:rsidRDefault="00697266">
      <w:pPr>
        <w:pStyle w:val="ConsPlusNormal"/>
        <w:spacing w:before="240"/>
        <w:ind w:firstLine="540"/>
        <w:jc w:val="both"/>
      </w:pPr>
      <w:r>
        <w:t>- "Поддержка начинающих субъектов малого предпринимательства";</w:t>
      </w:r>
    </w:p>
    <w:p w:rsidR="00697266" w:rsidRDefault="00697266">
      <w:pPr>
        <w:pStyle w:val="ConsPlusNormal"/>
        <w:spacing w:before="240"/>
        <w:ind w:firstLine="540"/>
        <w:jc w:val="both"/>
      </w:pPr>
      <w:r>
        <w:t>- "Создание и (или) развитие инфраструктуры поддержки субъектов малого предпринимательства, оказывающей имущественную поддержку, - бизнес-инкубаторов";</w:t>
      </w:r>
    </w:p>
    <w:p w:rsidR="00697266" w:rsidRDefault="00697266">
      <w:pPr>
        <w:pStyle w:val="ConsPlusNormal"/>
        <w:spacing w:before="240"/>
        <w:ind w:firstLine="540"/>
        <w:jc w:val="both"/>
      </w:pPr>
      <w:r>
        <w:t>- "Создание и (или) развитие инфраструктуры поддержки субъектов малого и среднего предпринимательства, оказывающей имущественную поддержку, - промышленных парков, индустриальных парков, агропромышленных парков и технопарков";</w:t>
      </w:r>
    </w:p>
    <w:p w:rsidR="00697266" w:rsidRDefault="00697266">
      <w:pPr>
        <w:pStyle w:val="ConsPlusNormal"/>
        <w:spacing w:before="240"/>
        <w:ind w:firstLine="540"/>
        <w:jc w:val="both"/>
      </w:pPr>
      <w:r>
        <w:t>- "Поддержка и развитие субъектов малого и среднего предпринимательства, занимающихся социально значимыми видами деятельности".</w:t>
      </w:r>
    </w:p>
    <w:p w:rsidR="00697266" w:rsidRDefault="00697266">
      <w:pPr>
        <w:pStyle w:val="ConsPlusNormal"/>
        <w:jc w:val="both"/>
      </w:pPr>
      <w:r>
        <w:t xml:space="preserve">(абзац введен </w:t>
      </w:r>
      <w:hyperlink r:id="rId171" w:history="1">
        <w:r>
          <w:rPr>
            <w:color w:val="0000FF"/>
          </w:rPr>
          <w:t>Приказом</w:t>
        </w:r>
      </w:hyperlink>
      <w:r>
        <w:t xml:space="preserve"> Минэкономразвития России от 04.02.2016 N 42)</w:t>
      </w:r>
    </w:p>
    <w:p w:rsidR="00697266" w:rsidRDefault="00697266">
      <w:pPr>
        <w:pStyle w:val="ConsPlusNormal"/>
        <w:spacing w:before="240"/>
        <w:ind w:firstLine="540"/>
        <w:jc w:val="both"/>
      </w:pPr>
      <w:r>
        <w:t xml:space="preserve">9.2.3. При реализации мероприятий, указанных в </w:t>
      </w:r>
      <w:hyperlink w:anchor="P1131" w:history="1">
        <w:r>
          <w:rPr>
            <w:color w:val="0000FF"/>
          </w:rPr>
          <w:t>пункте 9.2.2</w:t>
        </w:r>
      </w:hyperlink>
      <w:r>
        <w:t xml:space="preserve"> настоящих Условий и требований, субъектами Российской Федерации должны соблюдаться условия конкурсного отбора, установленные в соответствии с </w:t>
      </w:r>
      <w:hyperlink w:anchor="P438" w:history="1">
        <w:r>
          <w:rPr>
            <w:color w:val="0000FF"/>
          </w:rPr>
          <w:t>главами V</w:t>
        </w:r>
      </w:hyperlink>
      <w:r>
        <w:t xml:space="preserve">, </w:t>
      </w:r>
      <w:hyperlink w:anchor="P913" w:history="1">
        <w:r>
          <w:rPr>
            <w:color w:val="0000FF"/>
          </w:rPr>
          <w:t>VI</w:t>
        </w:r>
      </w:hyperlink>
      <w:r>
        <w:t xml:space="preserve">, </w:t>
      </w:r>
      <w:hyperlink w:anchor="P945" w:history="1">
        <w:r>
          <w:rPr>
            <w:color w:val="0000FF"/>
          </w:rPr>
          <w:t>VII</w:t>
        </w:r>
      </w:hyperlink>
      <w:r>
        <w:t xml:space="preserve">, </w:t>
      </w:r>
      <w:hyperlink w:anchor="P1291" w:history="1">
        <w:r>
          <w:rPr>
            <w:color w:val="0000FF"/>
          </w:rPr>
          <w:t>XIII</w:t>
        </w:r>
      </w:hyperlink>
      <w:r>
        <w:t xml:space="preserve"> и </w:t>
      </w:r>
      <w:hyperlink w:anchor="P1431" w:history="1">
        <w:r>
          <w:rPr>
            <w:color w:val="0000FF"/>
          </w:rPr>
          <w:t>XIV</w:t>
        </w:r>
      </w:hyperlink>
      <w:r>
        <w:t xml:space="preserve"> настоящих Условий и требований.</w:t>
      </w:r>
    </w:p>
    <w:p w:rsidR="00697266" w:rsidRDefault="00697266">
      <w:pPr>
        <w:pStyle w:val="ConsPlusNormal"/>
        <w:jc w:val="both"/>
      </w:pPr>
      <w:r>
        <w:t xml:space="preserve">(в ред. </w:t>
      </w:r>
      <w:hyperlink r:id="rId172" w:history="1">
        <w:r>
          <w:rPr>
            <w:color w:val="0000FF"/>
          </w:rPr>
          <w:t>Приказа</w:t>
        </w:r>
      </w:hyperlink>
      <w:r>
        <w:t xml:space="preserve"> Минэкономразвития России от 04.02.2016 N 42)</w:t>
      </w:r>
    </w:p>
    <w:p w:rsidR="00697266" w:rsidRDefault="00697266">
      <w:pPr>
        <w:pStyle w:val="ConsPlusNormal"/>
        <w:spacing w:before="240"/>
        <w:ind w:firstLine="540"/>
        <w:jc w:val="both"/>
      </w:pPr>
      <w:r>
        <w:t xml:space="preserve">9.2.4. Положения </w:t>
      </w:r>
      <w:hyperlink w:anchor="P1338" w:history="1">
        <w:r>
          <w:rPr>
            <w:color w:val="0000FF"/>
          </w:rPr>
          <w:t>пунктов 13.2.4</w:t>
        </w:r>
      </w:hyperlink>
      <w:r>
        <w:t xml:space="preserve">, </w:t>
      </w:r>
      <w:hyperlink w:anchor="P1343" w:history="1">
        <w:r>
          <w:rPr>
            <w:color w:val="0000FF"/>
          </w:rPr>
          <w:t>13.2.7</w:t>
        </w:r>
      </w:hyperlink>
      <w:r>
        <w:t xml:space="preserve">, </w:t>
      </w:r>
      <w:hyperlink w:anchor="P1472" w:history="1">
        <w:r>
          <w:rPr>
            <w:color w:val="0000FF"/>
          </w:rPr>
          <w:t>14.1.5</w:t>
        </w:r>
      </w:hyperlink>
      <w:r>
        <w:t xml:space="preserve">, </w:t>
      </w:r>
      <w:hyperlink w:anchor="P1520" w:history="1">
        <w:r>
          <w:rPr>
            <w:color w:val="0000FF"/>
          </w:rPr>
          <w:t>14.2.5</w:t>
        </w:r>
      </w:hyperlink>
      <w:r>
        <w:t xml:space="preserve"> настоящих Условий и требований не распространяются на заявки, представленные на конкурсный отбор в целях софинансирования муниципальных программ моногородов.</w:t>
      </w:r>
    </w:p>
    <w:p w:rsidR="00697266" w:rsidRDefault="00697266">
      <w:pPr>
        <w:pStyle w:val="ConsPlusNormal"/>
        <w:spacing w:before="240"/>
        <w:ind w:firstLine="540"/>
        <w:jc w:val="both"/>
      </w:pPr>
      <w:r>
        <w:t>9.2.5. Максимальная сумма субсидии, предоставляемой субъектам Российской Федерации на реализацию муниципальных программ развития малого и среднего предпринимательства моногородов:</w:t>
      </w:r>
    </w:p>
    <w:p w:rsidR="00697266" w:rsidRDefault="00697266">
      <w:pPr>
        <w:pStyle w:val="ConsPlusNormal"/>
        <w:spacing w:before="240"/>
        <w:ind w:firstLine="540"/>
        <w:jc w:val="both"/>
      </w:pPr>
      <w:r>
        <w:t>а) на программу развития малого и среднего предпринимательства моногорода с численностью населения, не превышающей 50 тыс. человек, максимальный размер субсидии составляет не более 120,0 млн. рублей;</w:t>
      </w:r>
    </w:p>
    <w:p w:rsidR="00697266" w:rsidRDefault="00697266">
      <w:pPr>
        <w:pStyle w:val="ConsPlusNormal"/>
        <w:spacing w:before="240"/>
        <w:ind w:firstLine="540"/>
        <w:jc w:val="both"/>
      </w:pPr>
      <w:r>
        <w:t>б) на программу развития малого и среднего предпринимательства моногорода с численностью населения от 50 до 300 тыс. человек - не более 230,0 млн. рублей;</w:t>
      </w:r>
    </w:p>
    <w:p w:rsidR="00697266" w:rsidRDefault="00697266">
      <w:pPr>
        <w:pStyle w:val="ConsPlusNormal"/>
        <w:spacing w:before="240"/>
        <w:ind w:firstLine="540"/>
        <w:jc w:val="both"/>
      </w:pPr>
      <w:r>
        <w:t>в) на программу развития малого и среднего предпринимательства моногорода с численностью населения больше 300 тыс. человек - не более 450,0 млн. рублей.</w:t>
      </w:r>
    </w:p>
    <w:p w:rsidR="00697266" w:rsidRDefault="00697266">
      <w:pPr>
        <w:pStyle w:val="ConsPlusNormal"/>
        <w:jc w:val="both"/>
      </w:pPr>
    </w:p>
    <w:p w:rsidR="00697266" w:rsidRDefault="00697266">
      <w:pPr>
        <w:pStyle w:val="ConsPlusNormal"/>
        <w:jc w:val="center"/>
        <w:outlineLvl w:val="1"/>
      </w:pPr>
      <w:bookmarkStart w:id="95" w:name="P1146"/>
      <w:bookmarkEnd w:id="95"/>
      <w:r>
        <w:t>X. Условия конкурсного отбора по мероприятию</w:t>
      </w:r>
    </w:p>
    <w:p w:rsidR="00697266" w:rsidRDefault="00697266">
      <w:pPr>
        <w:pStyle w:val="ConsPlusNormal"/>
        <w:jc w:val="center"/>
      </w:pPr>
      <w:r>
        <w:t>"Поддержка субъектов малого и среднего предпринимательства,</w:t>
      </w:r>
    </w:p>
    <w:p w:rsidR="00697266" w:rsidRDefault="00697266">
      <w:pPr>
        <w:pStyle w:val="ConsPlusNormal"/>
        <w:jc w:val="center"/>
      </w:pPr>
      <w:r>
        <w:t>пострадавших в результате чрезвычайной ситуации,</w:t>
      </w:r>
    </w:p>
    <w:p w:rsidR="00697266" w:rsidRDefault="00697266">
      <w:pPr>
        <w:pStyle w:val="ConsPlusNormal"/>
        <w:jc w:val="center"/>
      </w:pPr>
      <w:r>
        <w:lastRenderedPageBreak/>
        <w:t>на возобновление предпринимательской деятельности"</w:t>
      </w:r>
    </w:p>
    <w:p w:rsidR="00697266" w:rsidRDefault="00697266">
      <w:pPr>
        <w:pStyle w:val="ConsPlusNormal"/>
        <w:jc w:val="both"/>
      </w:pPr>
    </w:p>
    <w:p w:rsidR="00697266" w:rsidRDefault="00697266">
      <w:pPr>
        <w:pStyle w:val="ConsPlusNormal"/>
        <w:ind w:firstLine="540"/>
        <w:jc w:val="both"/>
      </w:pPr>
      <w:r>
        <w:t xml:space="preserve">10.1. Поддержка субъектов малого и среднего предпринимательства, пострадавших в результате чрезвычайной ситуации, оказывается путем предоставления субсидии субъекту Российской Федерации для субсидирования части затрат субъектов малого и среднего предпринимательства, пострадавших в результате чрезвычайной ситуации, на возобновление предпринимательской деятельности &lt;1&gt; в соответствии с условиями конкурсного отбора, указанными в </w:t>
      </w:r>
      <w:hyperlink w:anchor="P1157" w:history="1">
        <w:r>
          <w:rPr>
            <w:color w:val="0000FF"/>
          </w:rPr>
          <w:t>пунктах 10.1.1</w:t>
        </w:r>
      </w:hyperlink>
      <w:r>
        <w:t xml:space="preserve"> - </w:t>
      </w:r>
      <w:hyperlink w:anchor="P1162" w:history="1">
        <w:r>
          <w:rPr>
            <w:color w:val="0000FF"/>
          </w:rPr>
          <w:t>10.1.4</w:t>
        </w:r>
      </w:hyperlink>
      <w:r>
        <w:t xml:space="preserve"> настоящих Условий и требований.</w:t>
      </w:r>
    </w:p>
    <w:p w:rsidR="00697266" w:rsidRDefault="00697266">
      <w:pPr>
        <w:pStyle w:val="ConsPlusNormal"/>
        <w:jc w:val="both"/>
      </w:pPr>
      <w:r>
        <w:t xml:space="preserve">(п. 10.1 в ред. </w:t>
      </w:r>
      <w:hyperlink r:id="rId173" w:history="1">
        <w:r>
          <w:rPr>
            <w:color w:val="0000FF"/>
          </w:rPr>
          <w:t>Приказа</w:t>
        </w:r>
      </w:hyperlink>
      <w:r>
        <w:t xml:space="preserve"> Минэкономразвития России от 04.02.2016 N 42)</w:t>
      </w:r>
    </w:p>
    <w:p w:rsidR="00697266" w:rsidRDefault="00697266">
      <w:pPr>
        <w:pStyle w:val="ConsPlusNormal"/>
        <w:spacing w:before="240"/>
        <w:ind w:firstLine="540"/>
        <w:jc w:val="both"/>
      </w:pPr>
      <w:r>
        <w:t>--------------------------------</w:t>
      </w:r>
    </w:p>
    <w:p w:rsidR="00697266" w:rsidRDefault="00697266">
      <w:pPr>
        <w:pStyle w:val="ConsPlusNormal"/>
        <w:spacing w:before="240"/>
        <w:ind w:firstLine="540"/>
        <w:jc w:val="both"/>
      </w:pPr>
      <w:r>
        <w:t xml:space="preserve">&lt;1&gt; В соответствии с </w:t>
      </w:r>
      <w:hyperlink r:id="rId174" w:history="1">
        <w:r>
          <w:rPr>
            <w:color w:val="0000FF"/>
          </w:rPr>
          <w:t>пунктом 58</w:t>
        </w:r>
      </w:hyperlink>
      <w:r>
        <w:t xml:space="preserve"> Правил.</w:t>
      </w:r>
    </w:p>
    <w:p w:rsidR="00697266" w:rsidRDefault="00697266">
      <w:pPr>
        <w:pStyle w:val="ConsPlusNormal"/>
        <w:jc w:val="both"/>
      </w:pPr>
      <w:r>
        <w:t xml:space="preserve">(сноска в ред. </w:t>
      </w:r>
      <w:hyperlink r:id="rId175" w:history="1">
        <w:r>
          <w:rPr>
            <w:color w:val="0000FF"/>
          </w:rPr>
          <w:t>Приказа</w:t>
        </w:r>
      </w:hyperlink>
      <w:r>
        <w:t xml:space="preserve"> Минэкономразвития России от 04.02.2016 N 42)</w:t>
      </w:r>
    </w:p>
    <w:p w:rsidR="00697266" w:rsidRDefault="00697266">
      <w:pPr>
        <w:pStyle w:val="ConsPlusNormal"/>
        <w:jc w:val="both"/>
      </w:pPr>
    </w:p>
    <w:p w:rsidR="00697266" w:rsidRDefault="00697266">
      <w:pPr>
        <w:pStyle w:val="ConsPlusNormal"/>
        <w:ind w:firstLine="540"/>
        <w:jc w:val="both"/>
      </w:pPr>
      <w:bookmarkStart w:id="96" w:name="P1157"/>
      <w:bookmarkEnd w:id="96"/>
      <w:r>
        <w:t>10.1.1. Субсидии федерального бюджета субъектам малого и среднего предпринимательства, пострадавшим в результате чрезвычайной ситуации, предоставляются субъектом Российской Федерации на возобновление предпринимательской деятельности в течение 1 (одного) года с момента установления режима чрезвычайной ситуации.</w:t>
      </w:r>
    </w:p>
    <w:p w:rsidR="00697266" w:rsidRDefault="00697266">
      <w:pPr>
        <w:pStyle w:val="ConsPlusNormal"/>
        <w:spacing w:before="240"/>
        <w:ind w:firstLine="540"/>
        <w:jc w:val="both"/>
      </w:pPr>
      <w:r>
        <w:t>10.1.2. Субсидии федерального бюджета на поддержку субъектов малого и среднего предпринимательства, пострадавших в результате чрезвычайной ситуации, предоставляются в том числе на: приобретение оборудования, средств и технологий, программного обеспечения, товаров для осуществления предпринимательской деятельности, ремонт объектов движимого и недвижимого имущества, находящихся в собственности субъектов малого и среднего предпринимательства, используемых для осуществления предпринимательской деятельности.</w:t>
      </w:r>
    </w:p>
    <w:p w:rsidR="00697266" w:rsidRDefault="00697266">
      <w:pPr>
        <w:pStyle w:val="ConsPlusNormal"/>
        <w:spacing w:before="240"/>
        <w:ind w:firstLine="540"/>
        <w:jc w:val="both"/>
      </w:pPr>
      <w:r>
        <w:t>10.1.3. Субсидии федерального бюджета на поддержку субъектов малого и среднего предпринимательства, пострадавших в результате чрезвычайной ситуации, предоставляются с учетом следующих условий:</w:t>
      </w:r>
    </w:p>
    <w:p w:rsidR="00697266" w:rsidRDefault="00697266">
      <w:pPr>
        <w:pStyle w:val="ConsPlusNormal"/>
        <w:spacing w:before="240"/>
        <w:ind w:firstLine="540"/>
        <w:jc w:val="both"/>
      </w:pPr>
      <w:r>
        <w:t>- наличие подтверждающих документов о том, что принадлежащее на праве собственности субъекту малого и среднего предпринимательства имущество пострадало;</w:t>
      </w:r>
    </w:p>
    <w:p w:rsidR="00697266" w:rsidRDefault="00697266">
      <w:pPr>
        <w:pStyle w:val="ConsPlusNormal"/>
        <w:spacing w:before="240"/>
        <w:ind w:firstLine="540"/>
        <w:jc w:val="both"/>
      </w:pPr>
      <w:r>
        <w:t>- сумма субсидии не превышает 1,5 млн. рублей на одного субъекта малого и среднего предпринимателя - получателя поддержки, пострадавшего в результате чрезвычайной ситуации.</w:t>
      </w:r>
    </w:p>
    <w:p w:rsidR="00697266" w:rsidRDefault="00697266">
      <w:pPr>
        <w:pStyle w:val="ConsPlusNormal"/>
        <w:spacing w:before="240"/>
        <w:ind w:firstLine="540"/>
        <w:jc w:val="both"/>
      </w:pPr>
      <w:bookmarkStart w:id="97" w:name="P1162"/>
      <w:bookmarkEnd w:id="97"/>
      <w:r>
        <w:t>10.1.4. Субсидии федерального бюджета предоставляются субъектами Российской Федерации в приоритетном порядке на поддержку субъектов малого и среднего предпринимательства, пострадавших в результате чрезвычайной ситуации и застраховавших свое имущество от возникновения ущерба в результате стихийных бедствий, пожаров, аварий и катастроф.</w:t>
      </w:r>
    </w:p>
    <w:p w:rsidR="00697266" w:rsidRDefault="00697266">
      <w:pPr>
        <w:pStyle w:val="ConsPlusNormal"/>
        <w:jc w:val="both"/>
      </w:pPr>
    </w:p>
    <w:p w:rsidR="00697266" w:rsidRDefault="00697266">
      <w:pPr>
        <w:pStyle w:val="ConsPlusNormal"/>
        <w:jc w:val="center"/>
        <w:outlineLvl w:val="1"/>
      </w:pPr>
      <w:r>
        <w:t>XI. Условия конкурсного отбора по мероприятию</w:t>
      </w:r>
    </w:p>
    <w:p w:rsidR="00697266" w:rsidRDefault="00697266">
      <w:pPr>
        <w:pStyle w:val="ConsPlusNormal"/>
        <w:jc w:val="center"/>
      </w:pPr>
      <w:r>
        <w:t>"Обеспечение деятельности многофункциональных центров</w:t>
      </w:r>
    </w:p>
    <w:p w:rsidR="00697266" w:rsidRDefault="00697266">
      <w:pPr>
        <w:pStyle w:val="ConsPlusNormal"/>
        <w:jc w:val="center"/>
      </w:pPr>
      <w:r>
        <w:t>предоставления государственных и муниципальных услуг,</w:t>
      </w:r>
    </w:p>
    <w:p w:rsidR="00697266" w:rsidRDefault="00697266">
      <w:pPr>
        <w:pStyle w:val="ConsPlusNormal"/>
        <w:jc w:val="center"/>
      </w:pPr>
      <w:r>
        <w:t>связанной с организацией предоставления услуг акционерного</w:t>
      </w:r>
    </w:p>
    <w:p w:rsidR="00697266" w:rsidRDefault="00697266">
      <w:pPr>
        <w:pStyle w:val="ConsPlusNormal"/>
        <w:jc w:val="center"/>
      </w:pPr>
      <w:r>
        <w:t>общества "Федеральная корпорация по развитию малого</w:t>
      </w:r>
    </w:p>
    <w:p w:rsidR="00697266" w:rsidRDefault="00697266">
      <w:pPr>
        <w:pStyle w:val="ConsPlusNormal"/>
        <w:jc w:val="center"/>
      </w:pPr>
      <w:r>
        <w:t>и среднего предпринимательства", в целях оказания поддержки</w:t>
      </w:r>
    </w:p>
    <w:p w:rsidR="00697266" w:rsidRDefault="00697266">
      <w:pPr>
        <w:pStyle w:val="ConsPlusNormal"/>
        <w:jc w:val="center"/>
      </w:pPr>
      <w:r>
        <w:lastRenderedPageBreak/>
        <w:t>субъектам малого и среднего предпринимательства</w:t>
      </w:r>
    </w:p>
    <w:p w:rsidR="00697266" w:rsidRDefault="00697266">
      <w:pPr>
        <w:pStyle w:val="ConsPlusNormal"/>
        <w:jc w:val="center"/>
      </w:pPr>
      <w:r>
        <w:t xml:space="preserve">(в ред. </w:t>
      </w:r>
      <w:hyperlink r:id="rId176" w:history="1">
        <w:r>
          <w:rPr>
            <w:color w:val="0000FF"/>
          </w:rPr>
          <w:t>Приказа</w:t>
        </w:r>
      </w:hyperlink>
      <w:r>
        <w:t xml:space="preserve"> Минэкономразвития России от 04.02.2016 N 42)</w:t>
      </w:r>
    </w:p>
    <w:p w:rsidR="00697266" w:rsidRDefault="00697266">
      <w:pPr>
        <w:pStyle w:val="ConsPlusNormal"/>
        <w:ind w:firstLine="540"/>
        <w:jc w:val="both"/>
      </w:pPr>
    </w:p>
    <w:p w:rsidR="00697266" w:rsidRDefault="00697266">
      <w:pPr>
        <w:pStyle w:val="ConsPlusNormal"/>
        <w:ind w:firstLine="540"/>
        <w:jc w:val="both"/>
      </w:pPr>
      <w:r>
        <w:t xml:space="preserve">11.1. Предоставление субсидии федерального бюджета субъекту Российской Федерации на реализацию мероприятия по обеспечению деятельности многофункциональных центров предоставления государственных и муниципальных услуг (далее - многофункциональные центры), связанной с организацией предоставления услуг акционерного общества "Федеральная корпорация по развитию малого и среднего предпринимательства" (далее - Корпорация МСП), в целях оказания поддержки субъектам малого и среднего предпринимательства &lt;1&gt; осуществляется в соответствии с условиями конкурсного отбора, указанными в </w:t>
      </w:r>
      <w:hyperlink w:anchor="P1177" w:history="1">
        <w:r>
          <w:rPr>
            <w:color w:val="0000FF"/>
          </w:rPr>
          <w:t>пунктах 11.1.1</w:t>
        </w:r>
      </w:hyperlink>
      <w:r>
        <w:t xml:space="preserve"> - </w:t>
      </w:r>
      <w:hyperlink w:anchor="P1221" w:history="1">
        <w:r>
          <w:rPr>
            <w:color w:val="0000FF"/>
          </w:rPr>
          <w:t>11.1.7</w:t>
        </w:r>
      </w:hyperlink>
      <w:r>
        <w:t xml:space="preserve"> настоящих Условий и требований.</w:t>
      </w:r>
    </w:p>
    <w:p w:rsidR="00697266" w:rsidRDefault="00697266">
      <w:pPr>
        <w:pStyle w:val="ConsPlusNormal"/>
        <w:spacing w:before="240"/>
        <w:ind w:firstLine="540"/>
        <w:jc w:val="both"/>
      </w:pPr>
      <w:r>
        <w:t>--------------------------------</w:t>
      </w:r>
    </w:p>
    <w:p w:rsidR="00697266" w:rsidRDefault="00697266">
      <w:pPr>
        <w:pStyle w:val="ConsPlusNormal"/>
        <w:spacing w:before="240"/>
        <w:ind w:firstLine="540"/>
        <w:jc w:val="both"/>
      </w:pPr>
      <w:r>
        <w:t xml:space="preserve">&lt;1&gt; В соответствии с </w:t>
      </w:r>
      <w:hyperlink r:id="rId177" w:history="1">
        <w:r>
          <w:rPr>
            <w:color w:val="0000FF"/>
          </w:rPr>
          <w:t>пунктом 59</w:t>
        </w:r>
      </w:hyperlink>
      <w:r>
        <w:t xml:space="preserve"> Правил.</w:t>
      </w:r>
    </w:p>
    <w:p w:rsidR="00697266" w:rsidRDefault="00697266">
      <w:pPr>
        <w:pStyle w:val="ConsPlusNormal"/>
        <w:ind w:firstLine="540"/>
        <w:jc w:val="both"/>
      </w:pPr>
    </w:p>
    <w:p w:rsidR="00697266" w:rsidRDefault="00697266">
      <w:pPr>
        <w:pStyle w:val="ConsPlusNormal"/>
        <w:ind w:firstLine="540"/>
        <w:jc w:val="both"/>
      </w:pPr>
      <w:bookmarkStart w:id="98" w:name="P1177"/>
      <w:bookmarkEnd w:id="98"/>
      <w:r>
        <w:t>11.1.1. Субсидия федерального бюджета предоставляется субъектам Российской Федерации по следующим направлениям:</w:t>
      </w:r>
    </w:p>
    <w:p w:rsidR="00697266" w:rsidRDefault="00697266">
      <w:pPr>
        <w:pStyle w:val="ConsPlusNormal"/>
        <w:spacing w:before="240"/>
        <w:ind w:firstLine="540"/>
        <w:jc w:val="both"/>
      </w:pPr>
      <w:bookmarkStart w:id="99" w:name="P1178"/>
      <w:bookmarkEnd w:id="99"/>
      <w:r>
        <w:t xml:space="preserve">а) расширение функционала окон многофункциональных центров, определенных </w:t>
      </w:r>
      <w:hyperlink r:id="rId178" w:history="1">
        <w:r>
          <w:rPr>
            <w:color w:val="0000FF"/>
          </w:rPr>
          <w:t>подпунктом "б" пункта 8</w:t>
        </w:r>
      </w:hyperlink>
      <w:r>
        <w:t xml:space="preserve"> и </w:t>
      </w:r>
      <w:hyperlink r:id="rId179" w:history="1">
        <w:r>
          <w:rPr>
            <w:color w:val="0000FF"/>
          </w:rPr>
          <w:t>пунктом 10</w:t>
        </w:r>
      </w:hyperlink>
      <w:r>
        <w:t xml:space="preserve">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 декабря 2012 г. N 1376 "Об утверждении Правил организации деятельности многофункциональных центров предоставления государственных и муниципальных услуг" (Собрание законодательства Российской Федерации, 2012, N 53, ст. 7932; 2013, N 45, ст. 5807; 2014, N 20, ст. 2523; 2015, N 11, ст. 1594; N 29, ст. 4486; N 42, ст. 5789) (далее - Постановление N 1376) - организация предоставления услуг Корпорации МСП в целях оказания поддержки субъектам малого и среднего предпринимательства осуществляется в действующих окнах многофункциональных центров наряду с предоставлением других услуг всем категориям заявителей, определенным </w:t>
      </w:r>
      <w:hyperlink r:id="rId180" w:history="1">
        <w:r>
          <w:rPr>
            <w:color w:val="0000FF"/>
          </w:rPr>
          <w:t>пунктом 3 статьи 2</w:t>
        </w:r>
      </w:hyperlink>
      <w:r>
        <w:t xml:space="preserve"> Федерального закона от 27 июля 2010 г. N 210-ФЗ "Об организации предоставления государственных и муниципальных услуг" (Собрание законодательства Российской Федерации, 2010, N 31, ст. 4179; 2011, N 15, ст. 2038; N 27, ст. 3873, 3880; N 29, ст. 4291; N 30, ст. 4587; N 49, ст. 7061; 2012, N 31, ст. 4322; 2013, N 14, ст. 1651; N 27, ст. 3477, 3480; N 30, ст. 4084; N 51, ст. 6679; N 52, ст. 6952, 6961, 7009; 2014, N 26, ст. 3366; N 30, ст. 4264; N 49, ст. 6928; 2015, N 1, ст. 67, ст. 72; N 10, ст. 1393; N 29, ст. 4342, 4376);</w:t>
      </w:r>
    </w:p>
    <w:p w:rsidR="00697266" w:rsidRDefault="00697266">
      <w:pPr>
        <w:pStyle w:val="ConsPlusNormal"/>
        <w:spacing w:before="240"/>
        <w:ind w:firstLine="540"/>
        <w:jc w:val="both"/>
      </w:pPr>
      <w:bookmarkStart w:id="100" w:name="P1179"/>
      <w:bookmarkEnd w:id="100"/>
      <w:r>
        <w:t>б) создание дополнительных окон многофункциональных центров - организация предоставления услуг Корпорации МСП в целях оказания поддержки субъектам малого и среднего предпринимательства осуществляется во вновь создаваемых окнах многофункциональных центров, которые располагаются как в помещениях действующих многофункциональных центров, так и в территориально обособленных помещениях, в том числе на базе организаций, образующих инфраструктуру поддержки субъектов малого и среднего предпринимательства.</w:t>
      </w:r>
    </w:p>
    <w:p w:rsidR="00697266" w:rsidRDefault="00697266">
      <w:pPr>
        <w:pStyle w:val="ConsPlusNormal"/>
        <w:spacing w:before="240"/>
        <w:ind w:firstLine="540"/>
        <w:jc w:val="both"/>
      </w:pPr>
      <w:r>
        <w:t>11.1.2. Условиями конкурсного отбора по мероприятию являются:</w:t>
      </w:r>
    </w:p>
    <w:p w:rsidR="00697266" w:rsidRDefault="00697266">
      <w:pPr>
        <w:pStyle w:val="ConsPlusNormal"/>
        <w:spacing w:before="240"/>
        <w:ind w:firstLine="540"/>
        <w:jc w:val="both"/>
      </w:pPr>
      <w:r>
        <w:t xml:space="preserve">а) достижение показателя по доле граждан в субъекте Российской Федерации, имеющих доступ к получению государственных и муниципальных услуг по принципу "одного окна" в многофункциональных центрах, определенного </w:t>
      </w:r>
      <w:hyperlink r:id="rId181" w:history="1">
        <w:r>
          <w:rPr>
            <w:color w:val="0000FF"/>
          </w:rPr>
          <w:t>подпунктом "б" пункта 1</w:t>
        </w:r>
      </w:hyperlink>
      <w:r>
        <w:t xml:space="preserve"> Указа Президента Российской Федерации от 7 мая 2012 г. N 601 "Об основных </w:t>
      </w:r>
      <w:r>
        <w:lastRenderedPageBreak/>
        <w:t>направлениях совершенствования системы государственного управления" (Собрание законодательства Российской Федерации, 2012, N 19, ст. 2338) (далее - Указ N 601), - не менее 90 процентов от общего числа граждан, зарегистрированных в субъекте Российской Федерации;</w:t>
      </w:r>
    </w:p>
    <w:p w:rsidR="00697266" w:rsidRDefault="00697266">
      <w:pPr>
        <w:pStyle w:val="ConsPlusNormal"/>
        <w:spacing w:before="240"/>
        <w:ind w:firstLine="540"/>
        <w:jc w:val="both"/>
      </w:pPr>
      <w:r>
        <w:t xml:space="preserve">б) достижение показателя по среднему времени ожидания в очереди в многофункциональных центрах субъекта Российской Федерации, определенного </w:t>
      </w:r>
      <w:hyperlink r:id="rId182" w:history="1">
        <w:r>
          <w:rPr>
            <w:color w:val="0000FF"/>
          </w:rPr>
          <w:t>подпунктом "д" пункта 1</w:t>
        </w:r>
      </w:hyperlink>
      <w:r>
        <w:t xml:space="preserve"> Указа N 601, - не более 15 минут (на основе данных за предыдущий год);</w:t>
      </w:r>
    </w:p>
    <w:p w:rsidR="00697266" w:rsidRDefault="00697266">
      <w:pPr>
        <w:pStyle w:val="ConsPlusNormal"/>
        <w:spacing w:before="240"/>
        <w:ind w:firstLine="540"/>
        <w:jc w:val="both"/>
      </w:pPr>
      <w:r>
        <w:t xml:space="preserve">в) соответствие многофункциональных центров требованиям, установленным </w:t>
      </w:r>
      <w:hyperlink r:id="rId183" w:history="1">
        <w:r>
          <w:rPr>
            <w:color w:val="0000FF"/>
          </w:rPr>
          <w:t>Постановлением</w:t>
        </w:r>
      </w:hyperlink>
      <w:r>
        <w:t xml:space="preserve"> N 1376 (по итогам мониторинга, проводимого Министерством экономического развития Российской Федерации в соответствии с </w:t>
      </w:r>
      <w:hyperlink r:id="rId184" w:history="1">
        <w:r>
          <w:rPr>
            <w:color w:val="0000FF"/>
          </w:rPr>
          <w:t>подпунктом 5.3.29</w:t>
        </w:r>
      </w:hyperlink>
      <w:r>
        <w:t xml:space="preserve"> Положения о Министерстве экономического развития Российской Федерации, утвержденного постановлением Правительства Российской Федерации от 5 июня 2008 г. N 437 "О Министерстве экономического развития Российской Федерации" (Собрание законодательства Российской Федерации, 2008, N 24, ст. 2867; N 46, ст. 5337; 2009, N 3, ст. 378; N 18, ст. 2257; N 19, ст. 2344; N 25, ст. 3052; N 26, ст. 3190; N 38, ст. 4500; N 41, ст. 4777; N 46, ст. 5488; 2010, N 5, ст. 532; N 9, ст. 960; N 10, ст. 1085; N 19, ст. 2324; N 21, ст. 2602; N 26, ст. 3350; N 40, ст. 5068; N 41, ст. 5240; N 45, ст. 5860; N 52, ст. 7104; 2011, N 6, ст. 888; N 9, ст. 1251; N 12, ст. 1640; N 14, ст. 1935; N 15, ст. 2131; N 17, ст. 2411, 2424; N 32, ст. 4834; N 36, ст. 5149, 5151; N 39, ст. 5485; N 43, ст. 6079; N 46, ст. 6527; 2012, N 1, ст. 170, 177; N 13, ст. 1531; N 19, ст. 2436, 2444; N 27, ст. 3745, 3766; N 37, ст. 5001; N 39, ст. 5284; N 51, ст. 7236; N 52, ст. 7491; N 53, ст. 7943; 2013, N 5, ст. 391; N 14, ст. 1705; N 33, ст. 4386; N 35, ст. 4514; N 36, ст. 4578; N 45, ст. 5822; N 47, ст. 6120; N 50, ст. 6606; N 52, ст. 7217; 2014, N 6, ст. 584; N 15, ст. 1750; N 16, ст. 1900; N 21, ст. 2712; N 37, ст. 4954; N 40, ст. 5426; N 42, ст. 5757; N 44, ст. 6072; N 48, ст. 6871; N 49, ст. 6957; N 50, ст. 7100, 7123; N 51, ст. 7446; 2015, N 1, ст. 219; N 6, ст. 965; N 7, ст. 1046; N 16, ст. 2388; N 20, ст. 2920; N 22, ст. 3230; N 24, ст. 3479; N 30, ст. 4589; N 36, ст. 5050; N 41, ст. 5671; N 43, ст. 5977; N 44, ст. 6140; N 46, ст. 6377, 6388; 2016, N 2, ст. 325, 336);</w:t>
      </w:r>
    </w:p>
    <w:p w:rsidR="00697266" w:rsidRDefault="00697266">
      <w:pPr>
        <w:pStyle w:val="ConsPlusNormal"/>
        <w:spacing w:before="240"/>
        <w:ind w:firstLine="540"/>
        <w:jc w:val="both"/>
      </w:pPr>
      <w:r>
        <w:t>г) в перечне услуг многофункциональных центров, утвержденном нормативными правовыми актами субъекта Российской Федерации, должны содержаться:</w:t>
      </w:r>
    </w:p>
    <w:p w:rsidR="00697266" w:rsidRDefault="00697266">
      <w:pPr>
        <w:pStyle w:val="ConsPlusNormal"/>
        <w:spacing w:before="240"/>
        <w:ind w:firstLine="540"/>
        <w:jc w:val="both"/>
      </w:pPr>
      <w:r>
        <w:t xml:space="preserve">- не менее 10 государственных и муниципальных услуг, предоставляемых юридическим лицам и индивидуальным предпринимателям, - при реализации направления, указанного в </w:t>
      </w:r>
      <w:hyperlink w:anchor="P1178" w:history="1">
        <w:r>
          <w:rPr>
            <w:color w:val="0000FF"/>
          </w:rPr>
          <w:t>подпункте "а" пункта 11.1.1</w:t>
        </w:r>
      </w:hyperlink>
      <w:r>
        <w:t xml:space="preserve"> настоящих Условий и требований;</w:t>
      </w:r>
    </w:p>
    <w:p w:rsidR="00697266" w:rsidRDefault="00697266">
      <w:pPr>
        <w:pStyle w:val="ConsPlusNormal"/>
        <w:spacing w:before="240"/>
        <w:ind w:firstLine="540"/>
        <w:jc w:val="both"/>
      </w:pPr>
      <w:r>
        <w:t xml:space="preserve">- не менее 20 государственных и муниципальных услуг, предоставляемых юридическим лицам и индивидуальным предпринимателям, - при реализации направления, указанного в </w:t>
      </w:r>
      <w:hyperlink w:anchor="P1179" w:history="1">
        <w:r>
          <w:rPr>
            <w:color w:val="0000FF"/>
          </w:rPr>
          <w:t>подпункте "б" пункта 11.1.1</w:t>
        </w:r>
      </w:hyperlink>
      <w:r>
        <w:t xml:space="preserve"> настоящих Условий и требований;</w:t>
      </w:r>
    </w:p>
    <w:p w:rsidR="00697266" w:rsidRDefault="00697266">
      <w:pPr>
        <w:pStyle w:val="ConsPlusNormal"/>
        <w:spacing w:before="240"/>
        <w:ind w:firstLine="540"/>
        <w:jc w:val="both"/>
      </w:pPr>
      <w:r>
        <w:t xml:space="preserve">д) средняя нагрузка в многофункциональном центре, в котором планируется реализация направлений, указанных в </w:t>
      </w:r>
      <w:hyperlink w:anchor="P1177" w:history="1">
        <w:r>
          <w:rPr>
            <w:color w:val="0000FF"/>
          </w:rPr>
          <w:t>пункте 11.1.1</w:t>
        </w:r>
      </w:hyperlink>
      <w:r>
        <w:t>:</w:t>
      </w:r>
    </w:p>
    <w:p w:rsidR="00697266" w:rsidRDefault="00697266">
      <w:pPr>
        <w:pStyle w:val="ConsPlusNormal"/>
        <w:spacing w:before="240"/>
        <w:ind w:firstLine="540"/>
        <w:jc w:val="both"/>
      </w:pPr>
      <w:r>
        <w:t xml:space="preserve">- не превышает 20 обращений на одно окно в день (на основе данных за предыдущий год) - при реализации направления, указанного в </w:t>
      </w:r>
      <w:hyperlink w:anchor="P1178" w:history="1">
        <w:r>
          <w:rPr>
            <w:color w:val="0000FF"/>
          </w:rPr>
          <w:t>подпункте "а" пункта 11.1.1</w:t>
        </w:r>
      </w:hyperlink>
      <w:r>
        <w:t xml:space="preserve"> настоящих Условий и требований;</w:t>
      </w:r>
    </w:p>
    <w:p w:rsidR="00697266" w:rsidRDefault="00697266">
      <w:pPr>
        <w:pStyle w:val="ConsPlusNormal"/>
        <w:spacing w:before="240"/>
        <w:ind w:firstLine="540"/>
        <w:jc w:val="both"/>
      </w:pPr>
      <w:r>
        <w:t xml:space="preserve">- превышает 20 обращений на одно окно в день (на основе данных за предыдущий год) - при реализации направления, указанного в </w:t>
      </w:r>
      <w:hyperlink w:anchor="P1179" w:history="1">
        <w:r>
          <w:rPr>
            <w:color w:val="0000FF"/>
          </w:rPr>
          <w:t>подпункте "б" пункта 11.1.1</w:t>
        </w:r>
      </w:hyperlink>
      <w:r>
        <w:t xml:space="preserve"> настоящих Условий и требований;</w:t>
      </w:r>
    </w:p>
    <w:p w:rsidR="00697266" w:rsidRDefault="00697266">
      <w:pPr>
        <w:pStyle w:val="ConsPlusNormal"/>
        <w:spacing w:before="240"/>
        <w:ind w:firstLine="540"/>
        <w:jc w:val="both"/>
      </w:pPr>
      <w:r>
        <w:lastRenderedPageBreak/>
        <w:t>е) наличие единой централизованной автоматизированной информационной системы многофункциональных центров, обеспечивающей процесс предоставления услуг в многофункциональных центрах субъекта Российской Федерации;</w:t>
      </w:r>
    </w:p>
    <w:p w:rsidR="00697266" w:rsidRDefault="00697266">
      <w:pPr>
        <w:pStyle w:val="ConsPlusNormal"/>
        <w:spacing w:before="240"/>
        <w:ind w:firstLine="540"/>
        <w:jc w:val="both"/>
      </w:pPr>
      <w:r>
        <w:t>ж) наличие заключенного соглашения о взаимодействии между Корпорацией МСП и многофункциональным центром, уполномоченным субъектом Российской Федерации на заключение соглашений о взаимодействии, а также на координацию и взаимодействие с иными многофункциональными центрами, находящимися на территории субъекта Российской Федерации, и организациями, привлекаемыми к реализации функций многофункциональных центров; либо наличие обязательства субъекта Российской Федерации о заключении указанного соглашения в срок не позднее 30 июня 2016 года;</w:t>
      </w:r>
    </w:p>
    <w:p w:rsidR="00697266" w:rsidRDefault="00697266">
      <w:pPr>
        <w:pStyle w:val="ConsPlusNormal"/>
        <w:spacing w:before="240"/>
        <w:ind w:firstLine="540"/>
        <w:jc w:val="both"/>
      </w:pPr>
      <w:r>
        <w:t>з) наличие в субъекте Российской Федерации одобренного Комиссией по вопросам повышения качества и доступности предоставления государственных и муниципальных услуг субъекта Российской Федерации плана мероприятий ("дорожной карты") по организации предоставления в многофункциональных центрах услуг Корпорации МСП в целях оказания поддержки субъектам малого и среднего предпринимательства, включающего в себя:</w:t>
      </w:r>
    </w:p>
    <w:p w:rsidR="00697266" w:rsidRDefault="00697266">
      <w:pPr>
        <w:pStyle w:val="ConsPlusNormal"/>
        <w:spacing w:before="240"/>
        <w:ind w:firstLine="540"/>
        <w:jc w:val="both"/>
      </w:pPr>
      <w:r>
        <w:t>- расширение перечня государственных и муниципальных услуг, предоставляемых для юридических лиц и индивидуальных предпринимателей в многофункциональных центрах услугами Корпорации МСП в целях оказания поддержки субъектам малого и среднего предпринимательства;</w:t>
      </w:r>
    </w:p>
    <w:p w:rsidR="00697266" w:rsidRDefault="00697266">
      <w:pPr>
        <w:pStyle w:val="ConsPlusNormal"/>
        <w:spacing w:before="240"/>
        <w:ind w:firstLine="540"/>
        <w:jc w:val="both"/>
      </w:pPr>
      <w:r>
        <w:t>- дополнение автоматизированной информационной системы многофункциональных центров услугами Корпорации МСП в целях оказания поддержки субъектам малого и среднего предпринимательства;</w:t>
      </w:r>
    </w:p>
    <w:p w:rsidR="00697266" w:rsidRDefault="00697266">
      <w:pPr>
        <w:pStyle w:val="ConsPlusNormal"/>
        <w:spacing w:before="240"/>
        <w:ind w:firstLine="540"/>
        <w:jc w:val="both"/>
      </w:pPr>
      <w:r>
        <w:t>- интеграцию автоматизированной информационной системы многофункциональных центров с информационной системой Корпорации МСП, обеспечивающей предоставление услуг;</w:t>
      </w:r>
    </w:p>
    <w:p w:rsidR="00697266" w:rsidRDefault="00697266">
      <w:pPr>
        <w:pStyle w:val="ConsPlusNormal"/>
        <w:spacing w:before="240"/>
        <w:ind w:firstLine="540"/>
        <w:jc w:val="both"/>
      </w:pPr>
      <w:r>
        <w:t>- настройка системы электронной очереди многофункциональных центров с целью выделения отдельной категории получателей услуг "субъект предпринимательской деятельности";</w:t>
      </w:r>
    </w:p>
    <w:p w:rsidR="00697266" w:rsidRDefault="00697266">
      <w:pPr>
        <w:pStyle w:val="ConsPlusNormal"/>
        <w:spacing w:before="240"/>
        <w:ind w:firstLine="540"/>
        <w:jc w:val="both"/>
      </w:pPr>
      <w:r>
        <w:t>- обучение специалистов многофункциональных центров работе с услугами Корпорации МСП в целях оказания поддержки субъектам малого и среднего предпринимательства;</w:t>
      </w:r>
    </w:p>
    <w:p w:rsidR="00697266" w:rsidRDefault="00697266">
      <w:pPr>
        <w:pStyle w:val="ConsPlusNormal"/>
        <w:spacing w:before="240"/>
        <w:ind w:firstLine="540"/>
        <w:jc w:val="both"/>
      </w:pPr>
      <w:r>
        <w:t>- доработка сайта (сайтов) многофункциональных центров и/или регионального портала государственных и муниципальных услуг, а также регионального портала по поддержке малого и среднего предпринимательства в информационно-телекоммуникационной сети "Интернет", размещение на них перечня услуг Корпорации МСП в целях оказания поддержки субъектам малого и среднего предпринимательства, а также требований к ним, образцов заявлений и документов, сроков предоставления услуг;</w:t>
      </w:r>
    </w:p>
    <w:p w:rsidR="00697266" w:rsidRDefault="00697266">
      <w:pPr>
        <w:pStyle w:val="ConsPlusNormal"/>
        <w:spacing w:before="240"/>
        <w:ind w:firstLine="540"/>
        <w:jc w:val="both"/>
      </w:pPr>
      <w:r>
        <w:t>- обеспечение информирования заявителей об услугах Корпорации МСП в целях оказания поддержки субъектам малого и среднего предпринимательства посредством отдельной телефонной линии или центра телефонного обслуживания;</w:t>
      </w:r>
    </w:p>
    <w:p w:rsidR="00697266" w:rsidRDefault="00697266">
      <w:pPr>
        <w:pStyle w:val="ConsPlusNormal"/>
        <w:spacing w:before="240"/>
        <w:ind w:firstLine="540"/>
        <w:jc w:val="both"/>
      </w:pPr>
      <w:r>
        <w:t xml:space="preserve">- популяризация и информирование субъектов малого и среднего предпринимательства об услугах Корпорации МСП, предоставляемых в многофункциональных центрах, в средствах массовой информации, в специальных </w:t>
      </w:r>
      <w:r>
        <w:lastRenderedPageBreak/>
        <w:t>изданиях для предпринимателей, иными способами;</w:t>
      </w:r>
    </w:p>
    <w:p w:rsidR="00697266" w:rsidRDefault="00697266">
      <w:pPr>
        <w:pStyle w:val="ConsPlusNormal"/>
        <w:spacing w:before="240"/>
        <w:ind w:firstLine="540"/>
        <w:jc w:val="both"/>
      </w:pPr>
      <w:r>
        <w:t xml:space="preserve">- создание дополнительных окон в многофункциональных центрах для предоставления услуг Корпорации МСП в целях оказания поддержки субъектам малого и среднего предпринимательства - дополнительно включается в план мероприятий ("дорожную карту") при реализации субъектом Российской Федерации направления, указанного в </w:t>
      </w:r>
      <w:hyperlink w:anchor="P1179" w:history="1">
        <w:r>
          <w:rPr>
            <w:color w:val="0000FF"/>
          </w:rPr>
          <w:t>подпункте "б" пункта 11.1.1</w:t>
        </w:r>
      </w:hyperlink>
      <w:r>
        <w:t xml:space="preserve"> настоящих Условий и требований;</w:t>
      </w:r>
    </w:p>
    <w:p w:rsidR="00697266" w:rsidRDefault="00697266">
      <w:pPr>
        <w:pStyle w:val="ConsPlusNormal"/>
        <w:spacing w:before="240"/>
        <w:ind w:firstLine="540"/>
        <w:jc w:val="both"/>
      </w:pPr>
      <w:r>
        <w:t xml:space="preserve">- оснащение рабочих мест сотрудников многофункциональных центров, в которых будет осуществляться предоставление услуг субъектам предпринимательства в соответствии с </w:t>
      </w:r>
      <w:hyperlink r:id="rId185" w:history="1">
        <w:r>
          <w:rPr>
            <w:color w:val="0000FF"/>
          </w:rPr>
          <w:t>Постановлением</w:t>
        </w:r>
      </w:hyperlink>
      <w:r>
        <w:t xml:space="preserve"> N 1376, - дополнительно включается в план мероприятий ("дорожную карту") при реализации субъектом Российской Федерации направления, указанного в подпункте "б" пункта 11.1.1 настоящих Условий и требований;</w:t>
      </w:r>
    </w:p>
    <w:p w:rsidR="00697266" w:rsidRDefault="00697266">
      <w:pPr>
        <w:pStyle w:val="ConsPlusNormal"/>
        <w:spacing w:before="240"/>
        <w:ind w:firstLine="540"/>
        <w:jc w:val="both"/>
      </w:pPr>
      <w:r>
        <w:t xml:space="preserve">- закупка системы электронной очереди при создании дополнительных окон многофункциональных центров - дополнительно включается в план мероприятий ("дорожную карту") при реализации субъектом Российской Федерации направления, указанного в </w:t>
      </w:r>
      <w:hyperlink w:anchor="P1179" w:history="1">
        <w:r>
          <w:rPr>
            <w:color w:val="0000FF"/>
          </w:rPr>
          <w:t>подпункте "б" пункта 11.1.1</w:t>
        </w:r>
      </w:hyperlink>
      <w:r>
        <w:t xml:space="preserve"> настоящих Условий и требований;</w:t>
      </w:r>
    </w:p>
    <w:p w:rsidR="00697266" w:rsidRDefault="00697266">
      <w:pPr>
        <w:pStyle w:val="ConsPlusNormal"/>
        <w:spacing w:before="240"/>
        <w:ind w:firstLine="540"/>
        <w:jc w:val="both"/>
      </w:pPr>
      <w:r>
        <w:t>и) наличие направлений расходования субсидии федерального бюджета и средств бюджета субъекта Российской Федерации на организацию деятельности многофункциональных центров по оказанию услуг Корпорации МСП в целях оказания поддержки субъектам малого и среднего предпринимательства (</w:t>
      </w:r>
      <w:hyperlink w:anchor="P4826" w:history="1">
        <w:r>
          <w:rPr>
            <w:color w:val="0000FF"/>
          </w:rPr>
          <w:t>приложение N 30</w:t>
        </w:r>
      </w:hyperlink>
      <w:r>
        <w:t xml:space="preserve"> к настоящим Условиям и требованиям);</w:t>
      </w:r>
    </w:p>
    <w:p w:rsidR="00697266" w:rsidRDefault="00697266">
      <w:pPr>
        <w:pStyle w:val="ConsPlusNormal"/>
        <w:spacing w:before="240"/>
        <w:ind w:firstLine="540"/>
        <w:jc w:val="both"/>
      </w:pPr>
      <w:r>
        <w:t>к) наличие информации о планируемых результатах деятельности многофункциональных центров (в части предоставления услуг Корпорации МСП в целях оказания поддержки субъектам малого и среднего предпринимательства) в отчетном периоде (</w:t>
      </w:r>
      <w:hyperlink w:anchor="P4996" w:history="1">
        <w:r>
          <w:rPr>
            <w:color w:val="0000FF"/>
          </w:rPr>
          <w:t>приложение N 31</w:t>
        </w:r>
      </w:hyperlink>
      <w:r>
        <w:t xml:space="preserve"> к настоящим Условиям и требованиям).</w:t>
      </w:r>
    </w:p>
    <w:p w:rsidR="00697266" w:rsidRDefault="00697266">
      <w:pPr>
        <w:pStyle w:val="ConsPlusNormal"/>
        <w:spacing w:before="240"/>
        <w:ind w:firstLine="540"/>
        <w:jc w:val="both"/>
      </w:pPr>
      <w:bookmarkStart w:id="101" w:name="P1206"/>
      <w:bookmarkEnd w:id="101"/>
      <w:r>
        <w:t xml:space="preserve">11.1.3. Средства субсидии федерального бюджета в рамках реализации направления, указанного в </w:t>
      </w:r>
      <w:hyperlink w:anchor="P1178" w:history="1">
        <w:r>
          <w:rPr>
            <w:color w:val="0000FF"/>
          </w:rPr>
          <w:t>подпункте "а" пункта 11.1.1</w:t>
        </w:r>
      </w:hyperlink>
      <w:r>
        <w:t xml:space="preserve"> настоящих Условий и требований, направляются субъектом Российской Федерации на:</w:t>
      </w:r>
    </w:p>
    <w:p w:rsidR="00697266" w:rsidRDefault="00697266">
      <w:pPr>
        <w:pStyle w:val="ConsPlusNormal"/>
        <w:spacing w:before="240"/>
        <w:ind w:firstLine="540"/>
        <w:jc w:val="both"/>
      </w:pPr>
      <w:r>
        <w:t>- доработку автоматизированной информационной системы многофункциональных центров, в том числе интеграцию с информационной системой Корпорации МСП, обеспечивающей предоставление услуг;</w:t>
      </w:r>
    </w:p>
    <w:p w:rsidR="00697266" w:rsidRDefault="00697266">
      <w:pPr>
        <w:pStyle w:val="ConsPlusNormal"/>
        <w:spacing w:before="240"/>
        <w:ind w:firstLine="540"/>
        <w:jc w:val="both"/>
      </w:pPr>
      <w:r>
        <w:t>- настройку системы электронной очереди многофункциональных центров;</w:t>
      </w:r>
    </w:p>
    <w:p w:rsidR="00697266" w:rsidRDefault="00697266">
      <w:pPr>
        <w:pStyle w:val="ConsPlusNormal"/>
        <w:spacing w:before="240"/>
        <w:ind w:firstLine="540"/>
        <w:jc w:val="both"/>
      </w:pPr>
      <w:r>
        <w:t>- доработку сайта (сайтов) многофункционального центра и/или регионального портала государственных и муниципальных услуг, а также регионального портала по поддержке малого и среднего предпринимательства;</w:t>
      </w:r>
    </w:p>
    <w:p w:rsidR="00697266" w:rsidRDefault="00697266">
      <w:pPr>
        <w:pStyle w:val="ConsPlusNormal"/>
        <w:spacing w:before="240"/>
        <w:ind w:firstLine="540"/>
        <w:jc w:val="both"/>
      </w:pPr>
      <w:r>
        <w:t>- обеспечение информирования заявителей об услугах Корпорации МСП в целях оказания поддержки субъектам малого и среднего предпринимательства посредством отдельной телефонной линии или центра телефонного обслуживания.</w:t>
      </w:r>
    </w:p>
    <w:p w:rsidR="00697266" w:rsidRDefault="00697266">
      <w:pPr>
        <w:pStyle w:val="ConsPlusNormal"/>
        <w:spacing w:before="240"/>
        <w:ind w:firstLine="540"/>
        <w:jc w:val="both"/>
      </w:pPr>
      <w:r>
        <w:t xml:space="preserve">11.1.4. Средства субсидии федерального бюджета в рамках реализации направления, указанного в </w:t>
      </w:r>
      <w:hyperlink w:anchor="P1179" w:history="1">
        <w:r>
          <w:rPr>
            <w:color w:val="0000FF"/>
          </w:rPr>
          <w:t>подпункте "б" пункта 11.1.1</w:t>
        </w:r>
      </w:hyperlink>
      <w:r>
        <w:t xml:space="preserve"> настоящих Условий и требований, направляются субъектом Российской Федерации на:</w:t>
      </w:r>
    </w:p>
    <w:p w:rsidR="00697266" w:rsidRDefault="00697266">
      <w:pPr>
        <w:pStyle w:val="ConsPlusNormal"/>
        <w:spacing w:before="240"/>
        <w:ind w:firstLine="540"/>
        <w:jc w:val="both"/>
      </w:pPr>
      <w:r>
        <w:t xml:space="preserve">- оснащение рабочих мест сотрудников многофункциональных центров в соответствии с </w:t>
      </w:r>
      <w:hyperlink r:id="rId186" w:history="1">
        <w:r>
          <w:rPr>
            <w:color w:val="0000FF"/>
          </w:rPr>
          <w:t>Постановлением</w:t>
        </w:r>
      </w:hyperlink>
      <w:r>
        <w:t xml:space="preserve"> N 1376;</w:t>
      </w:r>
    </w:p>
    <w:p w:rsidR="00697266" w:rsidRDefault="00697266">
      <w:pPr>
        <w:pStyle w:val="ConsPlusNormal"/>
        <w:spacing w:before="240"/>
        <w:ind w:firstLine="540"/>
        <w:jc w:val="both"/>
      </w:pPr>
      <w:r>
        <w:lastRenderedPageBreak/>
        <w:t>- создание каналов связи;</w:t>
      </w:r>
    </w:p>
    <w:p w:rsidR="00697266" w:rsidRDefault="00697266">
      <w:pPr>
        <w:pStyle w:val="ConsPlusNormal"/>
        <w:spacing w:before="240"/>
        <w:ind w:firstLine="540"/>
        <w:jc w:val="both"/>
      </w:pPr>
      <w:r>
        <w:t>- доработку автоматизированной информационной системы многофункциональных центров, в том числе интеграцию с информационной системой Корпорации МСП, обеспечивающей предоставление услуг;</w:t>
      </w:r>
    </w:p>
    <w:p w:rsidR="00697266" w:rsidRDefault="00697266">
      <w:pPr>
        <w:pStyle w:val="ConsPlusNormal"/>
        <w:spacing w:before="240"/>
        <w:ind w:firstLine="540"/>
        <w:jc w:val="both"/>
      </w:pPr>
      <w:r>
        <w:t>- закупку и настройку системы электронной очереди многофункциональных центров;</w:t>
      </w:r>
    </w:p>
    <w:p w:rsidR="00697266" w:rsidRDefault="00697266">
      <w:pPr>
        <w:pStyle w:val="ConsPlusNormal"/>
        <w:spacing w:before="240"/>
        <w:ind w:firstLine="540"/>
        <w:jc w:val="both"/>
      </w:pPr>
      <w:r>
        <w:t>- доработку сайта (сайтов) многофункционального центра и/или регионального портала государственных и муниципальных услуг, а также регионального портала по поддержке малого и среднего предпринимательства;</w:t>
      </w:r>
    </w:p>
    <w:p w:rsidR="00697266" w:rsidRDefault="00697266">
      <w:pPr>
        <w:pStyle w:val="ConsPlusNormal"/>
        <w:spacing w:before="240"/>
        <w:ind w:firstLine="540"/>
        <w:jc w:val="both"/>
      </w:pPr>
      <w:r>
        <w:t>- обеспечение информирования заявителей об услугах Корпорации МСП в целях оказания поддержки субъектам малого и среднего предпринимательства посредством отдельной телефонной линии или центра телефонного обслуживания.</w:t>
      </w:r>
    </w:p>
    <w:p w:rsidR="00697266" w:rsidRDefault="00697266">
      <w:pPr>
        <w:pStyle w:val="ConsPlusNormal"/>
        <w:spacing w:before="240"/>
        <w:ind w:firstLine="540"/>
        <w:jc w:val="both"/>
      </w:pPr>
      <w:r>
        <w:t xml:space="preserve">Мероприятия, указанные в настоящем пункте и </w:t>
      </w:r>
      <w:hyperlink w:anchor="P1206" w:history="1">
        <w:r>
          <w:rPr>
            <w:color w:val="0000FF"/>
          </w:rPr>
          <w:t>пункте 11.1.3</w:t>
        </w:r>
      </w:hyperlink>
      <w:r>
        <w:t xml:space="preserve"> Условий и требований, должны быть реализованы исключительно в целях обеспечения предоставления услуг Корпорации МСП 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697266" w:rsidRDefault="00697266">
      <w:pPr>
        <w:pStyle w:val="ConsPlusNormal"/>
        <w:spacing w:before="240"/>
        <w:ind w:firstLine="540"/>
        <w:jc w:val="both"/>
      </w:pPr>
      <w:r>
        <w:t>11.1.5. Дополнительные окна многофункциональных центров для предоставления услуг Корпорации МСП в целях оказания поддержки субъектам малого и среднего предпринимательства не включаются в схему размещения многофункциональных центров, утвержденную руководителем (заместителем руководителя) высшего исполнительного органа государственной власти субъекта Российской Федерации или одобренную протоколом заседания Комиссии по вопросам повышения качества и доступности предоставления государственных и муниципальных услуг субъекта Российской Федерации.</w:t>
      </w:r>
    </w:p>
    <w:p w:rsidR="00697266" w:rsidRDefault="00697266">
      <w:pPr>
        <w:pStyle w:val="ConsPlusNormal"/>
        <w:spacing w:before="240"/>
        <w:ind w:firstLine="540"/>
        <w:jc w:val="both"/>
      </w:pPr>
      <w:r>
        <w:t xml:space="preserve">11.1.6. Максимальный размер субсидии федерального бюджета бюджету субъекта Российской Федерации на реализацию направления, указанного в </w:t>
      </w:r>
      <w:hyperlink w:anchor="P1178" w:history="1">
        <w:r>
          <w:rPr>
            <w:color w:val="0000FF"/>
          </w:rPr>
          <w:t>подпункте "а" пункта 11.1.1</w:t>
        </w:r>
      </w:hyperlink>
      <w:r>
        <w:t xml:space="preserve"> настоящих Условий и требований, составляет 800 тысяч рублей.</w:t>
      </w:r>
    </w:p>
    <w:p w:rsidR="00697266" w:rsidRDefault="00697266">
      <w:pPr>
        <w:pStyle w:val="ConsPlusNormal"/>
        <w:spacing w:before="240"/>
        <w:ind w:firstLine="540"/>
        <w:jc w:val="both"/>
      </w:pPr>
      <w:bookmarkStart w:id="102" w:name="P1221"/>
      <w:bookmarkEnd w:id="102"/>
      <w:r>
        <w:t xml:space="preserve">11.1.7. Максимальный размер субсидии федерального бюджета бюджету субъекта Российской Федерации на реализацию направления, указанного в </w:t>
      </w:r>
      <w:hyperlink w:anchor="P1179" w:history="1">
        <w:r>
          <w:rPr>
            <w:color w:val="0000FF"/>
          </w:rPr>
          <w:t>подпункте "б" пункта 11.1.1</w:t>
        </w:r>
      </w:hyperlink>
      <w:r>
        <w:t xml:space="preserve"> настоящих Условий и требований, составляет 1,5 млн. рублей на одно вновь создаваемое окно многофункционального центра.</w:t>
      </w:r>
    </w:p>
    <w:p w:rsidR="00697266" w:rsidRDefault="00697266">
      <w:pPr>
        <w:pStyle w:val="ConsPlusNormal"/>
        <w:jc w:val="center"/>
      </w:pPr>
    </w:p>
    <w:p w:rsidR="00697266" w:rsidRDefault="00697266">
      <w:pPr>
        <w:pStyle w:val="ConsPlusNormal"/>
        <w:jc w:val="center"/>
        <w:outlineLvl w:val="1"/>
      </w:pPr>
      <w:r>
        <w:t>XII. Условия конкурсного отбора по мероприятию "Создание</w:t>
      </w:r>
    </w:p>
    <w:p w:rsidR="00697266" w:rsidRDefault="00697266">
      <w:pPr>
        <w:pStyle w:val="ConsPlusNormal"/>
        <w:jc w:val="center"/>
      </w:pPr>
      <w:r>
        <w:t>и (или) развитие инфраструктуры поддержки субъектов малого</w:t>
      </w:r>
    </w:p>
    <w:p w:rsidR="00697266" w:rsidRDefault="00697266">
      <w:pPr>
        <w:pStyle w:val="ConsPlusNormal"/>
        <w:jc w:val="center"/>
      </w:pPr>
      <w:r>
        <w:t>и среднего предпринимательства, оказывающей имущественную</w:t>
      </w:r>
    </w:p>
    <w:p w:rsidR="00697266" w:rsidRDefault="00697266">
      <w:pPr>
        <w:pStyle w:val="ConsPlusNormal"/>
        <w:jc w:val="center"/>
      </w:pPr>
      <w:r>
        <w:t>поддержку, - частных промышленных парков", а также</w:t>
      </w:r>
    </w:p>
    <w:p w:rsidR="00697266" w:rsidRDefault="00697266">
      <w:pPr>
        <w:pStyle w:val="ConsPlusNormal"/>
        <w:jc w:val="center"/>
      </w:pPr>
      <w:r>
        <w:t>требования к организациям, образующим инфраструктуру</w:t>
      </w:r>
    </w:p>
    <w:p w:rsidR="00697266" w:rsidRDefault="00697266">
      <w:pPr>
        <w:pStyle w:val="ConsPlusNormal"/>
        <w:jc w:val="center"/>
      </w:pPr>
      <w:r>
        <w:t>поддержки субъектов малого и среднего предпринимательства</w:t>
      </w:r>
    </w:p>
    <w:p w:rsidR="00697266" w:rsidRDefault="00697266">
      <w:pPr>
        <w:pStyle w:val="ConsPlusNormal"/>
        <w:jc w:val="both"/>
      </w:pPr>
    </w:p>
    <w:p w:rsidR="00697266" w:rsidRDefault="00697266">
      <w:pPr>
        <w:pStyle w:val="ConsPlusNormal"/>
        <w:ind w:firstLine="540"/>
        <w:jc w:val="both"/>
      </w:pPr>
      <w:r>
        <w:t>12.1. Создание и (или) развитие инфраструктуры поддержки субъектов малого и среднего предпринимательства, оказывающей имущественную поддержку, - частных промышленных парков - включает в себя предоставление субсидии субъекту Российской Федерации на реализацию мероприятия по созданию и (или) развитию частного промышленного парка &lt;1&gt;.</w:t>
      </w:r>
    </w:p>
    <w:p w:rsidR="00697266" w:rsidRDefault="00697266">
      <w:pPr>
        <w:pStyle w:val="ConsPlusNormal"/>
        <w:spacing w:before="240"/>
        <w:ind w:firstLine="540"/>
        <w:jc w:val="both"/>
      </w:pPr>
      <w:r>
        <w:lastRenderedPageBreak/>
        <w:t>--------------------------------</w:t>
      </w:r>
    </w:p>
    <w:p w:rsidR="00697266" w:rsidRDefault="00697266">
      <w:pPr>
        <w:pStyle w:val="ConsPlusNormal"/>
        <w:spacing w:before="240"/>
        <w:ind w:firstLine="540"/>
        <w:jc w:val="both"/>
      </w:pPr>
      <w:r>
        <w:t xml:space="preserve">&lt;1&gt; В соответствии с </w:t>
      </w:r>
      <w:hyperlink r:id="rId187" w:history="1">
        <w:r>
          <w:rPr>
            <w:color w:val="0000FF"/>
          </w:rPr>
          <w:t>пунктом 60</w:t>
        </w:r>
      </w:hyperlink>
      <w:r>
        <w:t xml:space="preserve"> Правил.</w:t>
      </w:r>
    </w:p>
    <w:p w:rsidR="00697266" w:rsidRDefault="00697266">
      <w:pPr>
        <w:pStyle w:val="ConsPlusNormal"/>
        <w:jc w:val="both"/>
      </w:pPr>
      <w:r>
        <w:t xml:space="preserve">(сноска в ред. </w:t>
      </w:r>
      <w:hyperlink r:id="rId188" w:history="1">
        <w:r>
          <w:rPr>
            <w:color w:val="0000FF"/>
          </w:rPr>
          <w:t>Приказа</w:t>
        </w:r>
      </w:hyperlink>
      <w:r>
        <w:t xml:space="preserve"> Минэкономразвития России от 04.02.2016 N 42)</w:t>
      </w:r>
    </w:p>
    <w:p w:rsidR="00697266" w:rsidRDefault="00697266">
      <w:pPr>
        <w:pStyle w:val="ConsPlusNormal"/>
        <w:jc w:val="both"/>
      </w:pPr>
    </w:p>
    <w:p w:rsidR="00697266" w:rsidRDefault="00697266">
      <w:pPr>
        <w:pStyle w:val="ConsPlusNormal"/>
        <w:ind w:firstLine="540"/>
        <w:jc w:val="both"/>
      </w:pPr>
      <w:r>
        <w:t xml:space="preserve">12.1.1. Субсидия не может быть предоставлена субъекту Российской Федерации, если к финансированию в рамках реализации указанного мероприятия представлены расходы, совпадающие по форме, срокам и виду с расходами, осуществленными субъектом Российской Федерации в соответствии с </w:t>
      </w:r>
      <w:hyperlink r:id="rId189" w:history="1">
        <w:r>
          <w:rPr>
            <w:color w:val="0000FF"/>
          </w:rPr>
          <w:t>постановлением</w:t>
        </w:r>
      </w:hyperlink>
      <w:r>
        <w:t xml:space="preserve"> Правительства Российской Федерации от 30 октября 2014 г. N 1119 "Об отборе субъектов Российской Федерации, имеющих право на получение государственной поддержки в форме субсидий на возмещение затрат на создание инфраструктуры индустриальных парков и технопарков" (Собрание законодательства Российской Федерации, 2014, N 46, ст. 6344; 2015, N 30, ст. 4605) и (или) </w:t>
      </w:r>
      <w:hyperlink r:id="rId190" w:history="1">
        <w:r>
          <w:rPr>
            <w:color w:val="0000FF"/>
          </w:rPr>
          <w:t>постановлением</w:t>
        </w:r>
      </w:hyperlink>
      <w:r>
        <w:t xml:space="preserve"> Правительства Российской Федерации от 11 августа 2015 г. N 831 "Об утверждении Правил предоставления субсидий из федерального бюджета российским организациям - управляющим компаниям индустриальных (промышленных) парков и (или) технопарков на возмещение части затрат на уплату процентов по кредитам, полученным в российских кредитных организациях и государственной корпорации "Банк развития и внешнеэкономической деятельности (Внешэкономбанк)" в 2013 - 2016 годах на реализацию инвестиционных проектов создания объектов индустриальных (промышленных) парков и (или) технопарков, в рамках подпрограммы "Индустриальные парки" государственной программы Российской Федерации "Развитие промышленности и повышение ее конкурентоспособности" (Собрание законодательства Российской Федерации, 2015, N 33, ст. 4852).</w:t>
      </w:r>
    </w:p>
    <w:p w:rsidR="00697266" w:rsidRDefault="00697266">
      <w:pPr>
        <w:pStyle w:val="ConsPlusNormal"/>
        <w:jc w:val="both"/>
      </w:pPr>
      <w:r>
        <w:t xml:space="preserve">(п. 12.1.1 в ред. </w:t>
      </w:r>
      <w:hyperlink r:id="rId191" w:history="1">
        <w:r>
          <w:rPr>
            <w:color w:val="0000FF"/>
          </w:rPr>
          <w:t>Приказа</w:t>
        </w:r>
      </w:hyperlink>
      <w:r>
        <w:t xml:space="preserve"> Минэкономразвития России от 04.02.2016 N 42)</w:t>
      </w:r>
    </w:p>
    <w:p w:rsidR="00697266" w:rsidRDefault="00697266">
      <w:pPr>
        <w:pStyle w:val="ConsPlusNormal"/>
        <w:spacing w:before="240"/>
        <w:ind w:firstLine="540"/>
        <w:jc w:val="both"/>
      </w:pPr>
      <w:r>
        <w:t>12.1.2. Условиями конкурсного отбора по мероприятию являются:</w:t>
      </w:r>
    </w:p>
    <w:p w:rsidR="00697266" w:rsidRDefault="00697266">
      <w:pPr>
        <w:pStyle w:val="ConsPlusNormal"/>
        <w:spacing w:before="240"/>
        <w:ind w:firstLine="540"/>
        <w:jc w:val="both"/>
      </w:pPr>
      <w:r>
        <w:t>а) наличие на территории субъекта Российской Федерации созданного частного промышленного парка;</w:t>
      </w:r>
    </w:p>
    <w:p w:rsidR="00697266" w:rsidRDefault="00697266">
      <w:pPr>
        <w:pStyle w:val="ConsPlusNormal"/>
        <w:spacing w:before="240"/>
        <w:ind w:firstLine="540"/>
        <w:jc w:val="both"/>
      </w:pPr>
      <w:r>
        <w:t xml:space="preserve">б) частный промышленный парк создан и функционирует в соответствии с требованиями, установленными </w:t>
      </w:r>
      <w:hyperlink w:anchor="P1264" w:history="1">
        <w:r>
          <w:rPr>
            <w:color w:val="0000FF"/>
          </w:rPr>
          <w:t>пунктами 12.1.3</w:t>
        </w:r>
      </w:hyperlink>
      <w:r>
        <w:t xml:space="preserve"> - </w:t>
      </w:r>
      <w:hyperlink w:anchor="P1282" w:history="1">
        <w:r>
          <w:rPr>
            <w:color w:val="0000FF"/>
          </w:rPr>
          <w:t>12.1.8</w:t>
        </w:r>
      </w:hyperlink>
      <w:r>
        <w:t xml:space="preserve"> настоящих Условий и требований;</w:t>
      </w:r>
    </w:p>
    <w:p w:rsidR="00697266" w:rsidRDefault="00697266">
      <w:pPr>
        <w:pStyle w:val="ConsPlusNormal"/>
        <w:spacing w:before="240"/>
        <w:ind w:firstLine="540"/>
        <w:jc w:val="both"/>
      </w:pPr>
      <w:r>
        <w:t>в) наличие бизнес-плана и финансовой модели создания и (или) развития частного промышленного парка;</w:t>
      </w:r>
    </w:p>
    <w:p w:rsidR="00697266" w:rsidRDefault="00697266">
      <w:pPr>
        <w:pStyle w:val="ConsPlusNormal"/>
        <w:spacing w:before="240"/>
        <w:ind w:firstLine="540"/>
        <w:jc w:val="both"/>
      </w:pPr>
      <w:r>
        <w:t>г) наличие концепции создания и (или) развития частного промышленного парка, включающей в том числе определение целей и задач, целесообразности и предпосылок создания частного промышленного парка, определение спроса на услуги частного промышленного парка, обоснования основных показателей частного промышленного парка (включая обоснования характеристик земельных участков, объектов недвижимости, объектов инфраструктуры, специализации и зонирования территории частного промышленного парка), анализ потребностей его потенциальных резидентов - субъектов малого и среднего предпринимательства, с которыми заключены соглашения, определение источников и условий финансирования создания частного промышленного парка, оценка имеющихся и возможных рисков, оценка результативности и эффективности создания частного промышленного парка; определение направлений расходования средств субсидии на развитие частного промышленного парка с указанием конкретных объектов недвижимости, в отношении которых будут осуществлены затраты, сумм и сроков осуществления инвестирования денежных средств по каждому объекту недвижимости частного промышленного парка;</w:t>
      </w:r>
    </w:p>
    <w:p w:rsidR="00697266" w:rsidRDefault="00697266">
      <w:pPr>
        <w:pStyle w:val="ConsPlusNormal"/>
        <w:jc w:val="both"/>
      </w:pPr>
      <w:r>
        <w:lastRenderedPageBreak/>
        <w:t xml:space="preserve">(пп. "г" в ред. </w:t>
      </w:r>
      <w:hyperlink r:id="rId192" w:history="1">
        <w:r>
          <w:rPr>
            <w:color w:val="0000FF"/>
          </w:rPr>
          <w:t>Приказа</w:t>
        </w:r>
      </w:hyperlink>
      <w:r>
        <w:t xml:space="preserve"> Минэкономразвития России от 04.02.2016 N 42)</w:t>
      </w:r>
    </w:p>
    <w:p w:rsidR="00697266" w:rsidRDefault="00697266">
      <w:pPr>
        <w:pStyle w:val="ConsPlusNormal"/>
        <w:spacing w:before="240"/>
        <w:ind w:firstLine="540"/>
        <w:jc w:val="both"/>
      </w:pPr>
      <w:r>
        <w:t>д) наличие мастер-плана территории частного промышленного парка с пояснительной запиской, в которой указаны в том числе общая площадь территории частного промышленного парка, общая площадь земельных участков, расположенных на территории частного промышленного парка и предназначенных для размещения производств резидентов частного промышленного парка, общая площадь зданий (строений), предполагаемых к строительству на территории частного промышленного парка, включая общую площадь зданий (строений), предполагаемых для размещения производств резидентов частного промышленного парка;</w:t>
      </w:r>
    </w:p>
    <w:p w:rsidR="00697266" w:rsidRDefault="00697266">
      <w:pPr>
        <w:pStyle w:val="ConsPlusNormal"/>
        <w:spacing w:before="240"/>
        <w:ind w:firstLine="540"/>
        <w:jc w:val="both"/>
      </w:pPr>
      <w:r>
        <w:t>е) наличие обязательства субъекта Российской Федерации обеспечить функционирование частного промышленного парка в течение не менее 10 лет с момента его создания за счет субсидии федерального бюджета;</w:t>
      </w:r>
    </w:p>
    <w:p w:rsidR="00697266" w:rsidRDefault="00697266">
      <w:pPr>
        <w:pStyle w:val="ConsPlusNormal"/>
        <w:spacing w:before="240"/>
        <w:ind w:firstLine="540"/>
        <w:jc w:val="both"/>
      </w:pPr>
      <w:r>
        <w:t>ж) субсидии федерального бюджета на финансирование мероприятия по созданию и (или) развитию частного промышленного парка предоставляются при соблюдении следующих условий:</w:t>
      </w:r>
    </w:p>
    <w:p w:rsidR="00697266" w:rsidRDefault="00697266">
      <w:pPr>
        <w:pStyle w:val="ConsPlusNormal"/>
        <w:spacing w:before="240"/>
        <w:ind w:firstLine="540"/>
        <w:jc w:val="both"/>
      </w:pPr>
      <w:r>
        <w:t>- управляющая компания или застройщик частного промышленного парка является победителем конкурсного отбора, проводимого субъектом Российской Федерации на предоставление субсидии федерального бюджета частным промышленным паркам;</w:t>
      </w:r>
    </w:p>
    <w:p w:rsidR="00697266" w:rsidRDefault="00697266">
      <w:pPr>
        <w:pStyle w:val="ConsPlusNormal"/>
        <w:spacing w:before="240"/>
        <w:ind w:firstLine="540"/>
        <w:jc w:val="both"/>
      </w:pPr>
      <w:r>
        <w:t>- площадь земельных участков промышленного парка, предоставленных в аренду или собственность субъектам малого и среднего предпринимательства, составляет не менее 20 процентов от всей площади земельных участков частного промышленного парка &lt;1&gt;;</w:t>
      </w:r>
    </w:p>
    <w:p w:rsidR="00697266" w:rsidRDefault="00697266">
      <w:pPr>
        <w:pStyle w:val="ConsPlusNormal"/>
        <w:spacing w:before="240"/>
        <w:ind w:firstLine="540"/>
        <w:jc w:val="both"/>
      </w:pPr>
      <w:r>
        <w:t>--------------------------------</w:t>
      </w:r>
    </w:p>
    <w:p w:rsidR="00697266" w:rsidRDefault="00697266">
      <w:pPr>
        <w:pStyle w:val="ConsPlusNormal"/>
        <w:spacing w:before="240"/>
        <w:ind w:firstLine="540"/>
        <w:jc w:val="both"/>
      </w:pPr>
      <w:r>
        <w:t>&lt;1&gt; В случае если частный промышленный парк создан посредством нового строительства производственных площадей, то в расчете используется значение площади земельного участка; для частного промышленного парка, созданного посредством реконструкции и (или) капитального ремонта объектов недвижимости, в расчете используется значение площади помещений частного промышленного парка.</w:t>
      </w:r>
    </w:p>
    <w:p w:rsidR="00697266" w:rsidRDefault="00697266">
      <w:pPr>
        <w:pStyle w:val="ConsPlusNormal"/>
        <w:jc w:val="both"/>
      </w:pPr>
    </w:p>
    <w:p w:rsidR="00697266" w:rsidRDefault="00697266">
      <w:pPr>
        <w:pStyle w:val="ConsPlusNormal"/>
        <w:ind w:firstLine="540"/>
        <w:jc w:val="both"/>
      </w:pPr>
      <w:r>
        <w:t>- наличие информации о прогнозном количестве созданных рабочих мест субъектами малого и среднего предпринимательства - резидентами частного промышленного парка по отношению к площади земельного участка частного промышленного парка, составляющему не менее 10 человек на 1 гектар;</w:t>
      </w:r>
    </w:p>
    <w:p w:rsidR="00697266" w:rsidRDefault="00697266">
      <w:pPr>
        <w:pStyle w:val="ConsPlusNormal"/>
        <w:spacing w:before="240"/>
        <w:ind w:firstLine="540"/>
        <w:jc w:val="both"/>
      </w:pPr>
      <w:r>
        <w:t>- наличие информации о прогнозной величине осуществленных инвестиций в основные фонды резидентами частного промышленного парка с момента заключения соглашения о размещении в частном промышленном парке по отношению к площади земельного участка частного промышленного парка, составляющему не менее 20 000 тыс. рублей (без учета НДС) на 1 гектар;</w:t>
      </w:r>
    </w:p>
    <w:p w:rsidR="00697266" w:rsidRDefault="00697266">
      <w:pPr>
        <w:pStyle w:val="ConsPlusNormal"/>
        <w:spacing w:before="240"/>
        <w:ind w:firstLine="540"/>
        <w:jc w:val="both"/>
      </w:pPr>
      <w:r>
        <w:t>- наличие информации о предполагаемой годовой выручке резидентов частного промышленного парка, заключивших соглашения о размещении в частном промышленном парке при выходе на проектную мощность производства по отношению к площади земельного участка частного промышленного парка, составляющему не менее 15 000 тыс. рублей (без учета НДС) на 1 гектар;</w:t>
      </w:r>
    </w:p>
    <w:p w:rsidR="00697266" w:rsidRDefault="00697266">
      <w:pPr>
        <w:pStyle w:val="ConsPlusNormal"/>
        <w:spacing w:before="240"/>
        <w:ind w:firstLine="540"/>
        <w:jc w:val="both"/>
      </w:pPr>
      <w:r>
        <w:t xml:space="preserve">з) субсидии федерального бюджета на финансирование затрат частного </w:t>
      </w:r>
      <w:r>
        <w:lastRenderedPageBreak/>
        <w:t xml:space="preserve">промышленного парка предоставляются субъектам Российской Федерации в размере не более 200 млн. рублей на один частный промышленный парк для финансирования направлений, указанных в </w:t>
      </w:r>
      <w:hyperlink w:anchor="P1255" w:history="1">
        <w:r>
          <w:rPr>
            <w:color w:val="0000FF"/>
          </w:rPr>
          <w:t>подпункте "и"</w:t>
        </w:r>
      </w:hyperlink>
      <w:r>
        <w:t xml:space="preserve"> настоящего пункта;</w:t>
      </w:r>
    </w:p>
    <w:p w:rsidR="00697266" w:rsidRDefault="00697266">
      <w:pPr>
        <w:pStyle w:val="ConsPlusNormal"/>
        <w:spacing w:before="240"/>
        <w:ind w:firstLine="540"/>
        <w:jc w:val="both"/>
      </w:pPr>
      <w:bookmarkStart w:id="103" w:name="P1255"/>
      <w:bookmarkEnd w:id="103"/>
      <w:r>
        <w:t>и) средства субсидии федерального бюджета на финансирование мероприятий по созданию и (или) развитию частных промышленных парков предоставляются субъектам Российской Федерации в целях финансирования следующих направлений:</w:t>
      </w:r>
    </w:p>
    <w:p w:rsidR="00697266" w:rsidRDefault="00697266">
      <w:pPr>
        <w:pStyle w:val="ConsPlusNormal"/>
        <w:spacing w:before="240"/>
        <w:ind w:firstLine="540"/>
        <w:jc w:val="both"/>
      </w:pPr>
      <w:r>
        <w:t>- создание и (или) развитие энергетической и транспортной инфраструктуры (дороги);</w:t>
      </w:r>
    </w:p>
    <w:p w:rsidR="00697266" w:rsidRDefault="00697266">
      <w:pPr>
        <w:pStyle w:val="ConsPlusNormal"/>
        <w:spacing w:before="240"/>
        <w:ind w:firstLine="540"/>
        <w:jc w:val="both"/>
      </w:pPr>
      <w:r>
        <w:t>- инженерная подготовка в границах земельного участка, на котором размещается частный промышленный парк, в том числе капитальный ремонт инженерных коммуникаций;</w:t>
      </w:r>
    </w:p>
    <w:p w:rsidR="00697266" w:rsidRDefault="00697266">
      <w:pPr>
        <w:pStyle w:val="ConsPlusNormal"/>
        <w:spacing w:before="240"/>
        <w:ind w:firstLine="540"/>
        <w:jc w:val="both"/>
      </w:pPr>
      <w:r>
        <w:t>- подведение к границе частного промышленного парка сетей инженерной инфраструктуры (тепло, газ, электричество, вода, ливневая канализация, система очистки сточных вод, линий связи);</w:t>
      </w:r>
    </w:p>
    <w:p w:rsidR="00697266" w:rsidRDefault="00697266">
      <w:pPr>
        <w:pStyle w:val="ConsPlusNormal"/>
        <w:spacing w:before="240"/>
        <w:ind w:firstLine="540"/>
        <w:jc w:val="both"/>
      </w:pPr>
      <w:r>
        <w:t>- подготовка промышленных площадок, в том числе проведение коммуникаций;</w:t>
      </w:r>
    </w:p>
    <w:p w:rsidR="00697266" w:rsidRDefault="00697266">
      <w:pPr>
        <w:pStyle w:val="ConsPlusNormal"/>
        <w:spacing w:before="240"/>
        <w:ind w:firstLine="540"/>
        <w:jc w:val="both"/>
      </w:pPr>
      <w:r>
        <w:t>- оснащение производственным и технологическим оборудованием коллективного пользования;</w:t>
      </w:r>
    </w:p>
    <w:p w:rsidR="00697266" w:rsidRDefault="00697266">
      <w:pPr>
        <w:pStyle w:val="ConsPlusNormal"/>
        <w:spacing w:before="240"/>
        <w:ind w:firstLine="540"/>
        <w:jc w:val="both"/>
      </w:pPr>
      <w:r>
        <w:t>- технологическое присоединение к объектам электросетевого хозяйства;</w:t>
      </w:r>
    </w:p>
    <w:p w:rsidR="00697266" w:rsidRDefault="00697266">
      <w:pPr>
        <w:pStyle w:val="ConsPlusNormal"/>
        <w:spacing w:before="240"/>
        <w:ind w:firstLine="540"/>
        <w:jc w:val="both"/>
      </w:pPr>
      <w:r>
        <w:t>- реконструкция производственных помещений частного промышленного парка;</w:t>
      </w:r>
    </w:p>
    <w:p w:rsidR="00697266" w:rsidRDefault="00697266">
      <w:pPr>
        <w:pStyle w:val="ConsPlusNormal"/>
        <w:spacing w:before="240"/>
        <w:ind w:firstLine="540"/>
        <w:jc w:val="both"/>
      </w:pPr>
      <w:r>
        <w:t>- выплата процентов по кредитам (займам), выданным на осуществление мероприятий, указанных в настоящем пункте, из расчета не более трех четвертых ключевой ставки Банка России от выплаченных процентов по кредитам (займам), но не более 70% от фактически произведенных затрат.</w:t>
      </w:r>
    </w:p>
    <w:p w:rsidR="00697266" w:rsidRDefault="00697266">
      <w:pPr>
        <w:pStyle w:val="ConsPlusNormal"/>
        <w:spacing w:before="240"/>
        <w:ind w:firstLine="540"/>
        <w:jc w:val="both"/>
      </w:pPr>
      <w:bookmarkStart w:id="104" w:name="P1264"/>
      <w:bookmarkEnd w:id="104"/>
      <w:r>
        <w:t>12.1.3. Частный промышленный парк соответствует следующим требованиям.</w:t>
      </w:r>
    </w:p>
    <w:p w:rsidR="00697266" w:rsidRDefault="00697266">
      <w:pPr>
        <w:pStyle w:val="ConsPlusNormal"/>
        <w:spacing w:before="240"/>
        <w:ind w:firstLine="540"/>
        <w:jc w:val="both"/>
      </w:pPr>
      <w:r>
        <w:t>12.1.4. Частный промышленный парк - совокупность объектов недвижимости и инфраструктуры, земельных участков, административных, производственных, складских и иных помещений, предназначенных для осуществления производства субъектами малого и среднего предпринимательства и предоставления условий для их эффективной работы, управляемая единым оператором (управляющей компанией) - юридическим лицом, в уставном капитале которого не участвуют Российская Федерация, субъект Российской Федерации и (или) муниципальное образование &lt;1&gt;.</w:t>
      </w:r>
    </w:p>
    <w:p w:rsidR="00697266" w:rsidRDefault="00697266">
      <w:pPr>
        <w:pStyle w:val="ConsPlusNormal"/>
        <w:spacing w:before="240"/>
        <w:ind w:firstLine="540"/>
        <w:jc w:val="both"/>
      </w:pPr>
      <w:r>
        <w:t>--------------------------------</w:t>
      </w:r>
    </w:p>
    <w:p w:rsidR="00697266" w:rsidRDefault="00697266">
      <w:pPr>
        <w:pStyle w:val="ConsPlusNormal"/>
        <w:spacing w:before="240"/>
        <w:ind w:firstLine="540"/>
        <w:jc w:val="both"/>
      </w:pPr>
      <w:r>
        <w:t xml:space="preserve">&lt;1&gt; В соответствии с </w:t>
      </w:r>
      <w:hyperlink r:id="rId193" w:history="1">
        <w:r>
          <w:rPr>
            <w:color w:val="0000FF"/>
          </w:rPr>
          <w:t>пунктом 4</w:t>
        </w:r>
      </w:hyperlink>
      <w:r>
        <w:t xml:space="preserve"> Правил.</w:t>
      </w:r>
    </w:p>
    <w:p w:rsidR="00697266" w:rsidRDefault="00697266">
      <w:pPr>
        <w:pStyle w:val="ConsPlusNormal"/>
        <w:jc w:val="both"/>
      </w:pPr>
      <w:r>
        <w:t xml:space="preserve">(сноска в ред. </w:t>
      </w:r>
      <w:hyperlink r:id="rId194" w:history="1">
        <w:r>
          <w:rPr>
            <w:color w:val="0000FF"/>
          </w:rPr>
          <w:t>Приказа</w:t>
        </w:r>
      </w:hyperlink>
      <w:r>
        <w:t xml:space="preserve"> Минэкономразвития России от 04.02.2016 N 42)</w:t>
      </w:r>
    </w:p>
    <w:p w:rsidR="00697266" w:rsidRDefault="00697266">
      <w:pPr>
        <w:pStyle w:val="ConsPlusNormal"/>
        <w:jc w:val="both"/>
      </w:pPr>
    </w:p>
    <w:p w:rsidR="00697266" w:rsidRDefault="00697266">
      <w:pPr>
        <w:pStyle w:val="ConsPlusNormal"/>
        <w:ind w:firstLine="540"/>
        <w:jc w:val="both"/>
      </w:pPr>
      <w:r>
        <w:t>12.1.5. Требованием к частному промышленному парку является наличие застройщика как юридического лица, отвечающего следующим требованиям:</w:t>
      </w:r>
    </w:p>
    <w:p w:rsidR="00697266" w:rsidRDefault="00697266">
      <w:pPr>
        <w:pStyle w:val="ConsPlusNormal"/>
        <w:spacing w:before="240"/>
        <w:ind w:firstLine="540"/>
        <w:jc w:val="both"/>
      </w:pPr>
      <w:r>
        <w:t>- в собственности или долгосрочной аренде юридического лица находится земельный участок, на котором расположен частный промышленный парк;</w:t>
      </w:r>
    </w:p>
    <w:p w:rsidR="00697266" w:rsidRDefault="00697266">
      <w:pPr>
        <w:pStyle w:val="ConsPlusNormal"/>
        <w:spacing w:before="240"/>
        <w:ind w:firstLine="540"/>
        <w:jc w:val="both"/>
      </w:pPr>
      <w:r>
        <w:lastRenderedPageBreak/>
        <w:t>- юридическое лицо осуществило инвестиции в создание (реконструкцию и (или) капитальный ремонт) объектов инженерной и (или) энергетической и (или) транспортной инфраструктуры земельного участка, на котором расположен частный промышленный парк.</w:t>
      </w:r>
    </w:p>
    <w:p w:rsidR="00697266" w:rsidRDefault="00697266">
      <w:pPr>
        <w:pStyle w:val="ConsPlusNormal"/>
        <w:spacing w:before="240"/>
        <w:ind w:firstLine="540"/>
        <w:jc w:val="both"/>
      </w:pPr>
      <w:r>
        <w:t>12.1.6. Застройщик частного промышленного парка может являться управляющей компанией частного промышленного парка.</w:t>
      </w:r>
    </w:p>
    <w:p w:rsidR="00697266" w:rsidRDefault="00697266">
      <w:pPr>
        <w:pStyle w:val="ConsPlusNormal"/>
        <w:spacing w:before="240"/>
        <w:ind w:firstLine="540"/>
        <w:jc w:val="both"/>
      </w:pPr>
      <w:r>
        <w:t>12.1.7. Управляющая компания частного промышленного парка обеспечивает реализацию следующих функций:</w:t>
      </w:r>
    </w:p>
    <w:p w:rsidR="00697266" w:rsidRDefault="00697266">
      <w:pPr>
        <w:pStyle w:val="ConsPlusNormal"/>
        <w:spacing w:before="240"/>
        <w:ind w:firstLine="540"/>
        <w:jc w:val="both"/>
      </w:pPr>
      <w:r>
        <w:t>а) предоставление в аренду и (или) продажа в собственность земельных участков, входящих в состав территории частного промышленного парка - совокупности смежных земельных участков и земельных участков, расположенных не далее двух километров друг от друга, предназначенных для создания и развития частного промышленного парка, размещения резидентов и пользователей инфраструктуры частного промышленного парка, а также объектов инженерной и транспортной инфраструктуры (далее - территория частного промышленного парка), - и предназначенных для размещения резидентов частного промышленного парка, зданий, строений, сооружений и их частей, помещений и объектов инфраструктуры частного промышленного парка;</w:t>
      </w:r>
    </w:p>
    <w:p w:rsidR="00697266" w:rsidRDefault="00697266">
      <w:pPr>
        <w:pStyle w:val="ConsPlusNormal"/>
        <w:spacing w:before="240"/>
        <w:ind w:firstLine="540"/>
        <w:jc w:val="both"/>
      </w:pPr>
      <w:r>
        <w:t>б) заключение соглашений о ведении деятельности на территории частного промышленного парка, обеспечение выполнения условий соглашения в рамках своих обязательств, участие в осуществлении контроля за выполнением резидентами условий соглашения;</w:t>
      </w:r>
    </w:p>
    <w:p w:rsidR="00697266" w:rsidRDefault="00697266">
      <w:pPr>
        <w:pStyle w:val="ConsPlusNormal"/>
        <w:spacing w:before="240"/>
        <w:ind w:firstLine="540"/>
        <w:jc w:val="both"/>
      </w:pPr>
      <w:r>
        <w:t>в) привлечение новых резидентов на территорию частного промышленного парка, в том числе субъектов малого и среднего предпринимательства;</w:t>
      </w:r>
    </w:p>
    <w:p w:rsidR="00697266" w:rsidRDefault="00697266">
      <w:pPr>
        <w:pStyle w:val="ConsPlusNormal"/>
        <w:spacing w:before="240"/>
        <w:ind w:firstLine="540"/>
        <w:jc w:val="both"/>
      </w:pPr>
      <w:r>
        <w:t>г) обеспечение функционирования имущественного комплекса частного промышленного парка и инфраструктуры общего пользования, обеспечение содержания общей территории, организация охраны;</w:t>
      </w:r>
    </w:p>
    <w:p w:rsidR="00697266" w:rsidRDefault="00697266">
      <w:pPr>
        <w:pStyle w:val="ConsPlusNormal"/>
        <w:spacing w:before="240"/>
        <w:ind w:firstLine="540"/>
        <w:jc w:val="both"/>
      </w:pPr>
      <w:r>
        <w:t>д) обеспечение резидентов частного промышленного парка энергетическими ресурсами (электроэнергия, тепловая энергия, альтернативные возобновляемые источники энергии);</w:t>
      </w:r>
    </w:p>
    <w:p w:rsidR="00697266" w:rsidRDefault="00697266">
      <w:pPr>
        <w:pStyle w:val="ConsPlusNormal"/>
        <w:spacing w:before="240"/>
        <w:ind w:firstLine="540"/>
        <w:jc w:val="both"/>
      </w:pPr>
      <w:r>
        <w:t>е) обеспечение водоснабжения и водоотведения на территории частного промышленного парка;</w:t>
      </w:r>
    </w:p>
    <w:p w:rsidR="00697266" w:rsidRDefault="00697266">
      <w:pPr>
        <w:pStyle w:val="ConsPlusNormal"/>
        <w:spacing w:before="240"/>
        <w:ind w:firstLine="540"/>
        <w:jc w:val="both"/>
      </w:pPr>
      <w:r>
        <w:t>ж) сбор информации, необходимой для включения в реестр резидентов частного промышленного парка.</w:t>
      </w:r>
    </w:p>
    <w:p w:rsidR="00697266" w:rsidRDefault="00697266">
      <w:pPr>
        <w:pStyle w:val="ConsPlusNormal"/>
        <w:spacing w:before="240"/>
        <w:ind w:firstLine="540"/>
        <w:jc w:val="both"/>
      </w:pPr>
      <w:bookmarkStart w:id="105" w:name="P1282"/>
      <w:bookmarkEnd w:id="105"/>
      <w:r>
        <w:t>12.1.8. Управляющая компания частного промышленного парка обеспечивает на постоянной основе размещение и обновление (актуализацию) (не реже двух раз в месяц) на официальном сайте промышленного парка в информационно-телекоммуникационной сети "Интернет" следующей информации:</w:t>
      </w:r>
    </w:p>
    <w:p w:rsidR="00697266" w:rsidRDefault="00697266">
      <w:pPr>
        <w:pStyle w:val="ConsPlusNormal"/>
        <w:spacing w:before="240"/>
        <w:ind w:firstLine="540"/>
        <w:jc w:val="both"/>
      </w:pPr>
      <w:r>
        <w:t>- общие сведения о частном промышленном парке;</w:t>
      </w:r>
    </w:p>
    <w:p w:rsidR="00697266" w:rsidRDefault="00697266">
      <w:pPr>
        <w:pStyle w:val="ConsPlusNormal"/>
        <w:spacing w:before="240"/>
        <w:ind w:firstLine="540"/>
        <w:jc w:val="both"/>
      </w:pPr>
      <w:r>
        <w:t>- сведения об учредителях частного промышленного парка;</w:t>
      </w:r>
    </w:p>
    <w:p w:rsidR="00697266" w:rsidRDefault="00697266">
      <w:pPr>
        <w:pStyle w:val="ConsPlusNormal"/>
        <w:spacing w:before="240"/>
        <w:ind w:firstLine="540"/>
        <w:jc w:val="both"/>
      </w:pPr>
      <w:r>
        <w:t xml:space="preserve">- сведения о помещениях и площадях частного промышленного парка, а также информация об условиях и сроках проведения конкурсных отборов на размещение в </w:t>
      </w:r>
      <w:r>
        <w:lastRenderedPageBreak/>
        <w:t>частном промышленном парке субъектов малого и среднего предпринимательства и организаций, образующих инфраструктуру поддержки малого и среднего предпринимательства;</w:t>
      </w:r>
    </w:p>
    <w:p w:rsidR="00697266" w:rsidRDefault="00697266">
      <w:pPr>
        <w:pStyle w:val="ConsPlusNormal"/>
        <w:spacing w:before="240"/>
        <w:ind w:firstLine="540"/>
        <w:jc w:val="both"/>
      </w:pPr>
      <w:r>
        <w:t>- сведения о субъектах малого и среднего предпринимательства и организациях, образующих инфраструктуру поддержки малого и среднего предпринимательства, размещающихся в промышленном парке, с указанием их отраслевой принадлежности, производимых товаров, оказываемых услугах;</w:t>
      </w:r>
    </w:p>
    <w:p w:rsidR="00697266" w:rsidRDefault="00697266">
      <w:pPr>
        <w:pStyle w:val="ConsPlusNormal"/>
        <w:spacing w:before="240"/>
        <w:ind w:firstLine="540"/>
        <w:jc w:val="both"/>
      </w:pPr>
      <w:r>
        <w:t>- сведения о деятельности частного промышленного парка, об его услугах, в том числе о стоимости предоставляемых услуг;</w:t>
      </w:r>
    </w:p>
    <w:p w:rsidR="00697266" w:rsidRDefault="00697266">
      <w:pPr>
        <w:pStyle w:val="ConsPlusNormal"/>
        <w:spacing w:before="240"/>
        <w:ind w:firstLine="540"/>
        <w:jc w:val="both"/>
      </w:pPr>
      <w:r>
        <w:t>- отчеты о деятельности частного промышленного парка с момента получения государственной поддержки;</w:t>
      </w:r>
    </w:p>
    <w:p w:rsidR="00697266" w:rsidRDefault="00697266">
      <w:pPr>
        <w:pStyle w:val="ConsPlusNormal"/>
        <w:spacing w:before="240"/>
        <w:ind w:firstLine="540"/>
        <w:jc w:val="both"/>
      </w:pPr>
      <w:r>
        <w:t>- дополнительные информационные сервисы (например, базы данных по государственным и муниципальным закупкам, сведения о мерах поддержки для субъектов малого и среднего предпринимательства).</w:t>
      </w:r>
    </w:p>
    <w:p w:rsidR="00697266" w:rsidRDefault="00697266">
      <w:pPr>
        <w:pStyle w:val="ConsPlusNormal"/>
        <w:jc w:val="both"/>
      </w:pPr>
    </w:p>
    <w:p w:rsidR="00697266" w:rsidRDefault="00697266">
      <w:pPr>
        <w:pStyle w:val="ConsPlusNormal"/>
        <w:jc w:val="center"/>
        <w:outlineLvl w:val="1"/>
      </w:pPr>
      <w:bookmarkStart w:id="106" w:name="P1291"/>
      <w:bookmarkEnd w:id="106"/>
      <w:r>
        <w:t>XIII. Условия конкурсного отбора по мероприятиям,</w:t>
      </w:r>
    </w:p>
    <w:p w:rsidR="00697266" w:rsidRDefault="00697266">
      <w:pPr>
        <w:pStyle w:val="ConsPlusNormal"/>
        <w:jc w:val="center"/>
      </w:pPr>
      <w:r>
        <w:t>предусмотренным в рамках мероприятия "Создание</w:t>
      </w:r>
    </w:p>
    <w:p w:rsidR="00697266" w:rsidRDefault="00697266">
      <w:pPr>
        <w:pStyle w:val="ConsPlusNormal"/>
        <w:jc w:val="center"/>
      </w:pPr>
      <w:r>
        <w:t>и (или) развитие инфраструктуры поддержки субъектов</w:t>
      </w:r>
    </w:p>
    <w:p w:rsidR="00697266" w:rsidRDefault="00697266">
      <w:pPr>
        <w:pStyle w:val="ConsPlusNormal"/>
        <w:jc w:val="center"/>
      </w:pPr>
      <w:r>
        <w:t>малого предпринимательства, оказывающей имущественную</w:t>
      </w:r>
    </w:p>
    <w:p w:rsidR="00697266" w:rsidRDefault="00697266">
      <w:pPr>
        <w:pStyle w:val="ConsPlusNormal"/>
        <w:jc w:val="center"/>
      </w:pPr>
      <w:r>
        <w:t>поддержку, - бизнес-инкубаторов", а также требования</w:t>
      </w:r>
    </w:p>
    <w:p w:rsidR="00697266" w:rsidRDefault="00697266">
      <w:pPr>
        <w:pStyle w:val="ConsPlusNormal"/>
        <w:jc w:val="center"/>
      </w:pPr>
      <w:r>
        <w:t>к организациям, образующим инфраструктуру поддержки</w:t>
      </w:r>
    </w:p>
    <w:p w:rsidR="00697266" w:rsidRDefault="00697266">
      <w:pPr>
        <w:pStyle w:val="ConsPlusNormal"/>
        <w:jc w:val="center"/>
      </w:pPr>
      <w:r>
        <w:t>субъектов малого и среднего предпринимательства</w:t>
      </w:r>
    </w:p>
    <w:p w:rsidR="00697266" w:rsidRDefault="00697266">
      <w:pPr>
        <w:pStyle w:val="ConsPlusNormal"/>
        <w:jc w:val="both"/>
      </w:pPr>
    </w:p>
    <w:p w:rsidR="00697266" w:rsidRDefault="00697266">
      <w:pPr>
        <w:pStyle w:val="ConsPlusNormal"/>
        <w:ind w:firstLine="540"/>
        <w:jc w:val="both"/>
      </w:pPr>
      <w:r>
        <w:t xml:space="preserve">13.1. Поддержка программ обеспечения деятельности и (или) развития бизнес-инкубаторов, предусматривающая предоставление субсидии федерального бюджета субъекту Российской Федерации на реализацию мероприятий, связанных с поддержкой программы обеспечения деятельности бизнес-инкубаторов, в том числе обеспечение бизнес-инкубатором предоставления субъектам малого предпринимательства образовательных услуг, услуг по трансферту и коммерциализации технологий и подготовке менеджеров для бизнес-инкубатора &lt;1&gt;, осуществляется в соответствии с условиями конкурсного отбора, указанными в </w:t>
      </w:r>
      <w:hyperlink w:anchor="P1304" w:history="1">
        <w:r>
          <w:rPr>
            <w:color w:val="0000FF"/>
          </w:rPr>
          <w:t>пунктах 13.1.1</w:t>
        </w:r>
      </w:hyperlink>
      <w:r>
        <w:t xml:space="preserve"> - </w:t>
      </w:r>
      <w:hyperlink w:anchor="P1312" w:history="1">
        <w:r>
          <w:rPr>
            <w:color w:val="0000FF"/>
          </w:rPr>
          <w:t>13.1.2</w:t>
        </w:r>
      </w:hyperlink>
      <w:r>
        <w:t xml:space="preserve"> настоящих Условий и требований.</w:t>
      </w:r>
    </w:p>
    <w:p w:rsidR="00697266" w:rsidRDefault="00697266">
      <w:pPr>
        <w:pStyle w:val="ConsPlusNormal"/>
        <w:spacing w:before="240"/>
        <w:ind w:firstLine="540"/>
        <w:jc w:val="both"/>
      </w:pPr>
      <w:r>
        <w:t>--------------------------------</w:t>
      </w:r>
    </w:p>
    <w:p w:rsidR="00697266" w:rsidRDefault="00697266">
      <w:pPr>
        <w:pStyle w:val="ConsPlusNormal"/>
        <w:spacing w:before="240"/>
        <w:ind w:firstLine="540"/>
        <w:jc w:val="both"/>
      </w:pPr>
      <w:r>
        <w:t xml:space="preserve">&lt;1&gt; В соответствии с </w:t>
      </w:r>
      <w:hyperlink r:id="rId195" w:history="1">
        <w:r>
          <w:rPr>
            <w:color w:val="0000FF"/>
          </w:rPr>
          <w:t>подпунктом "а" пункта 61</w:t>
        </w:r>
      </w:hyperlink>
      <w:r>
        <w:t xml:space="preserve"> Правил.</w:t>
      </w:r>
    </w:p>
    <w:p w:rsidR="00697266" w:rsidRDefault="00697266">
      <w:pPr>
        <w:pStyle w:val="ConsPlusNormal"/>
        <w:jc w:val="both"/>
      </w:pPr>
      <w:r>
        <w:t xml:space="preserve">(сноска в ред. </w:t>
      </w:r>
      <w:hyperlink r:id="rId196" w:history="1">
        <w:r>
          <w:rPr>
            <w:color w:val="0000FF"/>
          </w:rPr>
          <w:t>Приказа</w:t>
        </w:r>
      </w:hyperlink>
      <w:r>
        <w:t xml:space="preserve"> Минэкономразвития России от 04.02.2016 N 42)</w:t>
      </w:r>
    </w:p>
    <w:p w:rsidR="00697266" w:rsidRDefault="00697266">
      <w:pPr>
        <w:pStyle w:val="ConsPlusNormal"/>
        <w:jc w:val="both"/>
      </w:pPr>
    </w:p>
    <w:p w:rsidR="00697266" w:rsidRDefault="00697266">
      <w:pPr>
        <w:pStyle w:val="ConsPlusNormal"/>
        <w:ind w:firstLine="540"/>
        <w:jc w:val="both"/>
      </w:pPr>
      <w:bookmarkStart w:id="107" w:name="P1304"/>
      <w:bookmarkEnd w:id="107"/>
      <w:r>
        <w:t>13.1.1. Условиями конкурсного отбора по мероприятию являются:</w:t>
      </w:r>
    </w:p>
    <w:p w:rsidR="00697266" w:rsidRDefault="00697266">
      <w:pPr>
        <w:pStyle w:val="ConsPlusNormal"/>
        <w:spacing w:before="240"/>
        <w:ind w:firstLine="540"/>
        <w:jc w:val="both"/>
      </w:pPr>
      <w:r>
        <w:t>а) наличие в субъекте Российской Федерации бизнес-инкубатора, построенного и действующего или строящегося за счет субсидии федерального бюджета;</w:t>
      </w:r>
    </w:p>
    <w:p w:rsidR="00697266" w:rsidRDefault="00697266">
      <w:pPr>
        <w:pStyle w:val="ConsPlusNormal"/>
        <w:spacing w:before="240"/>
        <w:ind w:firstLine="540"/>
        <w:jc w:val="both"/>
      </w:pPr>
      <w:bookmarkStart w:id="108" w:name="P1306"/>
      <w:bookmarkEnd w:id="108"/>
      <w:r>
        <w:t>б) наличие программы обеспечения деятельности бизнес-инкубатора, построенного и действующего либо строящегося за счет субсидии федерального бюджета, содержащей одно или несколько из следующих положений:</w:t>
      </w:r>
    </w:p>
    <w:p w:rsidR="00697266" w:rsidRDefault="00697266">
      <w:pPr>
        <w:pStyle w:val="ConsPlusNormal"/>
        <w:spacing w:before="240"/>
        <w:ind w:firstLine="540"/>
        <w:jc w:val="both"/>
      </w:pPr>
      <w:r>
        <w:t xml:space="preserve">- обеспечение бизнес-инкубатором предоставления субъектам малого предпринимательства образовательных услуг, услуг по трансферту и коммерциализации </w:t>
      </w:r>
      <w:r>
        <w:lastRenderedPageBreak/>
        <w:t>технологий, включая оплату услуг экспертов за научно-техническую и экономическую экспертизу проектов;</w:t>
      </w:r>
    </w:p>
    <w:p w:rsidR="00697266" w:rsidRDefault="00697266">
      <w:pPr>
        <w:pStyle w:val="ConsPlusNormal"/>
        <w:spacing w:before="240"/>
        <w:ind w:firstLine="540"/>
        <w:jc w:val="both"/>
      </w:pPr>
      <w:r>
        <w:t>- возмещение затрат на патентно-лицензионные и информационно-аналитические работы для охраны прав на объекты интеллектуальной собственности для субъектов малого и среднего предпринимательства; возмещение затрат на участие в выставках;</w:t>
      </w:r>
    </w:p>
    <w:p w:rsidR="00697266" w:rsidRDefault="00697266">
      <w:pPr>
        <w:pStyle w:val="ConsPlusNormal"/>
        <w:spacing w:before="240"/>
        <w:ind w:firstLine="540"/>
        <w:jc w:val="both"/>
      </w:pPr>
      <w:r>
        <w:t>- возмещение затрат на присоединение к национальным и международным сетям технологического трансфера и базам данных научно-технической информации), возмещение затрат на прохождение бизнес-инкубатором ежегодной оценки эффективности и иных услуг, направленных на совершенствование указанных процессов, в том числе подготовку менеджеров для бизнес-инкубатора, и стимулирование привлечения учащейся молодежи (в возрасте до 30 лет) к использованию услуг бизнес-инкубаторов;</w:t>
      </w:r>
    </w:p>
    <w:p w:rsidR="00697266" w:rsidRDefault="00697266">
      <w:pPr>
        <w:pStyle w:val="ConsPlusNormal"/>
        <w:spacing w:before="240"/>
        <w:ind w:firstLine="540"/>
        <w:jc w:val="both"/>
      </w:pPr>
      <w:r>
        <w:t>- подготовку менеджеров для бизнес-инкубатора;</w:t>
      </w:r>
    </w:p>
    <w:p w:rsidR="00697266" w:rsidRDefault="00697266">
      <w:pPr>
        <w:pStyle w:val="ConsPlusNormal"/>
        <w:spacing w:before="240"/>
        <w:ind w:firstLine="540"/>
        <w:jc w:val="both"/>
      </w:pPr>
      <w:r>
        <w:t xml:space="preserve">в) средства субсидии федерального бюджета на финансирование мероприятий, указанных в </w:t>
      </w:r>
      <w:hyperlink w:anchor="P1306" w:history="1">
        <w:r>
          <w:rPr>
            <w:color w:val="0000FF"/>
          </w:rPr>
          <w:t>подпункте "б"</w:t>
        </w:r>
      </w:hyperlink>
      <w:r>
        <w:t xml:space="preserve"> настоящего пункта, предоставляются с учетом положений </w:t>
      </w:r>
      <w:hyperlink w:anchor="P1313" w:history="1">
        <w:r>
          <w:rPr>
            <w:color w:val="0000FF"/>
          </w:rPr>
          <w:t>пунктов 13.2</w:t>
        </w:r>
      </w:hyperlink>
      <w:r>
        <w:t xml:space="preserve"> - </w:t>
      </w:r>
      <w:hyperlink w:anchor="P1429" w:history="1">
        <w:r>
          <w:rPr>
            <w:color w:val="0000FF"/>
          </w:rPr>
          <w:t>13.2.24</w:t>
        </w:r>
      </w:hyperlink>
      <w:r>
        <w:t xml:space="preserve"> настоящих Условий и требований.</w:t>
      </w:r>
    </w:p>
    <w:p w:rsidR="00697266" w:rsidRDefault="00697266">
      <w:pPr>
        <w:pStyle w:val="ConsPlusNormal"/>
        <w:spacing w:before="240"/>
        <w:ind w:firstLine="540"/>
        <w:jc w:val="both"/>
      </w:pPr>
      <w:bookmarkStart w:id="109" w:name="P1312"/>
      <w:bookmarkEnd w:id="109"/>
      <w:r>
        <w:t>13.1.2. Максимальный размер субсидии федерального бюджета на поддержку программ обеспечения деятельности и (или) развития бизнес-инкубаторов составляет не более 2,0 млн. рублей на 1 (один) бизнес-инкубатор.</w:t>
      </w:r>
    </w:p>
    <w:p w:rsidR="00697266" w:rsidRDefault="00697266">
      <w:pPr>
        <w:pStyle w:val="ConsPlusNormal"/>
        <w:spacing w:before="240"/>
        <w:ind w:firstLine="540"/>
        <w:jc w:val="both"/>
      </w:pPr>
      <w:bookmarkStart w:id="110" w:name="P1313"/>
      <w:bookmarkEnd w:id="110"/>
      <w:r>
        <w:t>13.2. Предоставление субсидии субъекту Российской Федерации на реализацию мероприятия по созданию и (или) развитию бизнес-инкубатора (за исключением капитального ремонта) &lt;1&gt;.</w:t>
      </w:r>
    </w:p>
    <w:p w:rsidR="00697266" w:rsidRDefault="00697266">
      <w:pPr>
        <w:pStyle w:val="ConsPlusNormal"/>
        <w:jc w:val="both"/>
      </w:pPr>
      <w:r>
        <w:t xml:space="preserve">(п. 13.2 в ред. </w:t>
      </w:r>
      <w:hyperlink r:id="rId197" w:history="1">
        <w:r>
          <w:rPr>
            <w:color w:val="0000FF"/>
          </w:rPr>
          <w:t>Приказа</w:t>
        </w:r>
      </w:hyperlink>
      <w:r>
        <w:t xml:space="preserve"> Минэкономразвития России от 04.02.2016 N 42)</w:t>
      </w:r>
    </w:p>
    <w:p w:rsidR="00697266" w:rsidRDefault="00697266">
      <w:pPr>
        <w:pStyle w:val="ConsPlusNormal"/>
        <w:spacing w:before="240"/>
        <w:ind w:firstLine="540"/>
        <w:jc w:val="both"/>
      </w:pPr>
      <w:r>
        <w:t>--------------------------------</w:t>
      </w:r>
    </w:p>
    <w:p w:rsidR="00697266" w:rsidRDefault="00697266">
      <w:pPr>
        <w:pStyle w:val="ConsPlusNormal"/>
        <w:spacing w:before="240"/>
        <w:ind w:firstLine="540"/>
        <w:jc w:val="both"/>
      </w:pPr>
      <w:r>
        <w:t xml:space="preserve">&lt;1&gt; В соответствии с </w:t>
      </w:r>
      <w:hyperlink r:id="rId198" w:history="1">
        <w:r>
          <w:rPr>
            <w:color w:val="0000FF"/>
          </w:rPr>
          <w:t>подпунктом "б" пункта 61</w:t>
        </w:r>
      </w:hyperlink>
      <w:r>
        <w:t xml:space="preserve"> Правил.</w:t>
      </w:r>
    </w:p>
    <w:p w:rsidR="00697266" w:rsidRDefault="00697266">
      <w:pPr>
        <w:pStyle w:val="ConsPlusNormal"/>
        <w:jc w:val="both"/>
      </w:pPr>
      <w:r>
        <w:t xml:space="preserve">(сноска в ред. </w:t>
      </w:r>
      <w:hyperlink r:id="rId199" w:history="1">
        <w:r>
          <w:rPr>
            <w:color w:val="0000FF"/>
          </w:rPr>
          <w:t>Приказа</w:t>
        </w:r>
      </w:hyperlink>
      <w:r>
        <w:t xml:space="preserve"> Минэкономразвития России от 04.02.2016 N 42)</w:t>
      </w:r>
    </w:p>
    <w:p w:rsidR="00697266" w:rsidRDefault="00697266">
      <w:pPr>
        <w:pStyle w:val="ConsPlusNormal"/>
        <w:jc w:val="both"/>
      </w:pPr>
    </w:p>
    <w:p w:rsidR="00697266" w:rsidRDefault="00697266">
      <w:pPr>
        <w:pStyle w:val="ConsPlusNormal"/>
        <w:ind w:firstLine="540"/>
        <w:jc w:val="both"/>
      </w:pPr>
      <w:r>
        <w:t>13.2.1. Условиями конкурсного отбора по мероприятию являются:</w:t>
      </w:r>
    </w:p>
    <w:p w:rsidR="00697266" w:rsidRDefault="00697266">
      <w:pPr>
        <w:pStyle w:val="ConsPlusNormal"/>
        <w:spacing w:before="240"/>
        <w:ind w:firstLine="540"/>
        <w:jc w:val="both"/>
      </w:pPr>
      <w:r>
        <w:t>а) наличие обязательства субъекта Российской Федерации обеспечить функционирование бизнес-инкубатора в течение не менее 10 лет с момента его создания за счет субсидии федерального бюджета;</w:t>
      </w:r>
    </w:p>
    <w:p w:rsidR="00697266" w:rsidRDefault="00697266">
      <w:pPr>
        <w:pStyle w:val="ConsPlusNormal"/>
        <w:spacing w:before="240"/>
        <w:ind w:firstLine="540"/>
        <w:jc w:val="both"/>
      </w:pPr>
      <w:r>
        <w:t xml:space="preserve">б) бизнес-инкубатор создается в соответствии с требованиями, установленными </w:t>
      </w:r>
      <w:hyperlink w:anchor="P1332" w:history="1">
        <w:r>
          <w:rPr>
            <w:color w:val="0000FF"/>
          </w:rPr>
          <w:t>пунктами 13.2.2</w:t>
        </w:r>
      </w:hyperlink>
      <w:r>
        <w:t xml:space="preserve"> - </w:t>
      </w:r>
      <w:hyperlink w:anchor="P1429" w:history="1">
        <w:r>
          <w:rPr>
            <w:color w:val="0000FF"/>
          </w:rPr>
          <w:t>13.2.24</w:t>
        </w:r>
      </w:hyperlink>
      <w:r>
        <w:t xml:space="preserve"> настоящих Условий и требований;</w:t>
      </w:r>
    </w:p>
    <w:p w:rsidR="00697266" w:rsidRDefault="00697266">
      <w:pPr>
        <w:pStyle w:val="ConsPlusNormal"/>
        <w:spacing w:before="240"/>
        <w:ind w:firstLine="540"/>
        <w:jc w:val="both"/>
      </w:pPr>
      <w:r>
        <w:t>в) в целях получения субсидии из федерального бюджета на реализацию мероприятия по созданию и (или) развитию бизнес-инкубатора, субъект Российской Федерации должен принять на себя следующие обязательства:</w:t>
      </w:r>
    </w:p>
    <w:p w:rsidR="00697266" w:rsidRDefault="00697266">
      <w:pPr>
        <w:pStyle w:val="ConsPlusNormal"/>
        <w:spacing w:before="240"/>
        <w:ind w:firstLine="540"/>
        <w:jc w:val="both"/>
      </w:pPr>
      <w:r>
        <w:t>- определить уполномоченный орган субъекта Российской Федерации, ответственный за создание и деятельность бизнес-инкубатора и урегулирование споров, связанных с размещением в нем субъектов малого предпринимательства;</w:t>
      </w:r>
    </w:p>
    <w:p w:rsidR="00697266" w:rsidRDefault="00697266">
      <w:pPr>
        <w:pStyle w:val="ConsPlusNormal"/>
        <w:spacing w:before="240"/>
        <w:ind w:firstLine="540"/>
        <w:jc w:val="both"/>
      </w:pPr>
      <w:r>
        <w:t xml:space="preserve">- обеспечить функционирование бизнес-инкубатора в течение не менее 10 лет с момента ввода в эксплуатацию объекта(ов) за счет субсидии, предоставленной на </w:t>
      </w:r>
      <w:r>
        <w:lastRenderedPageBreak/>
        <w:t>создание бизнес-инкубатора;</w:t>
      </w:r>
    </w:p>
    <w:p w:rsidR="00697266" w:rsidRDefault="00697266">
      <w:pPr>
        <w:pStyle w:val="ConsPlusNormal"/>
        <w:spacing w:before="240"/>
        <w:ind w:firstLine="540"/>
        <w:jc w:val="both"/>
      </w:pPr>
      <w:r>
        <w:t>- обеспечить текущее финансирование деятельности бизнес-инкубатора;</w:t>
      </w:r>
    </w:p>
    <w:p w:rsidR="00697266" w:rsidRDefault="00697266">
      <w:pPr>
        <w:pStyle w:val="ConsPlusNormal"/>
        <w:spacing w:before="240"/>
        <w:ind w:firstLine="540"/>
        <w:jc w:val="both"/>
      </w:pPr>
      <w:r>
        <w:t xml:space="preserve">- определить организацию, управляющую деятельностью бизнес-инкубатора, а также утвердить порядок управления деятельностью бизнес-инкубатора, содержащий условия заключения льготных договоров аренды (субаренды) с субъектами малого предпринимательства и условия доступа арендаторов (субарендаторов) к услугам, предусмотренным </w:t>
      </w:r>
      <w:hyperlink w:anchor="P1368" w:history="1">
        <w:r>
          <w:rPr>
            <w:color w:val="0000FF"/>
          </w:rPr>
          <w:t>пунктом 13.2.12</w:t>
        </w:r>
      </w:hyperlink>
      <w:r>
        <w:t xml:space="preserve"> настоящих Условий и требований;</w:t>
      </w:r>
    </w:p>
    <w:p w:rsidR="00697266" w:rsidRDefault="00697266">
      <w:pPr>
        <w:pStyle w:val="ConsPlusNormal"/>
        <w:spacing w:before="240"/>
        <w:ind w:firstLine="540"/>
        <w:jc w:val="both"/>
      </w:pPr>
      <w:r>
        <w:t>г) средства субсидии федерального бюджета на финансирование мероприятий по созданию и (или) развитию бизнес-инкубаторов, предоставляются субъектам Российской Федерации в целях финансирования следующих направлений:</w:t>
      </w:r>
    </w:p>
    <w:p w:rsidR="00697266" w:rsidRDefault="00697266">
      <w:pPr>
        <w:pStyle w:val="ConsPlusNormal"/>
        <w:spacing w:before="240"/>
        <w:ind w:firstLine="540"/>
        <w:jc w:val="both"/>
      </w:pPr>
      <w:r>
        <w:t>- строительство (реконструкция), расширение и техническое перевооружение здания (части здания) бизнес-инкубатора;</w:t>
      </w:r>
    </w:p>
    <w:p w:rsidR="00697266" w:rsidRDefault="00697266">
      <w:pPr>
        <w:pStyle w:val="ConsPlusNormal"/>
        <w:spacing w:before="240"/>
        <w:ind w:firstLine="540"/>
        <w:jc w:val="both"/>
      </w:pPr>
      <w:r>
        <w:t>- капитальный ремонт здания (части здания) бизнес-инкубатора;</w:t>
      </w:r>
    </w:p>
    <w:p w:rsidR="00697266" w:rsidRDefault="00697266">
      <w:pPr>
        <w:pStyle w:val="ConsPlusNormal"/>
        <w:spacing w:before="240"/>
        <w:ind w:firstLine="540"/>
        <w:jc w:val="both"/>
      </w:pPr>
      <w:r>
        <w:t>- организационное и техническое обеспечение доступа к системам тепло-, газо-, энерго- и водоснабжения, водоотведения, подземным инженерным коммуникациям, обеспечение связи;</w:t>
      </w:r>
    </w:p>
    <w:p w:rsidR="00697266" w:rsidRDefault="00697266">
      <w:pPr>
        <w:pStyle w:val="ConsPlusNormal"/>
        <w:spacing w:before="240"/>
        <w:ind w:firstLine="540"/>
        <w:jc w:val="both"/>
      </w:pPr>
      <w:r>
        <w:t>- приобретение офисной мебели, электронно-вычислительной техники (иного оборудования для обработки информации), программного обеспечения, периферийных устройств, копировально-множительного оборудования, лабораторного оборудования.</w:t>
      </w:r>
    </w:p>
    <w:p w:rsidR="00697266" w:rsidRDefault="00697266">
      <w:pPr>
        <w:pStyle w:val="ConsPlusNormal"/>
        <w:spacing w:before="240"/>
        <w:ind w:firstLine="540"/>
        <w:jc w:val="both"/>
      </w:pPr>
      <w:bookmarkStart w:id="111" w:name="P1332"/>
      <w:bookmarkEnd w:id="111"/>
      <w:r>
        <w:t>13.2.2. Бизнес-инкубатор соответствует следующим требованиям.</w:t>
      </w:r>
    </w:p>
    <w:p w:rsidR="00697266" w:rsidRDefault="00697266">
      <w:pPr>
        <w:pStyle w:val="ConsPlusNormal"/>
        <w:spacing w:before="240"/>
        <w:ind w:firstLine="540"/>
        <w:jc w:val="both"/>
      </w:pPr>
      <w:r>
        <w:t>13.2.3. Бизнес-инкубатор - организация, созданная для поддержки предпринимателей на ранней стадии их деятельности - стадии, при которой срок деятельности субъекта малого предпринимательства, с момента государственной регистрации до момента подачи заявки на участие в конкурсе на предоставление в аренду помещений и оказания услуг бизнес-инкубатором не превышает 3 (трех) лет (далее - ранняя стадия деятельности), - осуществляющая такую поддержку путем предоставления в аренду помещений и оказания услуг, необходимых для ведения предпринимательской деятельности, в том числе консультационных, бухгалтерских и юридических услуг, а также проведения образовательных тренингов и семинаров &lt;1&gt;.</w:t>
      </w:r>
    </w:p>
    <w:p w:rsidR="00697266" w:rsidRDefault="00697266">
      <w:pPr>
        <w:pStyle w:val="ConsPlusNormal"/>
        <w:spacing w:before="240"/>
        <w:ind w:firstLine="540"/>
        <w:jc w:val="both"/>
      </w:pPr>
      <w:r>
        <w:t>--------------------------------</w:t>
      </w:r>
    </w:p>
    <w:p w:rsidR="00697266" w:rsidRDefault="00697266">
      <w:pPr>
        <w:pStyle w:val="ConsPlusNormal"/>
        <w:spacing w:before="240"/>
        <w:ind w:firstLine="540"/>
        <w:jc w:val="both"/>
      </w:pPr>
      <w:r>
        <w:t xml:space="preserve">&lt;1&gt; В соответствии с </w:t>
      </w:r>
      <w:hyperlink r:id="rId200" w:history="1">
        <w:r>
          <w:rPr>
            <w:color w:val="0000FF"/>
          </w:rPr>
          <w:t>пунктом 4</w:t>
        </w:r>
      </w:hyperlink>
      <w:r>
        <w:t xml:space="preserve"> Правил.</w:t>
      </w:r>
    </w:p>
    <w:p w:rsidR="00697266" w:rsidRDefault="00697266">
      <w:pPr>
        <w:pStyle w:val="ConsPlusNormal"/>
        <w:jc w:val="both"/>
      </w:pPr>
      <w:r>
        <w:t xml:space="preserve">(сноска в ред. </w:t>
      </w:r>
      <w:hyperlink r:id="rId201" w:history="1">
        <w:r>
          <w:rPr>
            <w:color w:val="0000FF"/>
          </w:rPr>
          <w:t>Приказа</w:t>
        </w:r>
      </w:hyperlink>
      <w:r>
        <w:t xml:space="preserve"> Минэкономразвития России от 04.02.2016 N 42)</w:t>
      </w:r>
    </w:p>
    <w:p w:rsidR="00697266" w:rsidRDefault="00697266">
      <w:pPr>
        <w:pStyle w:val="ConsPlusNormal"/>
        <w:jc w:val="both"/>
      </w:pPr>
    </w:p>
    <w:p w:rsidR="00697266" w:rsidRDefault="00697266">
      <w:pPr>
        <w:pStyle w:val="ConsPlusNormal"/>
        <w:ind w:firstLine="540"/>
        <w:jc w:val="both"/>
      </w:pPr>
      <w:bookmarkStart w:id="112" w:name="P1338"/>
      <w:bookmarkEnd w:id="112"/>
      <w:r>
        <w:t xml:space="preserve">13.2.4. Общая площадь нежилых помещений бизнес-инкубатора должна составлять не менее 900 кв. метров, при этом площадь, предназначенная для размещения субъектов малого предпринимательства, должна составлять не менее 85% от расчетной площади бизнес-инкубатора, а оставшаяся часть площади может предоставляться организациям, образующим инфраструктуру поддержки субъектов малого и среднего предпринимательства, и использоваться в целях оказания услуг, указанных в </w:t>
      </w:r>
      <w:hyperlink w:anchor="P1368" w:history="1">
        <w:r>
          <w:rPr>
            <w:color w:val="0000FF"/>
          </w:rPr>
          <w:t>пункте 13.2.12</w:t>
        </w:r>
      </w:hyperlink>
      <w:r>
        <w:t xml:space="preserve"> настоящих Условий и требований.</w:t>
      </w:r>
    </w:p>
    <w:p w:rsidR="00697266" w:rsidRDefault="00697266">
      <w:pPr>
        <w:pStyle w:val="ConsPlusNormal"/>
        <w:spacing w:before="240"/>
        <w:ind w:firstLine="540"/>
        <w:jc w:val="both"/>
      </w:pPr>
      <w:r>
        <w:t xml:space="preserve">13.2.5. Расчетной площадью бизнес-инкубатора является общие площади нежилых помещений бизнес-инкубатора для размещения в бизнес-инкубаторе субъектов малого </w:t>
      </w:r>
      <w:r>
        <w:lastRenderedPageBreak/>
        <w:t>предпринимательства и организаций, образующих инфраструктуру поддержки субъектов малого и среднего предпринимательства, за исключением коридоров, тамбуров, переходов, лестничных площадок, которые в силу конструктивных или функциональных особенностей не могут быть использованы в соответствии с целевым назначением бизнес-инкубатора. К расчетной площади бизнес-инкубатора также относятся помещения для оказания услуг общественного питания работникам бизнес-инкубатора.</w:t>
      </w:r>
    </w:p>
    <w:p w:rsidR="00697266" w:rsidRDefault="00697266">
      <w:pPr>
        <w:pStyle w:val="ConsPlusNormal"/>
        <w:spacing w:before="240"/>
        <w:ind w:firstLine="540"/>
        <w:jc w:val="both"/>
      </w:pPr>
      <w:r>
        <w:t>13.2.6. В случае проведения реконструкции и (или) капитального ремонта нежилых помещений бизнес-инкубатора на конкурсный отбор субъектом Российской Федерации представляется информация об объекте, отвечающем следующим требованиям:</w:t>
      </w:r>
    </w:p>
    <w:p w:rsidR="00697266" w:rsidRDefault="00697266">
      <w:pPr>
        <w:pStyle w:val="ConsPlusNormal"/>
        <w:spacing w:before="240"/>
        <w:ind w:firstLine="540"/>
        <w:jc w:val="both"/>
      </w:pPr>
      <w:r>
        <w:t>- строительство объекта начато не ранее 1 января 1970 года;</w:t>
      </w:r>
    </w:p>
    <w:p w:rsidR="00697266" w:rsidRDefault="00697266">
      <w:pPr>
        <w:pStyle w:val="ConsPlusNormal"/>
        <w:spacing w:before="240"/>
        <w:ind w:firstLine="540"/>
        <w:jc w:val="both"/>
      </w:pPr>
      <w:r>
        <w:t>- общий процент износа объекта составляет не более 50% на дату инвентаризации.</w:t>
      </w:r>
    </w:p>
    <w:p w:rsidR="00697266" w:rsidRDefault="00697266">
      <w:pPr>
        <w:pStyle w:val="ConsPlusNormal"/>
        <w:spacing w:before="240"/>
        <w:ind w:firstLine="540"/>
        <w:jc w:val="both"/>
      </w:pPr>
      <w:bookmarkStart w:id="113" w:name="P1343"/>
      <w:bookmarkEnd w:id="113"/>
      <w:r>
        <w:t>13.2.7. Площадь нежилых помещений, предоставленных в аренду одному субъекту малого предпринимательства, не должна превышать 15% от расчетной площади нежилых помещений бизнес-инкубатора, предназначенной для размещения субъектов малого предпринимательства.</w:t>
      </w:r>
    </w:p>
    <w:p w:rsidR="00697266" w:rsidRDefault="00697266">
      <w:pPr>
        <w:pStyle w:val="ConsPlusNormal"/>
        <w:spacing w:before="240"/>
        <w:ind w:firstLine="540"/>
        <w:jc w:val="both"/>
      </w:pPr>
      <w:r>
        <w:t>13.2.8. Бизнес-инкубатор в зависимости от специализации организации, управляющей его деятельностью, может быть:</w:t>
      </w:r>
    </w:p>
    <w:p w:rsidR="00697266" w:rsidRDefault="00697266">
      <w:pPr>
        <w:pStyle w:val="ConsPlusNormal"/>
        <w:spacing w:before="240"/>
        <w:ind w:firstLine="540"/>
        <w:jc w:val="both"/>
      </w:pPr>
      <w:r>
        <w:t xml:space="preserve">- общего типа (специализация соответствует </w:t>
      </w:r>
      <w:hyperlink w:anchor="P1352" w:history="1">
        <w:r>
          <w:rPr>
            <w:color w:val="0000FF"/>
          </w:rPr>
          <w:t>пункту 13.2.10</w:t>
        </w:r>
      </w:hyperlink>
      <w:r>
        <w:t xml:space="preserve"> настоящих Условий и требований);</w:t>
      </w:r>
    </w:p>
    <w:p w:rsidR="00697266" w:rsidRDefault="00697266">
      <w:pPr>
        <w:pStyle w:val="ConsPlusNormal"/>
        <w:spacing w:before="240"/>
        <w:ind w:firstLine="540"/>
        <w:jc w:val="both"/>
      </w:pPr>
      <w:r>
        <w:t xml:space="preserve">- инновационного типа (специализация соответствует </w:t>
      </w:r>
      <w:hyperlink w:anchor="P1352" w:history="1">
        <w:r>
          <w:rPr>
            <w:color w:val="0000FF"/>
          </w:rPr>
          <w:t>пунктам 13.2.10</w:t>
        </w:r>
      </w:hyperlink>
      <w:r>
        <w:t xml:space="preserve"> и </w:t>
      </w:r>
      <w:hyperlink w:anchor="P1364" w:history="1">
        <w:r>
          <w:rPr>
            <w:color w:val="0000FF"/>
          </w:rPr>
          <w:t>13.2.11</w:t>
        </w:r>
      </w:hyperlink>
      <w:r>
        <w:t xml:space="preserve"> настоящих Условий и требований).</w:t>
      </w:r>
    </w:p>
    <w:p w:rsidR="00697266" w:rsidRDefault="00697266">
      <w:pPr>
        <w:pStyle w:val="ConsPlusNormal"/>
        <w:spacing w:before="240"/>
        <w:ind w:firstLine="540"/>
        <w:jc w:val="both"/>
      </w:pPr>
      <w:r>
        <w:t>13.2.9. Бизнес-инкубатор общего типа может быть:</w:t>
      </w:r>
    </w:p>
    <w:p w:rsidR="00697266" w:rsidRDefault="00697266">
      <w:pPr>
        <w:pStyle w:val="ConsPlusNormal"/>
        <w:spacing w:before="240"/>
        <w:ind w:firstLine="540"/>
        <w:jc w:val="both"/>
      </w:pPr>
      <w:r>
        <w:t>- производственным (при наличии в бизнес-инкубаторе производственных площадей и необходимого оборудования, предоставляемого субъектам малого предпринимательства, осуществляющим производственную деятельность);</w:t>
      </w:r>
    </w:p>
    <w:p w:rsidR="00697266" w:rsidRDefault="00697266">
      <w:pPr>
        <w:pStyle w:val="ConsPlusNormal"/>
        <w:spacing w:before="240"/>
        <w:ind w:firstLine="540"/>
        <w:jc w:val="both"/>
      </w:pPr>
      <w:r>
        <w:t>- офисным;</w:t>
      </w:r>
    </w:p>
    <w:p w:rsidR="00697266" w:rsidRDefault="00697266">
      <w:pPr>
        <w:pStyle w:val="ConsPlusNormal"/>
        <w:spacing w:before="240"/>
        <w:ind w:firstLine="540"/>
        <w:jc w:val="both"/>
      </w:pPr>
      <w:r>
        <w:t>- смешанным;</w:t>
      </w:r>
    </w:p>
    <w:p w:rsidR="00697266" w:rsidRDefault="00697266">
      <w:pPr>
        <w:pStyle w:val="ConsPlusNormal"/>
        <w:spacing w:before="240"/>
        <w:ind w:firstLine="540"/>
        <w:jc w:val="both"/>
      </w:pPr>
      <w:r>
        <w:t>- отраслевым, в том числе аграрным (в соответствии со сферой деятельности предполагаемых к размещению в бизнес-инкубаторе субъектов малого предпринимательства).</w:t>
      </w:r>
    </w:p>
    <w:p w:rsidR="00697266" w:rsidRDefault="00697266">
      <w:pPr>
        <w:pStyle w:val="ConsPlusNormal"/>
        <w:spacing w:before="240"/>
        <w:ind w:firstLine="540"/>
        <w:jc w:val="both"/>
      </w:pPr>
      <w:bookmarkStart w:id="114" w:name="P1352"/>
      <w:bookmarkEnd w:id="114"/>
      <w:r>
        <w:t>13.2.10. Организация, управляющая деятельностью бизнес-инкубатора, осуществляет следующие функции:</w:t>
      </w:r>
    </w:p>
    <w:p w:rsidR="00697266" w:rsidRDefault="00697266">
      <w:pPr>
        <w:pStyle w:val="ConsPlusNormal"/>
        <w:spacing w:before="240"/>
        <w:ind w:firstLine="540"/>
        <w:jc w:val="both"/>
      </w:pPr>
      <w:bookmarkStart w:id="115" w:name="P1353"/>
      <w:bookmarkEnd w:id="115"/>
      <w:r>
        <w:t>- реализация следующих процессов: поиск, оценка перспективности и отбор проектов для размещения в бизнес-инкубаторе; мониторинг и анализ последовательности и эффективности шагов в создании стратегии выхода резидентов бизнес-инкубатора на рынок (маркетинг, финансовое планирование, разработка технологии, создание команды); внесение рекомендаций и принятие мер, направленных на развитие проекта; анализ эффективности деятельности компаний, являвшихся резидентами бизнес-инкубатора, в условиях реального рынка и оказание им консалтинговых услуг;</w:t>
      </w:r>
    </w:p>
    <w:p w:rsidR="00697266" w:rsidRDefault="00697266">
      <w:pPr>
        <w:pStyle w:val="ConsPlusNormal"/>
        <w:spacing w:before="240"/>
        <w:ind w:firstLine="540"/>
        <w:jc w:val="both"/>
      </w:pPr>
      <w:r>
        <w:lastRenderedPageBreak/>
        <w:t>- создание экспертного сообщества для оценки проектов;</w:t>
      </w:r>
    </w:p>
    <w:p w:rsidR="00697266" w:rsidRDefault="00697266">
      <w:pPr>
        <w:pStyle w:val="ConsPlusNormal"/>
        <w:spacing w:before="240"/>
        <w:ind w:firstLine="540"/>
        <w:jc w:val="both"/>
      </w:pPr>
      <w:r>
        <w:t>- рекламно-просветительская деятельность в сфере предпринимательства и повышение бизнес-активности населения;</w:t>
      </w:r>
    </w:p>
    <w:p w:rsidR="00697266" w:rsidRDefault="00697266">
      <w:pPr>
        <w:pStyle w:val="ConsPlusNormal"/>
        <w:spacing w:before="240"/>
        <w:ind w:firstLine="540"/>
        <w:jc w:val="both"/>
      </w:pPr>
      <w:r>
        <w:t>- обучение основам предпринимательской деятельности и переквалификация населения;</w:t>
      </w:r>
    </w:p>
    <w:p w:rsidR="00697266" w:rsidRDefault="00697266">
      <w:pPr>
        <w:pStyle w:val="ConsPlusNormal"/>
        <w:spacing w:before="240"/>
        <w:ind w:firstLine="540"/>
        <w:jc w:val="both"/>
      </w:pPr>
      <w:r>
        <w:t>- создание партнерской сети сервисных организаций, необходимых для деятельности резидентов бизнес-инкубатора;</w:t>
      </w:r>
    </w:p>
    <w:p w:rsidR="00697266" w:rsidRDefault="00697266">
      <w:pPr>
        <w:pStyle w:val="ConsPlusNormal"/>
        <w:spacing w:before="240"/>
        <w:ind w:firstLine="540"/>
        <w:jc w:val="both"/>
      </w:pPr>
      <w:r>
        <w:t>- ведение базы данных резидентов и внешних потребителей услуг бизнес-инкубатора;</w:t>
      </w:r>
    </w:p>
    <w:p w:rsidR="00697266" w:rsidRDefault="00697266">
      <w:pPr>
        <w:pStyle w:val="ConsPlusNormal"/>
        <w:spacing w:before="240"/>
        <w:ind w:firstLine="540"/>
        <w:jc w:val="both"/>
      </w:pPr>
      <w:r>
        <w:t>- взаимодействие с организациями, оказывающими государственную поддержку субъектам малого и среднего предпринимательства субъекта Российской Федерации;</w:t>
      </w:r>
    </w:p>
    <w:p w:rsidR="00697266" w:rsidRDefault="00697266">
      <w:pPr>
        <w:pStyle w:val="ConsPlusNormal"/>
        <w:spacing w:before="240"/>
        <w:ind w:firstLine="540"/>
        <w:jc w:val="both"/>
      </w:pPr>
      <w:r>
        <w:t>- взаимодействие с некоммерческими организациями региона, выражающими интересы субъектов малого и среднего предпринимательства, и структурными подразделениями указанных организаций;</w:t>
      </w:r>
    </w:p>
    <w:p w:rsidR="00697266" w:rsidRDefault="00697266">
      <w:pPr>
        <w:pStyle w:val="ConsPlusNormal"/>
        <w:spacing w:before="240"/>
        <w:ind w:firstLine="540"/>
        <w:jc w:val="both"/>
      </w:pPr>
      <w:r>
        <w:t>- организация площадки для встреч субъектов малого и среднего предпринимательства;</w:t>
      </w:r>
    </w:p>
    <w:p w:rsidR="00697266" w:rsidRDefault="00697266">
      <w:pPr>
        <w:pStyle w:val="ConsPlusNormal"/>
        <w:spacing w:before="240"/>
        <w:ind w:firstLine="540"/>
        <w:jc w:val="both"/>
      </w:pPr>
      <w:r>
        <w:t>- работа с молодежью с целью развития молодежного предпринимательства;</w:t>
      </w:r>
    </w:p>
    <w:p w:rsidR="00697266" w:rsidRDefault="00697266">
      <w:pPr>
        <w:pStyle w:val="ConsPlusNormal"/>
        <w:spacing w:before="240"/>
        <w:ind w:firstLine="540"/>
        <w:jc w:val="both"/>
      </w:pPr>
      <w:r>
        <w:t>- техническая эксплуатация здания (части здания) бизнес-инкубатора.</w:t>
      </w:r>
    </w:p>
    <w:p w:rsidR="00697266" w:rsidRDefault="00697266">
      <w:pPr>
        <w:pStyle w:val="ConsPlusNormal"/>
        <w:spacing w:before="240"/>
        <w:ind w:firstLine="540"/>
        <w:jc w:val="both"/>
      </w:pPr>
      <w:bookmarkStart w:id="116" w:name="P1364"/>
      <w:bookmarkEnd w:id="116"/>
      <w:r>
        <w:t xml:space="preserve">13.2.11. Организация, управляющая деятельностью бизнес-инкубатора инновационного типа, должна осуществлять функции, указанные в </w:t>
      </w:r>
      <w:hyperlink w:anchor="P1352" w:history="1">
        <w:r>
          <w:rPr>
            <w:color w:val="0000FF"/>
          </w:rPr>
          <w:t>пункте 13.2.10</w:t>
        </w:r>
      </w:hyperlink>
      <w:r>
        <w:t xml:space="preserve"> настоящих Условий и требований, а также осуществлять:</w:t>
      </w:r>
    </w:p>
    <w:p w:rsidR="00697266" w:rsidRDefault="00697266">
      <w:pPr>
        <w:pStyle w:val="ConsPlusNormal"/>
        <w:spacing w:before="240"/>
        <w:ind w:firstLine="540"/>
        <w:jc w:val="both"/>
      </w:pPr>
      <w:r>
        <w:t xml:space="preserve">- реализацию процессов, указанных в </w:t>
      </w:r>
      <w:hyperlink w:anchor="P1353" w:history="1">
        <w:r>
          <w:rPr>
            <w:color w:val="0000FF"/>
          </w:rPr>
          <w:t>абзаце втором пункта 13.2.10</w:t>
        </w:r>
      </w:hyperlink>
      <w:r>
        <w:t xml:space="preserve"> настоящих Условий и требований, в отношении инновационных проектов;</w:t>
      </w:r>
    </w:p>
    <w:p w:rsidR="00697266" w:rsidRDefault="00697266">
      <w:pPr>
        <w:pStyle w:val="ConsPlusNormal"/>
        <w:spacing w:before="240"/>
        <w:ind w:firstLine="540"/>
        <w:jc w:val="both"/>
      </w:pPr>
      <w:r>
        <w:t>- создание экспертного сообщества для оценки инновационных проектов;</w:t>
      </w:r>
    </w:p>
    <w:p w:rsidR="00697266" w:rsidRDefault="00697266">
      <w:pPr>
        <w:pStyle w:val="ConsPlusNormal"/>
        <w:spacing w:before="240"/>
        <w:ind w:firstLine="540"/>
        <w:jc w:val="both"/>
      </w:pPr>
      <w:r>
        <w:t>- взаимодействие с авторами научно-исследовательских работ, научно-исследовательских и опытно-конструкторских разработок и обладателями патентов на изобретения, полезные модели, промышленные образцы.</w:t>
      </w:r>
    </w:p>
    <w:p w:rsidR="00697266" w:rsidRDefault="00697266">
      <w:pPr>
        <w:pStyle w:val="ConsPlusNormal"/>
        <w:spacing w:before="240"/>
        <w:ind w:firstLine="540"/>
        <w:jc w:val="both"/>
      </w:pPr>
      <w:bookmarkStart w:id="117" w:name="P1368"/>
      <w:bookmarkEnd w:id="117"/>
      <w:r>
        <w:t>13.2.12. Бизнес-инкубатор обеспечивает оказание следующих основных услуг:</w:t>
      </w:r>
    </w:p>
    <w:p w:rsidR="00697266" w:rsidRDefault="00697266">
      <w:pPr>
        <w:pStyle w:val="ConsPlusNormal"/>
        <w:spacing w:before="240"/>
        <w:ind w:firstLine="540"/>
        <w:jc w:val="both"/>
      </w:pPr>
      <w:r>
        <w:t xml:space="preserve">- предоставление в аренду (субаренду) субъектам малого предпринимательства и организациям, образующим инфраструктуру поддержки субъектов малого и среднего предпринимательства, в том числе участникам инновационных территориальных кластеров, включенных в </w:t>
      </w:r>
      <w:hyperlink r:id="rId202" w:history="1">
        <w:r>
          <w:rPr>
            <w:color w:val="0000FF"/>
          </w:rPr>
          <w:t>перечень</w:t>
        </w:r>
      </w:hyperlink>
      <w:r>
        <w:t xml:space="preserve"> субъектов Российской Федерации, бюджетам которых предоставляются субсидии из федерального бюджета на реализацию комплексных инвестиционных проектов по развитию инновационных территориальных кластеров, предусмотренный приложением к Правилам предоставления и распределения субсидий из федерального бюджета бюджетам субъектов на реализацию комплексных инвестиционных проектов по развитию инновационных территориальных кластеров, приведенным в приложении N 6 к государственной программе "Экономическое развитие и инновационная экономика", утвержденной постановлением Правительства Российской </w:t>
      </w:r>
      <w:r>
        <w:lastRenderedPageBreak/>
        <w:t>Федерации от 15 апреля 2014 г. N 316, нежилых помещений бизнес-инкубатора в порядке и на условиях, определенных требованиями настоящих Условий и требований;</w:t>
      </w:r>
    </w:p>
    <w:p w:rsidR="00697266" w:rsidRDefault="00697266">
      <w:pPr>
        <w:pStyle w:val="ConsPlusNormal"/>
        <w:jc w:val="both"/>
      </w:pPr>
      <w:r>
        <w:t xml:space="preserve">(в ред. </w:t>
      </w:r>
      <w:hyperlink r:id="rId203" w:history="1">
        <w:r>
          <w:rPr>
            <w:color w:val="0000FF"/>
          </w:rPr>
          <w:t>Приказа</w:t>
        </w:r>
      </w:hyperlink>
      <w:r>
        <w:t xml:space="preserve"> Минэкономразвития России от 04.02.2016 N 42)</w:t>
      </w:r>
    </w:p>
    <w:p w:rsidR="00697266" w:rsidRDefault="00697266">
      <w:pPr>
        <w:pStyle w:val="ConsPlusNormal"/>
        <w:spacing w:before="240"/>
        <w:ind w:firstLine="540"/>
        <w:jc w:val="both"/>
      </w:pPr>
      <w:r>
        <w:t>- почтово-секретарские услуги;</w:t>
      </w:r>
    </w:p>
    <w:p w:rsidR="00697266" w:rsidRDefault="00697266">
      <w:pPr>
        <w:pStyle w:val="ConsPlusNormal"/>
        <w:spacing w:before="240"/>
        <w:ind w:firstLine="540"/>
        <w:jc w:val="both"/>
      </w:pPr>
      <w:r>
        <w:t>- консультационные услуги по вопросам предпринимательской деятельности: регистрация юридического лица, налогообложение, бухгалтерский учет, кредитование, правовая защита и развитие предприятия, бизнес-планирование;</w:t>
      </w:r>
    </w:p>
    <w:p w:rsidR="00697266" w:rsidRDefault="00697266">
      <w:pPr>
        <w:pStyle w:val="ConsPlusNormal"/>
        <w:spacing w:before="240"/>
        <w:ind w:firstLine="540"/>
        <w:jc w:val="both"/>
      </w:pPr>
      <w:r>
        <w:t>- предоставление доступа к информационным базам данных, необходимым для резидентов бизнес-инкубатора;</w:t>
      </w:r>
    </w:p>
    <w:p w:rsidR="00697266" w:rsidRDefault="00697266">
      <w:pPr>
        <w:pStyle w:val="ConsPlusNormal"/>
        <w:spacing w:before="240"/>
        <w:ind w:firstLine="540"/>
        <w:jc w:val="both"/>
      </w:pPr>
      <w:r>
        <w:t>- подготовка учредительных документов и документов, необходимых для государственной регистрации юридических лиц;</w:t>
      </w:r>
    </w:p>
    <w:p w:rsidR="00697266" w:rsidRDefault="00697266">
      <w:pPr>
        <w:pStyle w:val="ConsPlusNormal"/>
        <w:spacing w:before="240"/>
        <w:ind w:firstLine="540"/>
        <w:jc w:val="both"/>
      </w:pPr>
      <w:r>
        <w:t>- маркетинговые и рекламные услуги;</w:t>
      </w:r>
    </w:p>
    <w:p w:rsidR="00697266" w:rsidRDefault="00697266">
      <w:pPr>
        <w:pStyle w:val="ConsPlusNormal"/>
        <w:spacing w:before="240"/>
        <w:ind w:firstLine="540"/>
        <w:jc w:val="both"/>
      </w:pPr>
      <w:r>
        <w:t>- помощь в получении кредитов и банковских гарантий;</w:t>
      </w:r>
    </w:p>
    <w:p w:rsidR="00697266" w:rsidRDefault="00697266">
      <w:pPr>
        <w:pStyle w:val="ConsPlusNormal"/>
        <w:spacing w:before="240"/>
        <w:ind w:firstLine="540"/>
        <w:jc w:val="both"/>
      </w:pPr>
      <w:r>
        <w:t>- поиск инвесторов и посредничество в контактах с потенциальными деловыми партнерами;</w:t>
      </w:r>
    </w:p>
    <w:p w:rsidR="00697266" w:rsidRDefault="00697266">
      <w:pPr>
        <w:pStyle w:val="ConsPlusNormal"/>
        <w:spacing w:before="240"/>
        <w:ind w:firstLine="540"/>
        <w:jc w:val="both"/>
      </w:pPr>
      <w:r>
        <w:t>- поддержка при решении административных и правовых проблем, в том числе составление типовых договоров;</w:t>
      </w:r>
    </w:p>
    <w:p w:rsidR="00697266" w:rsidRDefault="00697266">
      <w:pPr>
        <w:pStyle w:val="ConsPlusNormal"/>
        <w:spacing w:before="240"/>
        <w:ind w:firstLine="540"/>
        <w:jc w:val="both"/>
      </w:pPr>
      <w:r>
        <w:t>- приобретение специализированной печатной продукции;</w:t>
      </w:r>
    </w:p>
    <w:p w:rsidR="00697266" w:rsidRDefault="00697266">
      <w:pPr>
        <w:pStyle w:val="ConsPlusNormal"/>
        <w:spacing w:before="240"/>
        <w:ind w:firstLine="540"/>
        <w:jc w:val="both"/>
      </w:pPr>
      <w:r>
        <w:t>- предоставление услуг по повышению квалификации и обучению.</w:t>
      </w:r>
    </w:p>
    <w:p w:rsidR="00697266" w:rsidRDefault="00697266">
      <w:pPr>
        <w:pStyle w:val="ConsPlusNormal"/>
        <w:spacing w:before="240"/>
        <w:ind w:firstLine="540"/>
        <w:jc w:val="both"/>
      </w:pPr>
      <w:r>
        <w:t>Бизнес-инкубаторы производственного и инновационного типа также осуществляют следующие виды услуг:</w:t>
      </w:r>
    </w:p>
    <w:p w:rsidR="00697266" w:rsidRDefault="00697266">
      <w:pPr>
        <w:pStyle w:val="ConsPlusNormal"/>
        <w:spacing w:before="240"/>
        <w:ind w:firstLine="540"/>
        <w:jc w:val="both"/>
      </w:pPr>
      <w:r>
        <w:t>- привлечение заказов для дозагрузки производственных мощностей малых промышленных предприятий;</w:t>
      </w:r>
    </w:p>
    <w:p w:rsidR="00697266" w:rsidRDefault="00697266">
      <w:pPr>
        <w:pStyle w:val="ConsPlusNormal"/>
        <w:spacing w:before="240"/>
        <w:ind w:firstLine="540"/>
        <w:jc w:val="both"/>
      </w:pPr>
      <w:r>
        <w:t>- информационно-ресурсное обеспечение процессов внедрения новых технологий;</w:t>
      </w:r>
    </w:p>
    <w:p w:rsidR="00697266" w:rsidRDefault="00697266">
      <w:pPr>
        <w:pStyle w:val="ConsPlusNormal"/>
        <w:spacing w:before="240"/>
        <w:ind w:firstLine="540"/>
        <w:jc w:val="both"/>
      </w:pPr>
      <w:r>
        <w:t>- информационно-ресурсное сопровождение действующих и создаваемых новых малых предприятий, деятельность которых направлена на обеспечение условий внедрения экологически безопасных технологических процессов;</w:t>
      </w:r>
    </w:p>
    <w:p w:rsidR="00697266" w:rsidRDefault="00697266">
      <w:pPr>
        <w:pStyle w:val="ConsPlusNormal"/>
        <w:spacing w:before="240"/>
        <w:ind w:firstLine="540"/>
        <w:jc w:val="both"/>
      </w:pPr>
      <w:r>
        <w:t>- подготовка инвестиционных предложений для привлечения инвестиций, в том числе за счет средств паевых инвестиционных фондов.</w:t>
      </w:r>
    </w:p>
    <w:p w:rsidR="00697266" w:rsidRDefault="00697266">
      <w:pPr>
        <w:pStyle w:val="ConsPlusNormal"/>
        <w:spacing w:before="240"/>
        <w:ind w:firstLine="540"/>
        <w:jc w:val="both"/>
      </w:pPr>
      <w:r>
        <w:t>13.2.13. Бизнес-инкубатор (за исключением бизнес-инкубаторов производственного, в том числе агропромышленного типа) должен соответствовать следующим основным требованиям:</w:t>
      </w:r>
    </w:p>
    <w:p w:rsidR="00697266" w:rsidRDefault="00697266">
      <w:pPr>
        <w:pStyle w:val="ConsPlusNormal"/>
        <w:spacing w:before="240"/>
        <w:ind w:firstLine="540"/>
        <w:jc w:val="both"/>
      </w:pPr>
      <w:r>
        <w:t>- наличие не менее 70 рабочих мест, при этом каждое рабочее место должно быть оснащено компьютером, принтером (индивидуального и (или) коллективного доступа) и телефоном с выходом на городскую и междугородную связь;</w:t>
      </w:r>
    </w:p>
    <w:p w:rsidR="00697266" w:rsidRDefault="00697266">
      <w:pPr>
        <w:pStyle w:val="ConsPlusNormal"/>
        <w:spacing w:before="240"/>
        <w:ind w:firstLine="540"/>
        <w:jc w:val="both"/>
      </w:pPr>
      <w:r>
        <w:t>- не менее 80% рабочих мест бизнес-инкубатора должны быть обеспечены доступом в информационно-телекоммуникационную сеть "Интернет";</w:t>
      </w:r>
    </w:p>
    <w:p w:rsidR="00697266" w:rsidRDefault="00697266">
      <w:pPr>
        <w:pStyle w:val="ConsPlusNormal"/>
        <w:spacing w:before="240"/>
        <w:ind w:firstLine="540"/>
        <w:jc w:val="both"/>
      </w:pPr>
      <w:r>
        <w:lastRenderedPageBreak/>
        <w:t>- наличие оргтехники для коллективного доступа: факс, копировальный аппарат, сканер, цветной принтер, телефонная мини-АТС;</w:t>
      </w:r>
    </w:p>
    <w:p w:rsidR="00697266" w:rsidRDefault="00697266">
      <w:pPr>
        <w:pStyle w:val="ConsPlusNormal"/>
        <w:spacing w:before="240"/>
        <w:ind w:firstLine="540"/>
        <w:jc w:val="both"/>
      </w:pPr>
      <w:r>
        <w:t>- наличие не менее одной переговорной комнаты, оборудованной мебелью и телефоном с выходом на городскую и междугородную связь;</w:t>
      </w:r>
    </w:p>
    <w:p w:rsidR="00697266" w:rsidRDefault="00697266">
      <w:pPr>
        <w:pStyle w:val="ConsPlusNormal"/>
        <w:spacing w:before="240"/>
        <w:ind w:firstLine="540"/>
        <w:jc w:val="both"/>
      </w:pPr>
      <w:r>
        <w:t>- наличие не менее одного зала для проведения лекций, семинаров и других обучающих занятий, оборудованного мебелью, проектором и телефоном с выходом на городскую и междугородную связь.</w:t>
      </w:r>
    </w:p>
    <w:p w:rsidR="00697266" w:rsidRDefault="00697266">
      <w:pPr>
        <w:pStyle w:val="ConsPlusNormal"/>
        <w:spacing w:before="240"/>
        <w:ind w:firstLine="540"/>
        <w:jc w:val="both"/>
      </w:pPr>
      <w:r>
        <w:t>13.2.14. Для создания и развития бизнес-инкубаторов, осуществляющих поддержку крестьянских (фермерских) хозяйств (далее - агробизнес-инкубатор), общим обязательным требованием является предоставление в аренду нежилых помещений крестьянским (фермерским) хозяйствам на ранней стадии их деятельности.</w:t>
      </w:r>
    </w:p>
    <w:p w:rsidR="00697266" w:rsidRDefault="00697266">
      <w:pPr>
        <w:pStyle w:val="ConsPlusNormal"/>
        <w:spacing w:before="240"/>
        <w:ind w:firstLine="540"/>
        <w:jc w:val="both"/>
      </w:pPr>
      <w:r>
        <w:t xml:space="preserve">13.2.15. Помещения и оборудование бизнес-инкубаторов предоставляются субъектам малого предпринимательства и организациям, образующим инфраструктуру поддержки субъектов малого и среднего предпринимательства, на конкурсной основе в соответствии с </w:t>
      </w:r>
      <w:hyperlink w:anchor="P1394" w:history="1">
        <w:r>
          <w:rPr>
            <w:color w:val="0000FF"/>
          </w:rPr>
          <w:t>пунктами 13.2.16</w:t>
        </w:r>
      </w:hyperlink>
      <w:r>
        <w:t xml:space="preserve"> - </w:t>
      </w:r>
      <w:hyperlink w:anchor="P1411" w:history="1">
        <w:r>
          <w:rPr>
            <w:color w:val="0000FF"/>
          </w:rPr>
          <w:t>13.2.18</w:t>
        </w:r>
      </w:hyperlink>
      <w:r>
        <w:t xml:space="preserve"> настоящих Условий и требований.</w:t>
      </w:r>
    </w:p>
    <w:p w:rsidR="00697266" w:rsidRDefault="00697266">
      <w:pPr>
        <w:pStyle w:val="ConsPlusNormal"/>
        <w:spacing w:before="240"/>
        <w:ind w:firstLine="540"/>
        <w:jc w:val="both"/>
      </w:pPr>
      <w:bookmarkStart w:id="118" w:name="P1394"/>
      <w:bookmarkEnd w:id="118"/>
      <w:r>
        <w:t xml:space="preserve">13.2.16. Предоставление нежилых помещений, оборудования бизнес-инкубатора в аренду (субаренду) субъектам малого предпринимательства и (или) организациям, образующим инфраструктуру поддержки субъектов малого и среднего предпринимательства, осуществляется на конкурсной основе. Конкурс проводится в соответствии с </w:t>
      </w:r>
      <w:hyperlink r:id="rId204" w:history="1">
        <w:r>
          <w:rPr>
            <w:color w:val="0000FF"/>
          </w:rPr>
          <w:t>приказом</w:t>
        </w:r>
      </w:hyperlink>
      <w:r>
        <w:t xml:space="preserve"> ФАС России от 10 февраля 2010 г. N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(зарегистрирован Минюстом России 11 февраля 2010 г., регистрационный N 16386, с изменениями, внесенными приказами ФАС России от 20 октября 2011 г. N 732 (зарегистрирован в Минюсте России 29 ноября 2011 г., регистрационный N 22441), от 30 марта 2012 г. N 203 (зарегистрирован в Минюсте России 18 мая 2012 г., регистрационный N 24210), от 24 декабря 2013 г. N 872/13 (зарегистрирован в Минюсте России 17 февраля 2014 г., регистрационный N 31333).</w:t>
      </w:r>
    </w:p>
    <w:p w:rsidR="00697266" w:rsidRDefault="00697266">
      <w:pPr>
        <w:pStyle w:val="ConsPlusNormal"/>
        <w:spacing w:before="240"/>
        <w:ind w:firstLine="540"/>
        <w:jc w:val="both"/>
      </w:pPr>
      <w:r>
        <w:t>13.2.17. В бизнес-инкубаторе не допускается размещение субъектов малого предпринимательства, осуществляющих следующие виды деятельности:</w:t>
      </w:r>
    </w:p>
    <w:p w:rsidR="00697266" w:rsidRDefault="00697266">
      <w:pPr>
        <w:pStyle w:val="ConsPlusNormal"/>
        <w:spacing w:before="240"/>
        <w:ind w:firstLine="540"/>
        <w:jc w:val="both"/>
      </w:pPr>
      <w:r>
        <w:t>- финансовые, страховые услуги;</w:t>
      </w:r>
    </w:p>
    <w:p w:rsidR="00697266" w:rsidRDefault="00697266">
      <w:pPr>
        <w:pStyle w:val="ConsPlusNormal"/>
        <w:spacing w:before="240"/>
        <w:ind w:firstLine="540"/>
        <w:jc w:val="both"/>
      </w:pPr>
      <w:r>
        <w:t>- розничная или оптовая торговля;</w:t>
      </w:r>
    </w:p>
    <w:p w:rsidR="00697266" w:rsidRDefault="00697266">
      <w:pPr>
        <w:pStyle w:val="ConsPlusNormal"/>
        <w:spacing w:before="240"/>
        <w:ind w:firstLine="540"/>
        <w:jc w:val="both"/>
      </w:pPr>
      <w:r>
        <w:t>- строительство, включая ремонтно-строительные работы;</w:t>
      </w:r>
    </w:p>
    <w:p w:rsidR="00697266" w:rsidRDefault="00697266">
      <w:pPr>
        <w:pStyle w:val="ConsPlusNormal"/>
        <w:spacing w:before="240"/>
        <w:ind w:firstLine="540"/>
        <w:jc w:val="both"/>
      </w:pPr>
      <w:r>
        <w:t>- услуги адвокатов, нотариат;</w:t>
      </w:r>
    </w:p>
    <w:p w:rsidR="00697266" w:rsidRDefault="00697266">
      <w:pPr>
        <w:pStyle w:val="ConsPlusNormal"/>
        <w:spacing w:before="240"/>
        <w:ind w:firstLine="540"/>
        <w:jc w:val="both"/>
      </w:pPr>
      <w:r>
        <w:t>- ломбарды;</w:t>
      </w:r>
    </w:p>
    <w:p w:rsidR="00697266" w:rsidRDefault="00697266">
      <w:pPr>
        <w:pStyle w:val="ConsPlusNormal"/>
        <w:spacing w:before="240"/>
        <w:ind w:firstLine="540"/>
        <w:jc w:val="both"/>
      </w:pPr>
      <w:r>
        <w:t>- бытовые услуги;</w:t>
      </w:r>
    </w:p>
    <w:p w:rsidR="00697266" w:rsidRDefault="00697266">
      <w:pPr>
        <w:pStyle w:val="ConsPlusNormal"/>
        <w:spacing w:before="240"/>
        <w:ind w:firstLine="540"/>
        <w:jc w:val="both"/>
      </w:pPr>
      <w:r>
        <w:t>- услуги по ремонту, техническому обслуживанию и мойке автотранспортных средств;</w:t>
      </w:r>
    </w:p>
    <w:p w:rsidR="00697266" w:rsidRDefault="00697266">
      <w:pPr>
        <w:pStyle w:val="ConsPlusNormal"/>
        <w:spacing w:before="240"/>
        <w:ind w:firstLine="540"/>
        <w:jc w:val="both"/>
      </w:pPr>
      <w:r>
        <w:lastRenderedPageBreak/>
        <w:t>- распространение наружной рекламы с использованием рекламных конструкций, размещение рекламы на транспортных средствах;</w:t>
      </w:r>
    </w:p>
    <w:p w:rsidR="00697266" w:rsidRDefault="00697266">
      <w:pPr>
        <w:pStyle w:val="ConsPlusNormal"/>
        <w:spacing w:before="240"/>
        <w:ind w:firstLine="540"/>
        <w:jc w:val="both"/>
      </w:pPr>
      <w:r>
        <w:t>- оказание автотранспортных услуг по перевозке пассажиров и грузов;</w:t>
      </w:r>
    </w:p>
    <w:p w:rsidR="00697266" w:rsidRDefault="00697266">
      <w:pPr>
        <w:pStyle w:val="ConsPlusNormal"/>
        <w:spacing w:before="240"/>
        <w:ind w:firstLine="540"/>
        <w:jc w:val="both"/>
      </w:pPr>
      <w:r>
        <w:t>- медицинские и ветеринарные услуги;</w:t>
      </w:r>
    </w:p>
    <w:p w:rsidR="00697266" w:rsidRDefault="00697266">
      <w:pPr>
        <w:pStyle w:val="ConsPlusNormal"/>
        <w:spacing w:before="240"/>
        <w:ind w:firstLine="540"/>
        <w:jc w:val="both"/>
      </w:pPr>
      <w:r>
        <w:t>- общественное питание (кроме столовых для работников бизнес-инкубатора и компаний, размещенных в нем);</w:t>
      </w:r>
    </w:p>
    <w:p w:rsidR="00697266" w:rsidRDefault="00697266">
      <w:pPr>
        <w:pStyle w:val="ConsPlusNormal"/>
        <w:spacing w:before="240"/>
        <w:ind w:firstLine="540"/>
        <w:jc w:val="both"/>
      </w:pPr>
      <w:r>
        <w:t>- операции с недвижимостью, включая оказание посреднических услуг;</w:t>
      </w:r>
    </w:p>
    <w:p w:rsidR="00697266" w:rsidRDefault="00697266">
      <w:pPr>
        <w:pStyle w:val="ConsPlusNormal"/>
        <w:spacing w:before="240"/>
        <w:ind w:firstLine="540"/>
        <w:jc w:val="both"/>
      </w:pPr>
      <w:r>
        <w:t>- производство подакцизных товаров, за исключением изготовления ювелирных изделий;</w:t>
      </w:r>
    </w:p>
    <w:p w:rsidR="00697266" w:rsidRDefault="00697266">
      <w:pPr>
        <w:pStyle w:val="ConsPlusNormal"/>
        <w:spacing w:before="240"/>
        <w:ind w:firstLine="540"/>
        <w:jc w:val="both"/>
      </w:pPr>
      <w:r>
        <w:t>- добыча и реализация полезных ископаемых;</w:t>
      </w:r>
    </w:p>
    <w:p w:rsidR="00697266" w:rsidRDefault="00697266">
      <w:pPr>
        <w:pStyle w:val="ConsPlusNormal"/>
        <w:spacing w:before="240"/>
        <w:ind w:firstLine="540"/>
        <w:jc w:val="both"/>
      </w:pPr>
      <w:r>
        <w:t>- игорный бизнес.</w:t>
      </w:r>
    </w:p>
    <w:p w:rsidR="00697266" w:rsidRDefault="00697266">
      <w:pPr>
        <w:pStyle w:val="ConsPlusNormal"/>
        <w:spacing w:before="240"/>
        <w:ind w:firstLine="540"/>
        <w:jc w:val="both"/>
      </w:pPr>
      <w:bookmarkStart w:id="119" w:name="P1411"/>
      <w:bookmarkEnd w:id="119"/>
      <w:r>
        <w:t>13.2.18. Максимальный срок предоставления нежилых помещений бизнес-инкубатора в аренду (субаренду) субъектам малого предпринимательства не должен превышать 3 (трех) лет.</w:t>
      </w:r>
    </w:p>
    <w:p w:rsidR="00697266" w:rsidRDefault="00697266">
      <w:pPr>
        <w:pStyle w:val="ConsPlusNormal"/>
        <w:spacing w:before="240"/>
        <w:ind w:firstLine="540"/>
        <w:jc w:val="both"/>
      </w:pPr>
      <w:r>
        <w:t>13.2.19. Руководитель организации, выбранной для осуществления управления деятельностью бизнес-инкубатора, должен:</w:t>
      </w:r>
    </w:p>
    <w:p w:rsidR="00697266" w:rsidRDefault="00697266">
      <w:pPr>
        <w:pStyle w:val="ConsPlusNormal"/>
        <w:spacing w:before="240"/>
        <w:ind w:firstLine="540"/>
        <w:jc w:val="both"/>
      </w:pPr>
      <w:r>
        <w:t>- быть гражданином Российской Федерации;</w:t>
      </w:r>
    </w:p>
    <w:p w:rsidR="00697266" w:rsidRDefault="00697266">
      <w:pPr>
        <w:pStyle w:val="ConsPlusNormal"/>
        <w:spacing w:before="240"/>
        <w:ind w:firstLine="540"/>
        <w:jc w:val="both"/>
      </w:pPr>
      <w:r>
        <w:t>- иметь высшее экономическое образование или высшее образование в сфере управления;</w:t>
      </w:r>
    </w:p>
    <w:p w:rsidR="00697266" w:rsidRDefault="00697266">
      <w:pPr>
        <w:pStyle w:val="ConsPlusNormal"/>
        <w:spacing w:before="240"/>
        <w:ind w:firstLine="540"/>
        <w:jc w:val="both"/>
      </w:pPr>
      <w:r>
        <w:t>- обладать опытом работы на руководящих должностях не менее 3 (трех) лет.</w:t>
      </w:r>
    </w:p>
    <w:p w:rsidR="00697266" w:rsidRDefault="00697266">
      <w:pPr>
        <w:pStyle w:val="ConsPlusNormal"/>
        <w:spacing w:before="240"/>
        <w:ind w:firstLine="540"/>
        <w:jc w:val="both"/>
      </w:pPr>
      <w:r>
        <w:t>13.2.20. Организация, выбранная для осуществления управления деятельностью бизнес-инкубатора, должна иметь в штатном расписании не менее двух должностей менеджеров для работы с резидентами бизнес-инкубатора.</w:t>
      </w:r>
    </w:p>
    <w:p w:rsidR="00697266" w:rsidRDefault="00697266">
      <w:pPr>
        <w:pStyle w:val="ConsPlusNormal"/>
        <w:spacing w:before="240"/>
        <w:ind w:firstLine="540"/>
        <w:jc w:val="both"/>
      </w:pPr>
      <w:r>
        <w:t xml:space="preserve">13.2.21. Менеджеры осуществляют непосредственное участие в процессах, указанных в </w:t>
      </w:r>
      <w:hyperlink w:anchor="P1353" w:history="1">
        <w:r>
          <w:rPr>
            <w:color w:val="0000FF"/>
          </w:rPr>
          <w:t>абзаце втором пункта 13.2.10</w:t>
        </w:r>
      </w:hyperlink>
      <w:r>
        <w:t xml:space="preserve"> настоящих Условий и требований, от поиска, отбора и оценки проектов до создания модели бизнеса и разработки концепции выхода на рынок резидентов бизнес-инкубатора.</w:t>
      </w:r>
    </w:p>
    <w:p w:rsidR="00697266" w:rsidRDefault="00697266">
      <w:pPr>
        <w:pStyle w:val="ConsPlusNormal"/>
        <w:spacing w:before="240"/>
        <w:ind w:firstLine="540"/>
        <w:jc w:val="both"/>
      </w:pPr>
      <w:r>
        <w:t>13.2.22. Менеджеры должны иметь:</w:t>
      </w:r>
    </w:p>
    <w:p w:rsidR="00697266" w:rsidRDefault="00697266">
      <w:pPr>
        <w:pStyle w:val="ConsPlusNormal"/>
        <w:spacing w:before="240"/>
        <w:ind w:firstLine="540"/>
        <w:jc w:val="both"/>
      </w:pPr>
      <w:r>
        <w:t>- высшее или специальное образование в сфере менеджмента (инновационного менеджмента);</w:t>
      </w:r>
    </w:p>
    <w:p w:rsidR="00697266" w:rsidRDefault="00697266">
      <w:pPr>
        <w:pStyle w:val="ConsPlusNormal"/>
        <w:spacing w:before="240"/>
        <w:ind w:firstLine="540"/>
        <w:jc w:val="both"/>
      </w:pPr>
      <w:r>
        <w:t>- опыт работы не менее 3 (трех) лет.</w:t>
      </w:r>
    </w:p>
    <w:p w:rsidR="00697266" w:rsidRDefault="00697266">
      <w:pPr>
        <w:pStyle w:val="ConsPlusNormal"/>
        <w:spacing w:before="240"/>
        <w:ind w:firstLine="540"/>
        <w:jc w:val="both"/>
      </w:pPr>
      <w:r>
        <w:t>13.2.23. Организация, управляющая деятельностью бизнес-инкубатора, обеспечивает на постоянной основе размещение и обновление (актуализацию) (не реже двух раз в месяц) на официальном сайте бизнес-инкубатора в информационно-телекоммуникационной сети "Интернет" следующей информации:</w:t>
      </w:r>
    </w:p>
    <w:p w:rsidR="00697266" w:rsidRDefault="00697266">
      <w:pPr>
        <w:pStyle w:val="ConsPlusNormal"/>
        <w:spacing w:before="240"/>
        <w:ind w:firstLine="540"/>
        <w:jc w:val="both"/>
      </w:pPr>
      <w:r>
        <w:t>- общие сведения о бизнес-инкубаторе;</w:t>
      </w:r>
    </w:p>
    <w:p w:rsidR="00697266" w:rsidRDefault="00697266">
      <w:pPr>
        <w:pStyle w:val="ConsPlusNormal"/>
        <w:spacing w:before="240"/>
        <w:ind w:firstLine="540"/>
        <w:jc w:val="both"/>
      </w:pPr>
      <w:r>
        <w:lastRenderedPageBreak/>
        <w:t>- сведения об учредителях бизнес-инкубатора;</w:t>
      </w:r>
    </w:p>
    <w:p w:rsidR="00697266" w:rsidRDefault="00697266">
      <w:pPr>
        <w:pStyle w:val="ConsPlusNormal"/>
        <w:spacing w:before="240"/>
        <w:ind w:firstLine="540"/>
        <w:jc w:val="both"/>
      </w:pPr>
      <w:r>
        <w:t>- сведения о помещениях бизнес-инкубатора, а также информацию об условиях и сроках проведения конкурсных отборов на размещение в бизнес-инкубаторе субъектов малого предпринимательства и организаций, образующих инфраструктуру поддержки малого и среднего предпринимательства;</w:t>
      </w:r>
    </w:p>
    <w:p w:rsidR="00697266" w:rsidRDefault="00697266">
      <w:pPr>
        <w:pStyle w:val="ConsPlusNormal"/>
        <w:spacing w:before="240"/>
        <w:ind w:firstLine="540"/>
        <w:jc w:val="both"/>
      </w:pPr>
      <w:r>
        <w:t>- сведения о субъектах малого предпринимательства и организациях, образующих инфраструктуру поддержки малого и среднего предпринимательства, размещающихся в бизнес-инкубаторе с указанием информации об их отраслевой принадлежности, производимых товарах, оказываемых услугах;</w:t>
      </w:r>
    </w:p>
    <w:p w:rsidR="00697266" w:rsidRDefault="00697266">
      <w:pPr>
        <w:pStyle w:val="ConsPlusNormal"/>
        <w:spacing w:before="240"/>
        <w:ind w:firstLine="540"/>
        <w:jc w:val="both"/>
      </w:pPr>
      <w:r>
        <w:t>- сведения о деятельности бизнес-инкубатора, об его услугах, в том числе о стоимости предоставляемых услуг;</w:t>
      </w:r>
    </w:p>
    <w:p w:rsidR="00697266" w:rsidRDefault="00697266">
      <w:pPr>
        <w:pStyle w:val="ConsPlusNormal"/>
        <w:spacing w:before="240"/>
        <w:ind w:firstLine="540"/>
        <w:jc w:val="both"/>
      </w:pPr>
      <w:r>
        <w:t>- отчеты о деятельности бизнес-инкубатора за предыдущие годы с момента создания;</w:t>
      </w:r>
    </w:p>
    <w:p w:rsidR="00697266" w:rsidRDefault="00697266">
      <w:pPr>
        <w:pStyle w:val="ConsPlusNormal"/>
        <w:spacing w:before="240"/>
        <w:ind w:firstLine="540"/>
        <w:jc w:val="both"/>
      </w:pPr>
      <w:r>
        <w:t>- дополнительные информационные сервисы (например, базы данных по государственным и муниципальным закупкам, сведения о мерах поддержки для субъектов малого и среднего предпринимательства).</w:t>
      </w:r>
    </w:p>
    <w:p w:rsidR="00697266" w:rsidRDefault="00697266">
      <w:pPr>
        <w:pStyle w:val="ConsPlusNormal"/>
        <w:spacing w:before="240"/>
        <w:ind w:firstLine="540"/>
        <w:jc w:val="both"/>
      </w:pPr>
      <w:bookmarkStart w:id="120" w:name="P1429"/>
      <w:bookmarkEnd w:id="120"/>
      <w:r>
        <w:t>13.2.24. Организация, управляющая деятельностью бизнес-инкубатора, ежегодно проходит оценку эффективности, содержащую: анализ эффективности процессов поиска, оценку перспективности и отбора проектов для размещения в бизнес-инкубаторе; анализ эффективности процессов мониторинга и анализа последовательности и эффективности шагов в создании стратегии выхода резидентов бизнес-инкубатора на рынок (маркетинг, финансовое планирование, разработка технологии, создание команды), внесения рекомендаций и принятия мер, направленных на развитие проекта; анализ информации о качестве менеджмента и эффективности человеческих ресурсов (персонала) бизнес-инкубатора; анализ информации о качестве системы мониторинга деятельности субъектов малого предпринимательства, пользующихся услугами бизнес-инкубатора; анализ информации о наличии обучающих программ бизнес-инкубатора, в том числе программ развития и поддержки молодежного предпринимательства в бизнес-инкубаторе, о наличии партнерской сети, об эффективности сотрудничества бизнес-инкубатора с организациями, образующими инфраструктуру поддержки малого и среднего предпринимательства.</w:t>
      </w:r>
    </w:p>
    <w:p w:rsidR="00697266" w:rsidRDefault="00697266">
      <w:pPr>
        <w:pStyle w:val="ConsPlusNormal"/>
        <w:jc w:val="both"/>
      </w:pPr>
    </w:p>
    <w:p w:rsidR="00697266" w:rsidRDefault="00697266">
      <w:pPr>
        <w:pStyle w:val="ConsPlusNormal"/>
        <w:jc w:val="center"/>
        <w:outlineLvl w:val="1"/>
      </w:pPr>
      <w:bookmarkStart w:id="121" w:name="P1431"/>
      <w:bookmarkEnd w:id="121"/>
      <w:r>
        <w:t>XIV. Условия конкурсного отбора по мероприятиям,</w:t>
      </w:r>
    </w:p>
    <w:p w:rsidR="00697266" w:rsidRDefault="00697266">
      <w:pPr>
        <w:pStyle w:val="ConsPlusNormal"/>
        <w:jc w:val="center"/>
      </w:pPr>
      <w:r>
        <w:t>предусмотренным в рамках мероприятия "Создание</w:t>
      </w:r>
    </w:p>
    <w:p w:rsidR="00697266" w:rsidRDefault="00697266">
      <w:pPr>
        <w:pStyle w:val="ConsPlusNormal"/>
        <w:jc w:val="center"/>
      </w:pPr>
      <w:r>
        <w:t>и (или) развитие инфраструктуры поддержки субъектов малого</w:t>
      </w:r>
    </w:p>
    <w:p w:rsidR="00697266" w:rsidRDefault="00697266">
      <w:pPr>
        <w:pStyle w:val="ConsPlusNormal"/>
        <w:jc w:val="center"/>
      </w:pPr>
      <w:r>
        <w:t>и среднего предпринимательства, оказывающей имущественную</w:t>
      </w:r>
    </w:p>
    <w:p w:rsidR="00697266" w:rsidRDefault="00697266">
      <w:pPr>
        <w:pStyle w:val="ConsPlusNormal"/>
        <w:jc w:val="center"/>
      </w:pPr>
      <w:r>
        <w:t>поддержку, - промышленных парков, индустриальных парков,</w:t>
      </w:r>
    </w:p>
    <w:p w:rsidR="00697266" w:rsidRDefault="00697266">
      <w:pPr>
        <w:pStyle w:val="ConsPlusNormal"/>
        <w:jc w:val="center"/>
      </w:pPr>
      <w:r>
        <w:t>агропромышленных парков и технопарков", а также требования</w:t>
      </w:r>
    </w:p>
    <w:p w:rsidR="00697266" w:rsidRDefault="00697266">
      <w:pPr>
        <w:pStyle w:val="ConsPlusNormal"/>
        <w:jc w:val="center"/>
      </w:pPr>
      <w:r>
        <w:t>к организациям, образующим инфраструктуру поддержки</w:t>
      </w:r>
    </w:p>
    <w:p w:rsidR="00697266" w:rsidRDefault="00697266">
      <w:pPr>
        <w:pStyle w:val="ConsPlusNormal"/>
        <w:jc w:val="center"/>
      </w:pPr>
      <w:r>
        <w:t>субъектов малого и среднего предпринимательства</w:t>
      </w:r>
    </w:p>
    <w:p w:rsidR="00697266" w:rsidRDefault="00697266">
      <w:pPr>
        <w:pStyle w:val="ConsPlusNormal"/>
        <w:jc w:val="both"/>
      </w:pPr>
    </w:p>
    <w:p w:rsidR="00697266" w:rsidRDefault="00697266">
      <w:pPr>
        <w:pStyle w:val="ConsPlusNormal"/>
        <w:ind w:firstLine="540"/>
        <w:jc w:val="both"/>
      </w:pPr>
      <w:r>
        <w:t>14.1. Предоставление субсидии субъекту Российской Федерации на реализацию мероприятий по созданию и развитию промышленного парка, индустриального парка и агропромышленного парка (за исключением капитального ремонта) &lt;1&gt;.</w:t>
      </w:r>
    </w:p>
    <w:p w:rsidR="00697266" w:rsidRDefault="00697266">
      <w:pPr>
        <w:pStyle w:val="ConsPlusNormal"/>
        <w:jc w:val="both"/>
      </w:pPr>
      <w:r>
        <w:t xml:space="preserve">(п. 14.1 в ред. </w:t>
      </w:r>
      <w:hyperlink r:id="rId205" w:history="1">
        <w:r>
          <w:rPr>
            <w:color w:val="0000FF"/>
          </w:rPr>
          <w:t>Приказа</w:t>
        </w:r>
      </w:hyperlink>
      <w:r>
        <w:t xml:space="preserve"> Минэкономразвития России от 04.02.2016 N 42)</w:t>
      </w:r>
    </w:p>
    <w:p w:rsidR="00697266" w:rsidRDefault="00697266">
      <w:pPr>
        <w:pStyle w:val="ConsPlusNormal"/>
        <w:spacing w:before="240"/>
        <w:ind w:firstLine="540"/>
        <w:jc w:val="both"/>
      </w:pPr>
      <w:r>
        <w:t>--------------------------------</w:t>
      </w:r>
    </w:p>
    <w:p w:rsidR="00697266" w:rsidRDefault="00697266">
      <w:pPr>
        <w:pStyle w:val="ConsPlusNormal"/>
        <w:spacing w:before="240"/>
        <w:ind w:firstLine="540"/>
        <w:jc w:val="both"/>
      </w:pPr>
      <w:r>
        <w:t xml:space="preserve">&lt;1&gt; В соответствии с </w:t>
      </w:r>
      <w:hyperlink r:id="rId206" w:history="1">
        <w:r>
          <w:rPr>
            <w:color w:val="0000FF"/>
          </w:rPr>
          <w:t>подпунктом "а" пункта 62</w:t>
        </w:r>
      </w:hyperlink>
      <w:r>
        <w:t xml:space="preserve"> Правил.</w:t>
      </w:r>
    </w:p>
    <w:p w:rsidR="00697266" w:rsidRDefault="00697266">
      <w:pPr>
        <w:pStyle w:val="ConsPlusNormal"/>
        <w:jc w:val="both"/>
      </w:pPr>
      <w:r>
        <w:lastRenderedPageBreak/>
        <w:t xml:space="preserve">(сноска в ред. </w:t>
      </w:r>
      <w:hyperlink r:id="rId207" w:history="1">
        <w:r>
          <w:rPr>
            <w:color w:val="0000FF"/>
          </w:rPr>
          <w:t>Приказа</w:t>
        </w:r>
      </w:hyperlink>
      <w:r>
        <w:t xml:space="preserve"> Минэкономразвития России от 04.02.2016 N 42)</w:t>
      </w:r>
    </w:p>
    <w:p w:rsidR="00697266" w:rsidRDefault="00697266">
      <w:pPr>
        <w:pStyle w:val="ConsPlusNormal"/>
        <w:jc w:val="both"/>
      </w:pPr>
    </w:p>
    <w:p w:rsidR="00697266" w:rsidRDefault="00697266">
      <w:pPr>
        <w:pStyle w:val="ConsPlusNormal"/>
        <w:ind w:firstLine="540"/>
        <w:jc w:val="both"/>
      </w:pPr>
      <w:r>
        <w:t xml:space="preserve">14.1.1. Субсидия не может быть предоставлена субъекту Российской Федерации, если к финансированию в рамках реализации указанного мероприятия представлены расходы, совпадающие по форме, срокам и виду с расходами, осуществленными субъектом Российской Федерации в соответствии с </w:t>
      </w:r>
      <w:hyperlink r:id="rId208" w:history="1">
        <w:r>
          <w:rPr>
            <w:color w:val="0000FF"/>
          </w:rPr>
          <w:t>постановлением</w:t>
        </w:r>
      </w:hyperlink>
      <w:r>
        <w:t xml:space="preserve"> Правительства Российской Федерации от 30 октября 2014 г. N 1119 "Об отборе субъектов Российской Федерации, имеющих право на получение государственной поддержки в форме субсидий на возмещение затрат на создание инфраструктуры индустриальных парков и технопарков".</w:t>
      </w:r>
    </w:p>
    <w:p w:rsidR="00697266" w:rsidRDefault="00697266">
      <w:pPr>
        <w:pStyle w:val="ConsPlusNormal"/>
        <w:jc w:val="both"/>
      </w:pPr>
      <w:r>
        <w:t xml:space="preserve">(п. 14.1.1 в ред. </w:t>
      </w:r>
      <w:hyperlink r:id="rId209" w:history="1">
        <w:r>
          <w:rPr>
            <w:color w:val="0000FF"/>
          </w:rPr>
          <w:t>Приказа</w:t>
        </w:r>
      </w:hyperlink>
      <w:r>
        <w:t xml:space="preserve"> Минэкономразвития России от 04.02.2016 N 42)</w:t>
      </w:r>
    </w:p>
    <w:p w:rsidR="00697266" w:rsidRDefault="00697266">
      <w:pPr>
        <w:pStyle w:val="ConsPlusNormal"/>
        <w:spacing w:before="240"/>
        <w:ind w:firstLine="540"/>
        <w:jc w:val="both"/>
      </w:pPr>
      <w:r>
        <w:t>14.1.2. Условиями конкурсного отбора по мероприятию являются:</w:t>
      </w:r>
    </w:p>
    <w:p w:rsidR="00697266" w:rsidRDefault="00697266">
      <w:pPr>
        <w:pStyle w:val="ConsPlusNormal"/>
        <w:spacing w:before="240"/>
        <w:ind w:firstLine="540"/>
        <w:jc w:val="both"/>
      </w:pPr>
      <w:r>
        <w:t>а) наличие обязательства субъекта Российской Федерации обеспечить функционирование промышленного парка, индустриального парка и агропромышленного парка в течение не менее 10 лет с момента его создания за счет субсидии;</w:t>
      </w:r>
    </w:p>
    <w:p w:rsidR="00697266" w:rsidRDefault="00697266">
      <w:pPr>
        <w:pStyle w:val="ConsPlusNormal"/>
        <w:spacing w:before="240"/>
        <w:ind w:firstLine="540"/>
        <w:jc w:val="both"/>
      </w:pPr>
      <w:r>
        <w:t xml:space="preserve">б) промышленный парк, индустриальный парк и агропромышленный парк создается в соответствии с требованиями, установленными </w:t>
      </w:r>
      <w:hyperlink w:anchor="P1466" w:history="1">
        <w:r>
          <w:rPr>
            <w:color w:val="0000FF"/>
          </w:rPr>
          <w:t>пунктами 14.1.3</w:t>
        </w:r>
      </w:hyperlink>
      <w:r>
        <w:t xml:space="preserve"> - </w:t>
      </w:r>
      <w:hyperlink w:anchor="P1486" w:history="1">
        <w:r>
          <w:rPr>
            <w:color w:val="0000FF"/>
          </w:rPr>
          <w:t>14.1.12</w:t>
        </w:r>
      </w:hyperlink>
      <w:r>
        <w:t xml:space="preserve"> настоящих Условий и требований;</w:t>
      </w:r>
    </w:p>
    <w:p w:rsidR="00697266" w:rsidRDefault="00697266">
      <w:pPr>
        <w:pStyle w:val="ConsPlusNormal"/>
        <w:spacing w:before="240"/>
        <w:ind w:firstLine="540"/>
        <w:jc w:val="both"/>
      </w:pPr>
      <w:r>
        <w:t>в) наличие бизнес-плана создания и (или) развития промышленного парка, индустриального парка и агропромышленного парка (далее - бизнес-план промышленного парка);</w:t>
      </w:r>
    </w:p>
    <w:p w:rsidR="00697266" w:rsidRDefault="00697266">
      <w:pPr>
        <w:pStyle w:val="ConsPlusNormal"/>
        <w:spacing w:before="240"/>
        <w:ind w:firstLine="540"/>
        <w:jc w:val="both"/>
      </w:pPr>
      <w:r>
        <w:t>г) наличие концепции создания и (или) развития промышленного парка, включающей в том числе определение целей и задач, целесообразности и предпосылок создания промышленного парка, определение спроса на услуги промышленного парка, обоснования основных показателей промышленного парка (включая обоснования характеристик земельных участков, объектов недвижимости, объектов инфраструктуры, специализации и зонирования территории промышленного парка), анализ потребностей его потенциальных резидентов, определение источников и условий финансирования создания промышленного парка, оценку имеющихся и возможных рисков, оценку результативности и эффективности создания промышленного парка; определение направлений расходования средств субсидии на развитие промышленного парка с указанием конкретных объектов недвижимости, в отношении которых будут осуществлены затраты, сумм и сроков осуществления инвестирования денежных средств по каждому объекту недвижимости промышленного парка;</w:t>
      </w:r>
    </w:p>
    <w:p w:rsidR="00697266" w:rsidRDefault="00697266">
      <w:pPr>
        <w:pStyle w:val="ConsPlusNormal"/>
        <w:spacing w:before="240"/>
        <w:ind w:firstLine="540"/>
        <w:jc w:val="both"/>
      </w:pPr>
      <w:r>
        <w:t>д) наличие плана территории промышленного парка с пояснительной запиской, в которой указаны, в том числе общая площадь территории промышленного парка, общая площадь земельных участков, расположенных на территории промышленного парка и предназначенных для размещения производств резидентов промышленного парка, общая площадь зданий (строений), предполагаемых к строительству на территории промышленного парка, включая общую площадь зданий (строений), предполагаемых для размещения производств резидентов промышленного парка (далее - план территории);</w:t>
      </w:r>
    </w:p>
    <w:p w:rsidR="00697266" w:rsidRDefault="00697266">
      <w:pPr>
        <w:pStyle w:val="ConsPlusNormal"/>
        <w:spacing w:before="240"/>
        <w:ind w:firstLine="540"/>
        <w:jc w:val="both"/>
      </w:pPr>
      <w:r>
        <w:t>е) наличие финансовой модели создания и (или) развития промышленного парка, индустриального парка и агропромышленного парка;</w:t>
      </w:r>
    </w:p>
    <w:p w:rsidR="00697266" w:rsidRDefault="00697266">
      <w:pPr>
        <w:pStyle w:val="ConsPlusNormal"/>
        <w:spacing w:before="240"/>
        <w:ind w:firstLine="540"/>
        <w:jc w:val="both"/>
      </w:pPr>
      <w:r>
        <w:t xml:space="preserve">ж) наличие необходимых документов и (или) заключенных соглашений (соглашений о намерениях) с субъектами малого и среднего предпринимательства (резидентами </w:t>
      </w:r>
      <w:r>
        <w:lastRenderedPageBreak/>
        <w:t>промышленного парка), подтверждающих, что не менее чем 20% общей площади зданий (помещений) на территории промышленного парка предполагается для размещения производств указанных резидентов промышленного парка либо не менее чем 20% общей площади земельных участков промышленного парка предполагается для размещения производств указанных резидентов промышленного парка;</w:t>
      </w:r>
    </w:p>
    <w:p w:rsidR="00697266" w:rsidRDefault="00697266">
      <w:pPr>
        <w:pStyle w:val="ConsPlusNormal"/>
        <w:spacing w:before="240"/>
        <w:ind w:firstLine="540"/>
        <w:jc w:val="both"/>
      </w:pPr>
      <w:r>
        <w:t>з) обеспечить функционирование промышленного парка в течение не менее 10 лет с момента ввода в эксплуатацию объекта(ов) за счет субсидии федерального бюджета, предоставленной на создание промышленного парка;</w:t>
      </w:r>
    </w:p>
    <w:p w:rsidR="00697266" w:rsidRDefault="00697266">
      <w:pPr>
        <w:pStyle w:val="ConsPlusNormal"/>
        <w:spacing w:before="240"/>
        <w:ind w:firstLine="540"/>
        <w:jc w:val="both"/>
      </w:pPr>
      <w:r>
        <w:t>и) средства субсидии федерального бюджета на финансирование мероприятий по созданию и (или) развитию промышленных парков, предоставляются субъектам Российской Федерации в целях финансирования следующих направлений:</w:t>
      </w:r>
    </w:p>
    <w:p w:rsidR="00697266" w:rsidRDefault="00697266">
      <w:pPr>
        <w:pStyle w:val="ConsPlusNormal"/>
        <w:spacing w:before="240"/>
        <w:ind w:firstLine="540"/>
        <w:jc w:val="both"/>
      </w:pPr>
      <w:r>
        <w:t>- создание и (или) развитие энергетической и транспортной инфраструктуры (дороги);</w:t>
      </w:r>
    </w:p>
    <w:p w:rsidR="00697266" w:rsidRDefault="00697266">
      <w:pPr>
        <w:pStyle w:val="ConsPlusNormal"/>
        <w:spacing w:before="240"/>
        <w:ind w:firstLine="540"/>
        <w:jc w:val="both"/>
      </w:pPr>
      <w:r>
        <w:t>- подведение к границе промышленного парка сетей инженерной инфраструктуры (тепло, газ, электричество, вода, ливневая канализация, система очистки сточных вод, линии связи);</w:t>
      </w:r>
    </w:p>
    <w:p w:rsidR="00697266" w:rsidRDefault="00697266">
      <w:pPr>
        <w:pStyle w:val="ConsPlusNormal"/>
        <w:spacing w:before="240"/>
        <w:ind w:firstLine="540"/>
        <w:jc w:val="both"/>
      </w:pPr>
      <w:r>
        <w:t>- инженерная подготовка в границах земельного участка, на котором размещается промышленный парк;</w:t>
      </w:r>
    </w:p>
    <w:p w:rsidR="00697266" w:rsidRDefault="00697266">
      <w:pPr>
        <w:pStyle w:val="ConsPlusNormal"/>
        <w:spacing w:before="240"/>
        <w:ind w:firstLine="540"/>
        <w:jc w:val="both"/>
      </w:pPr>
      <w:r>
        <w:t>- подготовка промышленных площадок, в том числе проведение коммуникаций и реконструкция производственных площадей;</w:t>
      </w:r>
    </w:p>
    <w:p w:rsidR="00697266" w:rsidRDefault="00697266">
      <w:pPr>
        <w:pStyle w:val="ConsPlusNormal"/>
        <w:spacing w:before="240"/>
        <w:ind w:firstLine="540"/>
        <w:jc w:val="both"/>
      </w:pPr>
      <w:r>
        <w:t>- оснащение для целей коллективного пользования технологическим, инженерным, производственным оборудованием, оборудованием для переработки продукции, лабораторным, выставочным оборудованием;</w:t>
      </w:r>
    </w:p>
    <w:p w:rsidR="00697266" w:rsidRDefault="00697266">
      <w:pPr>
        <w:pStyle w:val="ConsPlusNormal"/>
        <w:spacing w:before="240"/>
        <w:ind w:firstLine="540"/>
        <w:jc w:val="both"/>
      </w:pPr>
      <w:r>
        <w:t>- приобретение средств (в том числе специального транспорта), механизмов, оборудования, устройств и мебели, обеспечивающих соблюдение санитарных, ветеринарных и иных установленных законодательством Российской Федерации норм, правил и требований к безопасности пребывания людей, охране жизни и здоровья;</w:t>
      </w:r>
    </w:p>
    <w:p w:rsidR="00697266" w:rsidRDefault="00697266">
      <w:pPr>
        <w:pStyle w:val="ConsPlusNormal"/>
        <w:spacing w:before="240"/>
        <w:ind w:firstLine="540"/>
        <w:jc w:val="both"/>
      </w:pPr>
      <w:r>
        <w:t>- приобретение офисной мебели, электронно-вычислительной техники (иного оборудования для обработки информации), программного обеспечения, периферийных устройств, копировально-множительного оборудования для целей предоставления в пользование резидентам (арендаторам) промышленного парка;</w:t>
      </w:r>
    </w:p>
    <w:p w:rsidR="00697266" w:rsidRDefault="00697266">
      <w:pPr>
        <w:pStyle w:val="ConsPlusNormal"/>
        <w:spacing w:before="240"/>
        <w:ind w:firstLine="540"/>
        <w:jc w:val="both"/>
      </w:pPr>
      <w:r>
        <w:t>- технологическое присоединение (подключение) к объектам электросетевого хозяйства.</w:t>
      </w:r>
    </w:p>
    <w:p w:rsidR="00697266" w:rsidRDefault="00697266">
      <w:pPr>
        <w:pStyle w:val="ConsPlusNormal"/>
        <w:spacing w:before="240"/>
        <w:ind w:firstLine="540"/>
        <w:jc w:val="both"/>
      </w:pPr>
      <w:bookmarkStart w:id="122" w:name="P1466"/>
      <w:bookmarkEnd w:id="122"/>
      <w:r>
        <w:t>14.1.3. Промышленный парк, индустриальный парк, агропромышленный парк соответствует следующим требованиям.</w:t>
      </w:r>
    </w:p>
    <w:p w:rsidR="00697266" w:rsidRDefault="00697266">
      <w:pPr>
        <w:pStyle w:val="ConsPlusNormal"/>
        <w:spacing w:before="240"/>
        <w:ind w:firstLine="540"/>
        <w:jc w:val="both"/>
      </w:pPr>
      <w:r>
        <w:t>14.1.4. Промышленный парк, индустриальный парк, агропромышленный парк - совокупность объектов недвижимости и инфраструктуры, земельных участков, административных, производственных, складских и иных помещений, обеспечивающих деятельность парка, предназначенная для осуществления производства субъектами малого и среднего предпринимательства и предоставления условий для их эффективной работы, управляемая единым оператором (управляющей компанией) &lt;1&gt; (далее - промышленный парк).</w:t>
      </w:r>
    </w:p>
    <w:p w:rsidR="00697266" w:rsidRDefault="00697266">
      <w:pPr>
        <w:pStyle w:val="ConsPlusNormal"/>
        <w:spacing w:before="240"/>
        <w:ind w:firstLine="540"/>
        <w:jc w:val="both"/>
      </w:pPr>
      <w:r>
        <w:lastRenderedPageBreak/>
        <w:t>--------------------------------</w:t>
      </w:r>
    </w:p>
    <w:p w:rsidR="00697266" w:rsidRDefault="00697266">
      <w:pPr>
        <w:pStyle w:val="ConsPlusNormal"/>
        <w:spacing w:before="240"/>
        <w:ind w:firstLine="540"/>
        <w:jc w:val="both"/>
      </w:pPr>
      <w:r>
        <w:t xml:space="preserve">&lt;1&gt; В соответствии с </w:t>
      </w:r>
      <w:hyperlink r:id="rId210" w:history="1">
        <w:r>
          <w:rPr>
            <w:color w:val="0000FF"/>
          </w:rPr>
          <w:t>пунктом 4</w:t>
        </w:r>
      </w:hyperlink>
      <w:r>
        <w:t xml:space="preserve"> Правил.</w:t>
      </w:r>
    </w:p>
    <w:p w:rsidR="00697266" w:rsidRDefault="00697266">
      <w:pPr>
        <w:pStyle w:val="ConsPlusNormal"/>
        <w:jc w:val="both"/>
      </w:pPr>
      <w:r>
        <w:t xml:space="preserve">(сноска в ред. </w:t>
      </w:r>
      <w:hyperlink r:id="rId211" w:history="1">
        <w:r>
          <w:rPr>
            <w:color w:val="0000FF"/>
          </w:rPr>
          <w:t>Приказа</w:t>
        </w:r>
      </w:hyperlink>
      <w:r>
        <w:t xml:space="preserve"> Минэкономразвития России от 04.02.2016 N 42)</w:t>
      </w:r>
    </w:p>
    <w:p w:rsidR="00697266" w:rsidRDefault="00697266">
      <w:pPr>
        <w:pStyle w:val="ConsPlusNormal"/>
        <w:jc w:val="both"/>
      </w:pPr>
    </w:p>
    <w:p w:rsidR="00697266" w:rsidRDefault="00697266">
      <w:pPr>
        <w:pStyle w:val="ConsPlusNormal"/>
        <w:ind w:firstLine="540"/>
        <w:jc w:val="both"/>
      </w:pPr>
      <w:bookmarkStart w:id="123" w:name="P1472"/>
      <w:bookmarkEnd w:id="123"/>
      <w:r>
        <w:t>14.1.5. Площадь промышленного парка, созданного на ранее не застроенном земельном участке (участках), не обеспеченном инженерной инфраструктурой (комплекс зданий, сооружений, объектов водоснабжения, водоотведения, газоснабжения, телекоммуникаций, теплоснабжения и электроснабжения, обеспечивающий функционирование парка, его резидентов и пользователей инфраструктуры) (далее - инженерная инфраструктура) и транспортной инфраструктурой (технологический комплекс, обеспечивающий функционирование объектов транспортной сети или путей сообщения (дорог, железнодорожных путей, воздушных коридоров, водных путей, мостов, тоннелей, автомобильных остановок, железнодорожных станций, аэропортов, портов) (далее - транспортная инфраструктура), должна составлять не менее 8 га территории земельного участка.</w:t>
      </w:r>
    </w:p>
    <w:p w:rsidR="00697266" w:rsidRDefault="00697266">
      <w:pPr>
        <w:pStyle w:val="ConsPlusNormal"/>
        <w:spacing w:before="240"/>
        <w:ind w:firstLine="540"/>
        <w:jc w:val="both"/>
      </w:pPr>
      <w:r>
        <w:t>14.1.6. Площадь промышленного парка, созданного на основе ранее существовавших производственных площадок, промышленных и производственных объектов, обеспеченных инженерной и транспортной инфраструктурой, должна составлять не менее 20 000 кв. метров производственных площадей, предназначенных для размещения резидентов - юридических лиц или индивидуальных предпринимателей, которые не применяют упрощенную систему налогообложения, заключивших с управляющей компанией парка соглашение о ведении хозяйственной деятельности на территории парка, в котором определяется порядок и условия осуществления деятельности резидента парка на территории парка, а также права и обязанности управляющей компании парка, и предусматривающее местонахождение организации на территории парка (далее - резидент).</w:t>
      </w:r>
    </w:p>
    <w:p w:rsidR="00697266" w:rsidRDefault="00697266">
      <w:pPr>
        <w:pStyle w:val="ConsPlusNormal"/>
        <w:spacing w:before="240"/>
        <w:ind w:firstLine="540"/>
        <w:jc w:val="both"/>
      </w:pPr>
      <w:r>
        <w:t>14.1.7. Промышленный парк может располагаться на территории инновационного территориального кластера.</w:t>
      </w:r>
    </w:p>
    <w:p w:rsidR="00697266" w:rsidRDefault="00697266">
      <w:pPr>
        <w:pStyle w:val="ConsPlusNormal"/>
        <w:spacing w:before="240"/>
        <w:ind w:firstLine="540"/>
        <w:jc w:val="both"/>
      </w:pPr>
      <w:r>
        <w:t>14.1.8. Промышленный парк является агропромышленным в случае размещения на его территории специализированных агропромышленных производств.</w:t>
      </w:r>
    </w:p>
    <w:p w:rsidR="00697266" w:rsidRDefault="00697266">
      <w:pPr>
        <w:pStyle w:val="ConsPlusNormal"/>
        <w:spacing w:before="240"/>
        <w:ind w:firstLine="540"/>
        <w:jc w:val="both"/>
      </w:pPr>
      <w:r>
        <w:t>14.1.9. Основные услуги промышленного парка: предоставление в аренду земельных участков, помещений и объектов инфраструктуры, обеспечение инженерной, транспортной, логистической, телекоммуникационной инфраструктурой, оказание услуг по переработке сельскохозяйственной продукции и сервисных услуг, в том числе обеспечение энергоресурсами, водообеспечением, водоотведением.</w:t>
      </w:r>
    </w:p>
    <w:p w:rsidR="00697266" w:rsidRDefault="00697266">
      <w:pPr>
        <w:pStyle w:val="ConsPlusNormal"/>
        <w:spacing w:before="240"/>
        <w:ind w:firstLine="540"/>
        <w:jc w:val="both"/>
      </w:pPr>
      <w:r>
        <w:t>14.1.10. Управление комплексом объектов недвижимости промышленного парка, а также осуществление его организационной деятельности осуществляются управляющей компанией - юридическим лицом, осуществляющим деятельность по управлению созданием, развитием и функционированием промышленного парка, размещающим, координирующим деятельность, а также оказывающим комплекс услуг, содействующих успешному развитию резидентов промышленного парка, которому принадлежит на праве собственности или ином праве имущественный комплекс промышленного парка (далее - управляющая компания промышленного парка).</w:t>
      </w:r>
    </w:p>
    <w:p w:rsidR="00697266" w:rsidRDefault="00697266">
      <w:pPr>
        <w:pStyle w:val="ConsPlusNormal"/>
        <w:spacing w:before="240"/>
        <w:ind w:firstLine="540"/>
        <w:jc w:val="both"/>
      </w:pPr>
      <w:r>
        <w:t xml:space="preserve">14.1.11. Управляющей компания промышленного парка обеспечивает на постоянной основе размещение и обновление (актуализацию) (не реже двух раз в месяц) на официальном сайте промышленного парка в информационно-телекоммуникационной сети </w:t>
      </w:r>
      <w:r>
        <w:lastRenderedPageBreak/>
        <w:t>"Интернет" следующей информации:</w:t>
      </w:r>
    </w:p>
    <w:p w:rsidR="00697266" w:rsidRDefault="00697266">
      <w:pPr>
        <w:pStyle w:val="ConsPlusNormal"/>
        <w:spacing w:before="240"/>
        <w:ind w:firstLine="540"/>
        <w:jc w:val="both"/>
      </w:pPr>
      <w:r>
        <w:t>- общие сведения о промышленном парке;</w:t>
      </w:r>
    </w:p>
    <w:p w:rsidR="00697266" w:rsidRDefault="00697266">
      <w:pPr>
        <w:pStyle w:val="ConsPlusNormal"/>
        <w:spacing w:before="240"/>
        <w:ind w:firstLine="540"/>
        <w:jc w:val="both"/>
      </w:pPr>
      <w:r>
        <w:t>- сведения об учредителях промышленного парка;</w:t>
      </w:r>
    </w:p>
    <w:p w:rsidR="00697266" w:rsidRDefault="00697266">
      <w:pPr>
        <w:pStyle w:val="ConsPlusNormal"/>
        <w:spacing w:before="240"/>
        <w:ind w:firstLine="540"/>
        <w:jc w:val="both"/>
      </w:pPr>
      <w:r>
        <w:t>- сведения о помещениях и площадях промышленного парка, а также информация об условиях и сроках проведения конкурсных отборов на размещение в промышленном парке субъектов малого и среднего предпринимательства и организаций, образующих инфраструктуру поддержки малого и среднего предпринимательства;</w:t>
      </w:r>
    </w:p>
    <w:p w:rsidR="00697266" w:rsidRDefault="00697266">
      <w:pPr>
        <w:pStyle w:val="ConsPlusNormal"/>
        <w:spacing w:before="240"/>
        <w:ind w:firstLine="540"/>
        <w:jc w:val="both"/>
      </w:pPr>
      <w:r>
        <w:t>- сведения о субъектах малого и среднего предпринимательства и организациях, образующих инфраструктуру поддержки малого и среднего предпринимательства, размещающихся в промышленном парке, с указанием их отраслевой принадлежности, производимых товаров, оказываемых услугах;</w:t>
      </w:r>
    </w:p>
    <w:p w:rsidR="00697266" w:rsidRDefault="00697266">
      <w:pPr>
        <w:pStyle w:val="ConsPlusNormal"/>
        <w:spacing w:before="240"/>
        <w:ind w:firstLine="540"/>
        <w:jc w:val="both"/>
      </w:pPr>
      <w:r>
        <w:t>- сведения о деятельности промышленного парка, об его услугах, в том числе о стоимости предоставляемых услуг;</w:t>
      </w:r>
    </w:p>
    <w:p w:rsidR="00697266" w:rsidRDefault="00697266">
      <w:pPr>
        <w:pStyle w:val="ConsPlusNormal"/>
        <w:spacing w:before="240"/>
        <w:ind w:firstLine="540"/>
        <w:jc w:val="both"/>
      </w:pPr>
      <w:r>
        <w:t>- отчеты о деятельности промышленного парка за предыдущие годы с момента создания;</w:t>
      </w:r>
    </w:p>
    <w:p w:rsidR="00697266" w:rsidRDefault="00697266">
      <w:pPr>
        <w:pStyle w:val="ConsPlusNormal"/>
        <w:spacing w:before="240"/>
        <w:ind w:firstLine="540"/>
        <w:jc w:val="both"/>
      </w:pPr>
      <w:r>
        <w:t>- дополнительные информационные сервисы (например, базы данных по государственным и муниципальным закупкам, сведения о мерах поддержки для субъектов малого и среднего предпринимательства).</w:t>
      </w:r>
    </w:p>
    <w:p w:rsidR="00697266" w:rsidRDefault="00697266">
      <w:pPr>
        <w:pStyle w:val="ConsPlusNormal"/>
        <w:spacing w:before="240"/>
        <w:ind w:firstLine="540"/>
        <w:jc w:val="both"/>
      </w:pPr>
      <w:bookmarkStart w:id="124" w:name="P1486"/>
      <w:bookmarkEnd w:id="124"/>
      <w:r>
        <w:t>14.1.12. Управляющая компания промышленного парка обеспечивает реализацию следующих функций:</w:t>
      </w:r>
    </w:p>
    <w:p w:rsidR="00697266" w:rsidRDefault="00697266">
      <w:pPr>
        <w:pStyle w:val="ConsPlusNormal"/>
        <w:spacing w:before="240"/>
        <w:ind w:firstLine="540"/>
        <w:jc w:val="both"/>
      </w:pPr>
      <w:r>
        <w:t>а) предоставление в аренду и (или) продажа в собственность земельных участков, входящих в состав территории промышленного парка - совокупности смежных земельных участков и земельных участков, расположенных не далее двух километров друг от друга, предназначенных для создания и развития промышленного парка, размещения резидентов и пользователей инфраструктуры промышленного парка, а также объектов инженерной и транспортной инфраструктуры (далее - территория промышленного парка), - и предназначенных для размещения резидентов промышленного парка, зданий, строений, сооружений и их частей, помещений и объектов инфраструктуры промышленного парка;</w:t>
      </w:r>
    </w:p>
    <w:p w:rsidR="00697266" w:rsidRDefault="00697266">
      <w:pPr>
        <w:pStyle w:val="ConsPlusNormal"/>
        <w:spacing w:before="240"/>
        <w:ind w:firstLine="540"/>
        <w:jc w:val="both"/>
      </w:pPr>
      <w:r>
        <w:t>б) заключение соглашений о ведении деятельности на территории промышленного парка, обеспечение выполнения условий соглашения в рамках своих обязательств, участие в осуществлении контроля за выполнением резидентами условий соглашения;</w:t>
      </w:r>
    </w:p>
    <w:p w:rsidR="00697266" w:rsidRDefault="00697266">
      <w:pPr>
        <w:pStyle w:val="ConsPlusNormal"/>
        <w:spacing w:before="240"/>
        <w:ind w:firstLine="540"/>
        <w:jc w:val="both"/>
      </w:pPr>
      <w:r>
        <w:t>в) привлечение новых резидентов на территорию промышленного парка, в том числе субъектов малого и среднего предпринимательства;</w:t>
      </w:r>
    </w:p>
    <w:p w:rsidR="00697266" w:rsidRDefault="00697266">
      <w:pPr>
        <w:pStyle w:val="ConsPlusNormal"/>
        <w:spacing w:before="240"/>
        <w:ind w:firstLine="540"/>
        <w:jc w:val="both"/>
      </w:pPr>
      <w:r>
        <w:t>г) обеспечение функционирования имущественного комплекса промышленного парка и инфраструктуры общего пользования, обеспечение содержания общей территории, организация охраны;</w:t>
      </w:r>
    </w:p>
    <w:p w:rsidR="00697266" w:rsidRDefault="00697266">
      <w:pPr>
        <w:pStyle w:val="ConsPlusNormal"/>
        <w:spacing w:before="240"/>
        <w:ind w:firstLine="540"/>
        <w:jc w:val="both"/>
      </w:pPr>
      <w:r>
        <w:t>д) обеспечение резидентов промышленного парка энергетическими ресурсами (электроэнергия, тепловая энергия, альтернативные возобновляемые источники энергии);</w:t>
      </w:r>
    </w:p>
    <w:p w:rsidR="00697266" w:rsidRDefault="00697266">
      <w:pPr>
        <w:pStyle w:val="ConsPlusNormal"/>
        <w:spacing w:before="240"/>
        <w:ind w:firstLine="540"/>
        <w:jc w:val="both"/>
      </w:pPr>
      <w:r>
        <w:t>е) обеспечение водоснабжения и водоотведения на территории промышленного парка;</w:t>
      </w:r>
    </w:p>
    <w:p w:rsidR="00697266" w:rsidRDefault="00697266">
      <w:pPr>
        <w:pStyle w:val="ConsPlusNormal"/>
        <w:spacing w:before="240"/>
        <w:ind w:firstLine="540"/>
        <w:jc w:val="both"/>
      </w:pPr>
      <w:r>
        <w:lastRenderedPageBreak/>
        <w:t>ж) сбор информации, необходимой для включения в реестр резидентов промышленного парка.</w:t>
      </w:r>
    </w:p>
    <w:p w:rsidR="00697266" w:rsidRDefault="00697266">
      <w:pPr>
        <w:pStyle w:val="ConsPlusNormal"/>
        <w:spacing w:before="240"/>
        <w:ind w:firstLine="540"/>
        <w:jc w:val="both"/>
      </w:pPr>
      <w:r>
        <w:t>14.2. Предоставление субсидии субъекту Российской Федерации на реализацию мероприятий по созданию и развитию технопарка (за исключением капитального ремонта) &lt;1&gt;.</w:t>
      </w:r>
    </w:p>
    <w:p w:rsidR="00697266" w:rsidRDefault="00697266">
      <w:pPr>
        <w:pStyle w:val="ConsPlusNormal"/>
        <w:jc w:val="both"/>
      </w:pPr>
      <w:r>
        <w:t xml:space="preserve">(п. 14.2 в ред. </w:t>
      </w:r>
      <w:hyperlink r:id="rId212" w:history="1">
        <w:r>
          <w:rPr>
            <w:color w:val="0000FF"/>
          </w:rPr>
          <w:t>Приказа</w:t>
        </w:r>
      </w:hyperlink>
      <w:r>
        <w:t xml:space="preserve"> Минэкономразвития России от 04.02.2016 N 42)</w:t>
      </w:r>
    </w:p>
    <w:p w:rsidR="00697266" w:rsidRDefault="00697266">
      <w:pPr>
        <w:pStyle w:val="ConsPlusNormal"/>
        <w:spacing w:before="240"/>
        <w:ind w:firstLine="540"/>
        <w:jc w:val="both"/>
      </w:pPr>
      <w:r>
        <w:t>--------------------------------</w:t>
      </w:r>
    </w:p>
    <w:p w:rsidR="00697266" w:rsidRDefault="00697266">
      <w:pPr>
        <w:pStyle w:val="ConsPlusNormal"/>
        <w:spacing w:before="240"/>
        <w:ind w:firstLine="540"/>
        <w:jc w:val="both"/>
      </w:pPr>
      <w:r>
        <w:t xml:space="preserve">&lt;1&gt; В соответствии с </w:t>
      </w:r>
      <w:hyperlink r:id="rId213" w:history="1">
        <w:r>
          <w:rPr>
            <w:color w:val="0000FF"/>
          </w:rPr>
          <w:t>подпунктом "б" пункта 62</w:t>
        </w:r>
      </w:hyperlink>
      <w:r>
        <w:t xml:space="preserve"> Правил.</w:t>
      </w:r>
    </w:p>
    <w:p w:rsidR="00697266" w:rsidRDefault="00697266">
      <w:pPr>
        <w:pStyle w:val="ConsPlusNormal"/>
        <w:jc w:val="both"/>
      </w:pPr>
      <w:r>
        <w:t xml:space="preserve">(сноска в ред. </w:t>
      </w:r>
      <w:hyperlink r:id="rId214" w:history="1">
        <w:r>
          <w:rPr>
            <w:color w:val="0000FF"/>
          </w:rPr>
          <w:t>Приказа</w:t>
        </w:r>
      </w:hyperlink>
      <w:r>
        <w:t xml:space="preserve"> Минэкономразвития России от 04.02.2016 N 42)</w:t>
      </w:r>
    </w:p>
    <w:p w:rsidR="00697266" w:rsidRDefault="00697266">
      <w:pPr>
        <w:pStyle w:val="ConsPlusNormal"/>
        <w:jc w:val="both"/>
      </w:pPr>
    </w:p>
    <w:p w:rsidR="00697266" w:rsidRDefault="00697266">
      <w:pPr>
        <w:pStyle w:val="ConsPlusNormal"/>
        <w:ind w:firstLine="540"/>
        <w:jc w:val="both"/>
      </w:pPr>
      <w:r>
        <w:t xml:space="preserve">14.2.1. Субсидия не может быть предоставлена субъекту Российской Федерации, если к финансированию в рамках реализации указанного мероприятия представлены расходы, совпадающие по форме, срокам и виду с расходами, осуществленными субъектом Российской Федерации в соответствии с </w:t>
      </w:r>
      <w:hyperlink r:id="rId215" w:history="1">
        <w:r>
          <w:rPr>
            <w:color w:val="0000FF"/>
          </w:rPr>
          <w:t>постановлением</w:t>
        </w:r>
      </w:hyperlink>
      <w:r>
        <w:t xml:space="preserve"> Правительства Российской Федерации от 30 октября 2014 г. N 1119 "Об отборе субъектов Российской Федерации, имеющих право на получение государственной поддержки в форме субсидий на возмещение затрат на создание инфраструктуры индустриальных парков и технопарков".</w:t>
      </w:r>
    </w:p>
    <w:p w:rsidR="00697266" w:rsidRDefault="00697266">
      <w:pPr>
        <w:pStyle w:val="ConsPlusNormal"/>
        <w:jc w:val="both"/>
      </w:pPr>
      <w:r>
        <w:t xml:space="preserve">(п. 14.2.1 в ред. </w:t>
      </w:r>
      <w:hyperlink r:id="rId216" w:history="1">
        <w:r>
          <w:rPr>
            <w:color w:val="0000FF"/>
          </w:rPr>
          <w:t>Приказа</w:t>
        </w:r>
      </w:hyperlink>
      <w:r>
        <w:t xml:space="preserve"> Минэкономразвития России от 04.02.2016 N 42)</w:t>
      </w:r>
    </w:p>
    <w:p w:rsidR="00697266" w:rsidRDefault="00697266">
      <w:pPr>
        <w:pStyle w:val="ConsPlusNormal"/>
        <w:spacing w:before="240"/>
        <w:ind w:firstLine="540"/>
        <w:jc w:val="both"/>
      </w:pPr>
      <w:r>
        <w:t>14.2.2. Условиями конкурсного отбора по мероприятию являются:</w:t>
      </w:r>
    </w:p>
    <w:p w:rsidR="00697266" w:rsidRDefault="00697266">
      <w:pPr>
        <w:pStyle w:val="ConsPlusNormal"/>
        <w:spacing w:before="240"/>
        <w:ind w:firstLine="540"/>
        <w:jc w:val="both"/>
      </w:pPr>
      <w:r>
        <w:t>а) наличие обязательства субъекта Российской Федерации обеспечить функционирование технопарка в течение не менее 10 лет с момента его создания за счет субсидии;</w:t>
      </w:r>
    </w:p>
    <w:p w:rsidR="00697266" w:rsidRDefault="00697266">
      <w:pPr>
        <w:pStyle w:val="ConsPlusNormal"/>
        <w:spacing w:before="240"/>
        <w:ind w:firstLine="540"/>
        <w:jc w:val="both"/>
      </w:pPr>
      <w:r>
        <w:t xml:space="preserve">б) технопарк создается в соответствии с требованиями, установленными </w:t>
      </w:r>
      <w:hyperlink w:anchor="P1514" w:history="1">
        <w:r>
          <w:rPr>
            <w:color w:val="0000FF"/>
          </w:rPr>
          <w:t>пунктами 14.2.3</w:t>
        </w:r>
      </w:hyperlink>
      <w:r>
        <w:t xml:space="preserve"> - </w:t>
      </w:r>
      <w:hyperlink w:anchor="P1533" w:history="1">
        <w:r>
          <w:rPr>
            <w:color w:val="0000FF"/>
          </w:rPr>
          <w:t>14.2.11</w:t>
        </w:r>
      </w:hyperlink>
      <w:r>
        <w:t xml:space="preserve"> настоящих Условий и требований;</w:t>
      </w:r>
    </w:p>
    <w:p w:rsidR="00697266" w:rsidRDefault="00697266">
      <w:pPr>
        <w:pStyle w:val="ConsPlusNormal"/>
        <w:spacing w:before="240"/>
        <w:ind w:firstLine="540"/>
        <w:jc w:val="both"/>
      </w:pPr>
      <w:r>
        <w:t>в) наличие бизнес-плана создания и (или) развития технопарка (далее - бизнес-план технопарка);</w:t>
      </w:r>
    </w:p>
    <w:p w:rsidR="00697266" w:rsidRDefault="00697266">
      <w:pPr>
        <w:pStyle w:val="ConsPlusNormal"/>
        <w:spacing w:before="240"/>
        <w:ind w:firstLine="540"/>
        <w:jc w:val="both"/>
      </w:pPr>
      <w:r>
        <w:t>г) наличие концепции создания и (или) развития технопарка, включающая, в том числе определение целей и задач, целесообразности и предпосылок создания технопарка, определение спроса на услуги технопарка, обоснования основных показателей технопарка (включая обоснования характеристик земельных участков, объектов недвижимости, объектов инфраструктуры, специализации и зонирования территории технопарка), анализ потребностей его потенциальных резидентов, определение источников и условий финансирования создания технопарка, оценку имеющихся и возможных рисков, оценку результативности и эффективности создания технопарка;</w:t>
      </w:r>
    </w:p>
    <w:p w:rsidR="00697266" w:rsidRDefault="00697266">
      <w:pPr>
        <w:pStyle w:val="ConsPlusNormal"/>
        <w:spacing w:before="240"/>
        <w:ind w:firstLine="540"/>
        <w:jc w:val="both"/>
      </w:pPr>
      <w:r>
        <w:t>д) наличие финансовой модели проекта создания и (или) развития технопарка;</w:t>
      </w:r>
    </w:p>
    <w:p w:rsidR="00697266" w:rsidRDefault="00697266">
      <w:pPr>
        <w:pStyle w:val="ConsPlusNormal"/>
        <w:spacing w:before="240"/>
        <w:ind w:firstLine="540"/>
        <w:jc w:val="both"/>
      </w:pPr>
      <w:r>
        <w:t>е) наличие предварительных и (или) заключенных соглашений (соглашений о намерениях) с субъектами малого и среднего предпринимательства (резидентами технопарка), подтверждающих, что не менее чем 20% общей площади зданий (помещений) на территории технопарка предполагается для размещения производств указанных резидентов технопарка либо не менее чем 20% общей площади земельных участков технопарка предполагается для размещения производств указанных резидентов технопарка;</w:t>
      </w:r>
    </w:p>
    <w:p w:rsidR="00697266" w:rsidRDefault="00697266">
      <w:pPr>
        <w:pStyle w:val="ConsPlusNormal"/>
        <w:spacing w:before="240"/>
        <w:ind w:firstLine="540"/>
        <w:jc w:val="both"/>
      </w:pPr>
      <w:r>
        <w:lastRenderedPageBreak/>
        <w:t>ж) средства субсидии федерального бюджета на финансирование мероприятий по созданию и (или) развитию технопарков, предоставляются субъектам Российской Федерации в целях финансирования следующих направлений:</w:t>
      </w:r>
    </w:p>
    <w:p w:rsidR="00697266" w:rsidRDefault="00697266">
      <w:pPr>
        <w:pStyle w:val="ConsPlusNormal"/>
        <w:spacing w:before="240"/>
        <w:ind w:firstLine="540"/>
        <w:jc w:val="both"/>
      </w:pPr>
      <w:r>
        <w:t>- создание и (или) развитие энергетической и транспортной инфраструктуры (дороги);</w:t>
      </w:r>
    </w:p>
    <w:p w:rsidR="00697266" w:rsidRDefault="00697266">
      <w:pPr>
        <w:pStyle w:val="ConsPlusNormal"/>
        <w:spacing w:before="240"/>
        <w:ind w:firstLine="540"/>
        <w:jc w:val="both"/>
      </w:pPr>
      <w:r>
        <w:t>- подведение к границе технопарка сетей инженерной инфраструктуры (тепло, газ, электричество, вода, ливневая канализация, система очистки сточных вод, линии связи);</w:t>
      </w:r>
    </w:p>
    <w:p w:rsidR="00697266" w:rsidRDefault="00697266">
      <w:pPr>
        <w:pStyle w:val="ConsPlusNormal"/>
        <w:spacing w:before="240"/>
        <w:ind w:firstLine="540"/>
        <w:jc w:val="both"/>
      </w:pPr>
      <w:r>
        <w:t>- подготовка площадок для размещения резидентов и инфраструктуры технопарка, в том числе проведение коммуникаций, строительство (реконструкция) офисных и производственных площадей;</w:t>
      </w:r>
    </w:p>
    <w:p w:rsidR="00697266" w:rsidRDefault="00697266">
      <w:pPr>
        <w:pStyle w:val="ConsPlusNormal"/>
        <w:spacing w:before="240"/>
        <w:ind w:firstLine="540"/>
        <w:jc w:val="both"/>
      </w:pPr>
      <w:r>
        <w:t>- оснащение офисным, лабораторным, технологическим и производственным оборудованием коллективного использования и (или) использования субъектами малого и среднего предпринимательства.</w:t>
      </w:r>
    </w:p>
    <w:p w:rsidR="00697266" w:rsidRDefault="00697266">
      <w:pPr>
        <w:pStyle w:val="ConsPlusNormal"/>
        <w:spacing w:before="240"/>
        <w:ind w:firstLine="540"/>
        <w:jc w:val="both"/>
      </w:pPr>
      <w:bookmarkStart w:id="125" w:name="P1514"/>
      <w:bookmarkEnd w:id="125"/>
      <w:r>
        <w:t>14.2.3. Технопарк соответствует следующим требованиям.</w:t>
      </w:r>
    </w:p>
    <w:p w:rsidR="00697266" w:rsidRDefault="00697266">
      <w:pPr>
        <w:pStyle w:val="ConsPlusNormal"/>
        <w:spacing w:before="240"/>
        <w:ind w:firstLine="540"/>
        <w:jc w:val="both"/>
      </w:pPr>
      <w:r>
        <w:t>14.2.4. Технопарк - совокупность объектов недвижимости, созданных для осуществления деятельности субъектов малого и среднего предпринимательства в сфере высоких технологий, состоящих из земельных участков, офисных зданий, лабораторных и производственных помещений, объектов инженерной, транспортной, жилой и социальной инфраструктуры &lt;1&gt; (далее - технопарк).</w:t>
      </w:r>
    </w:p>
    <w:p w:rsidR="00697266" w:rsidRDefault="00697266">
      <w:pPr>
        <w:pStyle w:val="ConsPlusNormal"/>
        <w:spacing w:before="240"/>
        <w:ind w:firstLine="540"/>
        <w:jc w:val="both"/>
      </w:pPr>
      <w:r>
        <w:t>--------------------------------</w:t>
      </w:r>
    </w:p>
    <w:p w:rsidR="00697266" w:rsidRDefault="00697266">
      <w:pPr>
        <w:pStyle w:val="ConsPlusNormal"/>
        <w:spacing w:before="240"/>
        <w:ind w:firstLine="540"/>
        <w:jc w:val="both"/>
      </w:pPr>
      <w:r>
        <w:t xml:space="preserve">&lt;1&gt; В соответствии с </w:t>
      </w:r>
      <w:hyperlink r:id="rId217" w:history="1">
        <w:r>
          <w:rPr>
            <w:color w:val="0000FF"/>
          </w:rPr>
          <w:t>пунктом 4</w:t>
        </w:r>
      </w:hyperlink>
      <w:r>
        <w:t xml:space="preserve"> Правил.</w:t>
      </w:r>
    </w:p>
    <w:p w:rsidR="00697266" w:rsidRDefault="00697266">
      <w:pPr>
        <w:pStyle w:val="ConsPlusNormal"/>
        <w:jc w:val="both"/>
      </w:pPr>
      <w:r>
        <w:t xml:space="preserve">(сноска в ред. </w:t>
      </w:r>
      <w:hyperlink r:id="rId218" w:history="1">
        <w:r>
          <w:rPr>
            <w:color w:val="0000FF"/>
          </w:rPr>
          <w:t>Приказа</w:t>
        </w:r>
      </w:hyperlink>
      <w:r>
        <w:t xml:space="preserve"> Минэкономразвития России от 04.02.2016 N 42)</w:t>
      </w:r>
    </w:p>
    <w:p w:rsidR="00697266" w:rsidRDefault="00697266">
      <w:pPr>
        <w:pStyle w:val="ConsPlusNormal"/>
        <w:jc w:val="both"/>
      </w:pPr>
    </w:p>
    <w:p w:rsidR="00697266" w:rsidRDefault="00697266">
      <w:pPr>
        <w:pStyle w:val="ConsPlusNormal"/>
        <w:ind w:firstLine="540"/>
        <w:jc w:val="both"/>
      </w:pPr>
      <w:bookmarkStart w:id="126" w:name="P1520"/>
      <w:bookmarkEnd w:id="126"/>
      <w:r>
        <w:t>14.2.5. Площадь технопарка должна составлять не менее 5000 кв. метров.</w:t>
      </w:r>
    </w:p>
    <w:p w:rsidR="00697266" w:rsidRDefault="00697266">
      <w:pPr>
        <w:pStyle w:val="ConsPlusNormal"/>
        <w:spacing w:before="240"/>
        <w:ind w:firstLine="540"/>
        <w:jc w:val="both"/>
      </w:pPr>
      <w:r>
        <w:t>14.2.6. Управление имущественным комплексом технопарка, включающим в себя офисные, технические, производственные, административные, складские и иные помещения, в том числе жилые помещения, предназначенные для служебного пользования, за исключением объектов индивидуального жилищного строительства, сооружения, расположенные на обособленной территории, обеспеченные энергоносителями, а также объекты инновационной, инженерной, технологической и транспортной инфраструктуры (далее - имущественный комплекс технопарка), а также обеспечение его организационной деятельности осуществляется управляющей компанией - юридическим лицом, осуществляющим деятельность по управлению технопарком, размещающим резидентов, координирующим деятельность резидентов, а также оказывающим комплекс услуг, содействующих успешному развитию резидентов, которому принадлежит на праве собственности или ином праве имущественный комплекс технопарка (далее - управляющая компания технопарка), - отобранной по конкурсу или созданной в соответствии с законодательством Российской Федерации.</w:t>
      </w:r>
    </w:p>
    <w:p w:rsidR="00697266" w:rsidRDefault="00697266">
      <w:pPr>
        <w:pStyle w:val="ConsPlusNormal"/>
        <w:spacing w:before="240"/>
        <w:ind w:firstLine="540"/>
        <w:jc w:val="both"/>
      </w:pPr>
      <w:r>
        <w:t>14.2.7. Технопарк может располагаться на территории инновационного территориального кластера.</w:t>
      </w:r>
    </w:p>
    <w:p w:rsidR="00697266" w:rsidRDefault="00697266">
      <w:pPr>
        <w:pStyle w:val="ConsPlusNormal"/>
        <w:spacing w:before="240"/>
        <w:ind w:firstLine="540"/>
        <w:jc w:val="both"/>
      </w:pPr>
      <w:r>
        <w:t xml:space="preserve">14.2.8. Для размещения в технопарке на конкурсной основе привлекаются субъекты малого и среднего предпринимательства, осуществляющие разработку перспективных видов продукции и технологий, которые могут быть доведены до серийного выпуска, </w:t>
      </w:r>
      <w:r>
        <w:lastRenderedPageBreak/>
        <w:t>востребованы на рынке и способны обеспечить устойчивые темпы роста объемов продаж и собственной капитализации предприятия за период его нахождения в технопарке.</w:t>
      </w:r>
    </w:p>
    <w:p w:rsidR="00697266" w:rsidRDefault="00697266">
      <w:pPr>
        <w:pStyle w:val="ConsPlusNormal"/>
        <w:spacing w:before="240"/>
        <w:ind w:firstLine="540"/>
        <w:jc w:val="both"/>
      </w:pPr>
      <w:r>
        <w:t>14.2.9. Предметом деятельности технопарка является создание благоприятных условий для развития субъектов малого и среднего предпринимательства в научно-технической, инновационной и производственной сферах путем создания материально-технической и информационной базы для подготовки к самостоятельной деятельности инновационных и производственных субъектов малого и среднего предпринимательства, производственного освоения научных знаний и наукоемких технологий.</w:t>
      </w:r>
    </w:p>
    <w:p w:rsidR="00697266" w:rsidRDefault="00697266">
      <w:pPr>
        <w:pStyle w:val="ConsPlusNormal"/>
        <w:spacing w:before="240"/>
        <w:ind w:firstLine="540"/>
        <w:jc w:val="both"/>
      </w:pPr>
      <w:r>
        <w:t>14.2.10. Управляющая компания технопарка обеспечивает на постоянной основе размещение и обновление (актуализацию) (не реже двух раз в месяц) на официальном сайте технопарка в информационно-телекоммуникационной сети "Интернет" следующей информации:</w:t>
      </w:r>
    </w:p>
    <w:p w:rsidR="00697266" w:rsidRDefault="00697266">
      <w:pPr>
        <w:pStyle w:val="ConsPlusNormal"/>
        <w:spacing w:before="240"/>
        <w:ind w:firstLine="540"/>
        <w:jc w:val="both"/>
      </w:pPr>
      <w:r>
        <w:t>- общие сведения о технопарке;</w:t>
      </w:r>
    </w:p>
    <w:p w:rsidR="00697266" w:rsidRDefault="00697266">
      <w:pPr>
        <w:pStyle w:val="ConsPlusNormal"/>
        <w:spacing w:before="240"/>
        <w:ind w:firstLine="540"/>
        <w:jc w:val="both"/>
      </w:pPr>
      <w:r>
        <w:t>- сведения об учредителях технопарка;</w:t>
      </w:r>
    </w:p>
    <w:p w:rsidR="00697266" w:rsidRDefault="00697266">
      <w:pPr>
        <w:pStyle w:val="ConsPlusNormal"/>
        <w:spacing w:before="240"/>
        <w:ind w:firstLine="540"/>
        <w:jc w:val="both"/>
      </w:pPr>
      <w:r>
        <w:t>- сведения о помещениях и площадях технопарка, а также информацию об условиях и сроках проведения конкурсных отборов на размещение в технопарке субъектов малого и среднего предпринимательства и организаций, образующих инфраструктуру поддержки малого и среднего предпринимательства;</w:t>
      </w:r>
    </w:p>
    <w:p w:rsidR="00697266" w:rsidRDefault="00697266">
      <w:pPr>
        <w:pStyle w:val="ConsPlusNormal"/>
        <w:spacing w:before="240"/>
        <w:ind w:firstLine="540"/>
        <w:jc w:val="both"/>
      </w:pPr>
      <w:r>
        <w:t>- сведения о субъектах малого и среднего предпринимательства и организациях, образующих инфраструктуру поддержки малого и среднего предпринимательства, размещающихся в технопарке с указанием их отраслевой принадлежности, производимых товаров, оказываемых услуг;</w:t>
      </w:r>
    </w:p>
    <w:p w:rsidR="00697266" w:rsidRDefault="00697266">
      <w:pPr>
        <w:pStyle w:val="ConsPlusNormal"/>
        <w:spacing w:before="240"/>
        <w:ind w:firstLine="540"/>
        <w:jc w:val="both"/>
      </w:pPr>
      <w:r>
        <w:t>- сведения о деятельности технопарка, о его услугах, в том числе о стоимости предоставляемых услуг;</w:t>
      </w:r>
    </w:p>
    <w:p w:rsidR="00697266" w:rsidRDefault="00697266">
      <w:pPr>
        <w:pStyle w:val="ConsPlusNormal"/>
        <w:spacing w:before="240"/>
        <w:ind w:firstLine="540"/>
        <w:jc w:val="both"/>
      </w:pPr>
      <w:r>
        <w:t>- отчеты о деятельности технопарка за предыдущие годы с момента создания;</w:t>
      </w:r>
    </w:p>
    <w:p w:rsidR="00697266" w:rsidRDefault="00697266">
      <w:pPr>
        <w:pStyle w:val="ConsPlusNormal"/>
        <w:spacing w:before="240"/>
        <w:ind w:firstLine="540"/>
        <w:jc w:val="both"/>
      </w:pPr>
      <w:r>
        <w:t>- дополнительные информационные сервисы (например, базы данных по государственным и муниципальным закупкам, базы данных по субконтрактам, сведения о мерах поддержки для субъектов малого и среднего предпринимательства).</w:t>
      </w:r>
    </w:p>
    <w:p w:rsidR="00697266" w:rsidRDefault="00697266">
      <w:pPr>
        <w:pStyle w:val="ConsPlusNormal"/>
        <w:spacing w:before="240"/>
        <w:ind w:firstLine="540"/>
        <w:jc w:val="both"/>
      </w:pPr>
      <w:bookmarkStart w:id="127" w:name="P1533"/>
      <w:bookmarkEnd w:id="127"/>
      <w:r>
        <w:t>14.2.11. Управляющая компания технопарка обеспечивает реализацию следующих функций:</w:t>
      </w:r>
    </w:p>
    <w:p w:rsidR="00697266" w:rsidRDefault="00697266">
      <w:pPr>
        <w:pStyle w:val="ConsPlusNormal"/>
        <w:spacing w:before="240"/>
        <w:ind w:firstLine="540"/>
        <w:jc w:val="both"/>
      </w:pPr>
      <w:r>
        <w:t>а) создание технопарка и управление им, в том числе в случае необходимости планировка территории технопарка как совокупности земельных участков, относящихся к одной категории и обеспеченных инфраструктурой и предназначенных для создания и развития технопарка и размещения резидентов (далее - территория технопарка), проектирования, строительства и эксплуатации объектов имущественного комплекса технопарка;</w:t>
      </w:r>
    </w:p>
    <w:p w:rsidR="00697266" w:rsidRDefault="00697266">
      <w:pPr>
        <w:pStyle w:val="ConsPlusNormal"/>
        <w:spacing w:before="240"/>
        <w:ind w:firstLine="540"/>
        <w:jc w:val="both"/>
      </w:pPr>
      <w:r>
        <w:t>б) реализация бизнес-плана создания и (или) развития технопарка;</w:t>
      </w:r>
    </w:p>
    <w:p w:rsidR="00697266" w:rsidRDefault="00697266">
      <w:pPr>
        <w:pStyle w:val="ConsPlusNormal"/>
        <w:spacing w:before="240"/>
        <w:ind w:firstLine="540"/>
        <w:jc w:val="both"/>
      </w:pPr>
      <w:r>
        <w:t>в) предоставление услуг резидентам, в том числе с привлечением сервисных компаний (подрядчиков);</w:t>
      </w:r>
    </w:p>
    <w:p w:rsidR="00697266" w:rsidRDefault="00697266">
      <w:pPr>
        <w:pStyle w:val="ConsPlusNormal"/>
        <w:spacing w:before="240"/>
        <w:ind w:firstLine="540"/>
        <w:jc w:val="both"/>
      </w:pPr>
      <w:r>
        <w:t>г) ведение реестра резидентов технопарка;</w:t>
      </w:r>
    </w:p>
    <w:p w:rsidR="00697266" w:rsidRDefault="00697266">
      <w:pPr>
        <w:pStyle w:val="ConsPlusNormal"/>
        <w:spacing w:before="240"/>
        <w:ind w:firstLine="540"/>
        <w:jc w:val="both"/>
      </w:pPr>
      <w:r>
        <w:lastRenderedPageBreak/>
        <w:t>д) создание и обеспечение деятельности экспертного совета - органа, осуществляющего экспертные функции по проведению отбора субъектов малого и среднего предпринимательства, реализующих высокотехнологичные проекты, на присвоение им статуса резидентов технопарка;</w:t>
      </w:r>
    </w:p>
    <w:p w:rsidR="00697266" w:rsidRDefault="00697266">
      <w:pPr>
        <w:pStyle w:val="ConsPlusNormal"/>
        <w:spacing w:before="240"/>
        <w:ind w:firstLine="540"/>
        <w:jc w:val="both"/>
      </w:pPr>
      <w:r>
        <w:t>е) управление имущественным комплексом технопарка;</w:t>
      </w:r>
    </w:p>
    <w:p w:rsidR="00697266" w:rsidRDefault="00697266">
      <w:pPr>
        <w:pStyle w:val="ConsPlusNormal"/>
        <w:spacing w:before="240"/>
        <w:ind w:firstLine="540"/>
        <w:jc w:val="both"/>
      </w:pPr>
      <w:r>
        <w:t>ж) привлечение необходимых внешних ресурсов, финансовых и материальных средств, включая инвестиции, для создания и обеспечения функционирования инфраструктуры технопарка;</w:t>
      </w:r>
    </w:p>
    <w:p w:rsidR="00697266" w:rsidRDefault="00697266">
      <w:pPr>
        <w:pStyle w:val="ConsPlusNormal"/>
        <w:spacing w:before="240"/>
        <w:ind w:firstLine="540"/>
        <w:jc w:val="both"/>
      </w:pPr>
      <w:r>
        <w:t>з) привлечение на свою территорию институтов развития, финансовых и иных организаций, оказывающих содействие в финансировании и коммерциализации результатов научно-технической деятельности;</w:t>
      </w:r>
    </w:p>
    <w:p w:rsidR="00697266" w:rsidRDefault="00697266">
      <w:pPr>
        <w:pStyle w:val="ConsPlusNormal"/>
        <w:spacing w:before="240"/>
        <w:ind w:firstLine="540"/>
        <w:jc w:val="both"/>
      </w:pPr>
      <w:r>
        <w:t>и) формирование партнерских отношений и взаимодействия с инвесторами ранней стадии - венчурными фондами, которые имеют возможность инвестировать в развитие резидентов;</w:t>
      </w:r>
    </w:p>
    <w:p w:rsidR="00697266" w:rsidRDefault="00697266">
      <w:pPr>
        <w:pStyle w:val="ConsPlusNormal"/>
        <w:spacing w:before="240"/>
        <w:ind w:firstLine="540"/>
        <w:jc w:val="both"/>
      </w:pPr>
      <w:r>
        <w:t>к) формирование партнерских отношений с научными организациями и учреждениями высшего профессионального образования, нацеленных на работу с научными коллективами, в том числе молодежными, в целях формирования на их базе малых инновационных предприятий и кадровое усиление резидентов;</w:t>
      </w:r>
    </w:p>
    <w:p w:rsidR="00697266" w:rsidRDefault="00697266">
      <w:pPr>
        <w:pStyle w:val="ConsPlusNormal"/>
        <w:spacing w:before="240"/>
        <w:ind w:firstLine="540"/>
        <w:jc w:val="both"/>
      </w:pPr>
      <w:r>
        <w:t>л) содействие резидентам при размещении принадлежащих им (создаваемых ими) предприятий (подразделений) на территории технопарка, в том числе при разработке, экспертизе и согласовании необходимой для этих целей документации, выборе подрядчиков и заключении договоров строительного подряда, производстве строительно-монтажных и пусконаладочных работ, обеспечении необходимыми трудовыми, энергетическими, природными и иными ресурсами;</w:t>
      </w:r>
    </w:p>
    <w:p w:rsidR="00697266" w:rsidRDefault="00697266">
      <w:pPr>
        <w:pStyle w:val="ConsPlusNormal"/>
        <w:spacing w:before="240"/>
        <w:ind w:firstLine="540"/>
        <w:jc w:val="both"/>
      </w:pPr>
      <w:r>
        <w:t>м) привлечение в качестве резидентов отечественных и зарубежных компаний, специализированных сервисных компаний, а также привлечение высококвалифицированных специалистов для работы в технопарке и резидентах на постоянной или аутсорсинговой основе;</w:t>
      </w:r>
    </w:p>
    <w:p w:rsidR="00697266" w:rsidRDefault="00697266">
      <w:pPr>
        <w:pStyle w:val="ConsPlusNormal"/>
        <w:spacing w:before="240"/>
        <w:ind w:firstLine="540"/>
        <w:jc w:val="both"/>
      </w:pPr>
      <w:r>
        <w:t>н) содействие в привлечении внешних средств для работы резидентов, в том числе грантов, субсидий или инвестиционных средств;</w:t>
      </w:r>
    </w:p>
    <w:p w:rsidR="00697266" w:rsidRDefault="00697266">
      <w:pPr>
        <w:pStyle w:val="ConsPlusNormal"/>
        <w:spacing w:before="240"/>
        <w:ind w:firstLine="540"/>
        <w:jc w:val="both"/>
      </w:pPr>
      <w:r>
        <w:t>о) организация взаимодействия с компаниями сервисной инфраструктуры, инвестиционными (венчурными) компаниями, представителями региональных и федеральных органов исполнительной власти и институтами развития;</w:t>
      </w:r>
    </w:p>
    <w:p w:rsidR="00697266" w:rsidRDefault="00697266">
      <w:pPr>
        <w:pStyle w:val="ConsPlusNormal"/>
        <w:spacing w:before="240"/>
        <w:ind w:firstLine="540"/>
        <w:jc w:val="both"/>
      </w:pPr>
      <w:r>
        <w:t>п) содействие созданию производств с новыми технологиями либо развитию высокотехнологичных производств, выпускающих законченную продукцию для реализации ее на рынке;</w:t>
      </w:r>
    </w:p>
    <w:p w:rsidR="00697266" w:rsidRDefault="00697266">
      <w:pPr>
        <w:pStyle w:val="ConsPlusNormal"/>
        <w:spacing w:before="240"/>
        <w:ind w:firstLine="540"/>
        <w:jc w:val="both"/>
      </w:pPr>
      <w:r>
        <w:t>р) содействие в осуществлении внешнеэкономической деятельности в целях продвижения на внешний рынок продукции резидентов, а также содействие демонстрации продукции резидентов на российских и международных выставках;</w:t>
      </w:r>
    </w:p>
    <w:p w:rsidR="00697266" w:rsidRDefault="00697266">
      <w:pPr>
        <w:pStyle w:val="ConsPlusNormal"/>
        <w:spacing w:before="240"/>
        <w:ind w:firstLine="540"/>
        <w:jc w:val="both"/>
      </w:pPr>
      <w:r>
        <w:t>с) формирование среды информационного обмена между резидентами, организация образовательных программ и тренингов;</w:t>
      </w:r>
    </w:p>
    <w:p w:rsidR="00697266" w:rsidRDefault="00697266">
      <w:pPr>
        <w:pStyle w:val="ConsPlusNormal"/>
        <w:spacing w:before="240"/>
        <w:ind w:firstLine="540"/>
        <w:jc w:val="both"/>
      </w:pPr>
      <w:r>
        <w:lastRenderedPageBreak/>
        <w:t>т) обеспечение функционирования имущественного комплекса технопарка, обеспечение содержания общей территории, организация охраны, уборка общей территории;</w:t>
      </w:r>
    </w:p>
    <w:p w:rsidR="00697266" w:rsidRDefault="00697266">
      <w:pPr>
        <w:pStyle w:val="ConsPlusNormal"/>
        <w:spacing w:before="240"/>
        <w:ind w:firstLine="540"/>
        <w:jc w:val="both"/>
      </w:pPr>
      <w:r>
        <w:t>у) обеспечение резидентов технопарка энергетическими ресурсами (электроэнергия, тепловая энергия, альтернативные возобновляемые источники энергии);</w:t>
      </w:r>
    </w:p>
    <w:p w:rsidR="00697266" w:rsidRDefault="00697266">
      <w:pPr>
        <w:pStyle w:val="ConsPlusNormal"/>
        <w:spacing w:before="240"/>
        <w:ind w:firstLine="540"/>
        <w:jc w:val="both"/>
      </w:pPr>
      <w:r>
        <w:t>ф) обеспечение водоснабжения и водоотведения на территории технопарка;</w:t>
      </w:r>
    </w:p>
    <w:p w:rsidR="00697266" w:rsidRDefault="00697266">
      <w:pPr>
        <w:pStyle w:val="ConsPlusNormal"/>
        <w:spacing w:before="240"/>
        <w:ind w:firstLine="540"/>
        <w:jc w:val="both"/>
      </w:pPr>
      <w:r>
        <w:t>х) обеспечение функционирования инфраструктуры общего пользования (административные здания, инженерные сети, подъездные пути) технопарка.</w:t>
      </w: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right"/>
        <w:outlineLvl w:val="1"/>
      </w:pPr>
      <w:r>
        <w:t>Приложение N 1</w:t>
      </w:r>
    </w:p>
    <w:p w:rsidR="00697266" w:rsidRDefault="00697266">
      <w:pPr>
        <w:pStyle w:val="ConsPlusNormal"/>
        <w:jc w:val="right"/>
      </w:pPr>
      <w:r>
        <w:t>к Условиям конкурсного отбора</w:t>
      </w:r>
    </w:p>
    <w:p w:rsidR="00697266" w:rsidRDefault="00697266">
      <w:pPr>
        <w:pStyle w:val="ConsPlusNormal"/>
        <w:jc w:val="right"/>
      </w:pPr>
      <w:r>
        <w:t>субъектов Российской Федерации,</w:t>
      </w:r>
    </w:p>
    <w:p w:rsidR="00697266" w:rsidRDefault="00697266">
      <w:pPr>
        <w:pStyle w:val="ConsPlusNormal"/>
        <w:jc w:val="right"/>
      </w:pPr>
      <w:r>
        <w:t>бюджетам которых предоставляются</w:t>
      </w:r>
    </w:p>
    <w:p w:rsidR="00697266" w:rsidRDefault="00697266">
      <w:pPr>
        <w:pStyle w:val="ConsPlusNormal"/>
        <w:jc w:val="right"/>
      </w:pPr>
      <w:r>
        <w:t>субсидии из федерального бюджета</w:t>
      </w:r>
    </w:p>
    <w:p w:rsidR="00697266" w:rsidRDefault="00697266">
      <w:pPr>
        <w:pStyle w:val="ConsPlusNormal"/>
        <w:jc w:val="right"/>
      </w:pPr>
      <w:r>
        <w:t>на государственную поддержку</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включая крестьянские (фермерские)</w:t>
      </w:r>
    </w:p>
    <w:p w:rsidR="00697266" w:rsidRDefault="00697266">
      <w:pPr>
        <w:pStyle w:val="ConsPlusNormal"/>
        <w:jc w:val="right"/>
      </w:pPr>
      <w:r>
        <w:t>хозяйства, и требованиям</w:t>
      </w:r>
    </w:p>
    <w:p w:rsidR="00697266" w:rsidRDefault="00697266">
      <w:pPr>
        <w:pStyle w:val="ConsPlusNormal"/>
        <w:jc w:val="right"/>
      </w:pPr>
      <w:r>
        <w:t>к организациям, образующим</w:t>
      </w:r>
    </w:p>
    <w:p w:rsidR="00697266" w:rsidRDefault="00697266">
      <w:pPr>
        <w:pStyle w:val="ConsPlusNormal"/>
        <w:jc w:val="right"/>
      </w:pPr>
      <w:r>
        <w:t>инфраструктуру поддержки субъектов</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утвержденным приказом</w:t>
      </w:r>
    </w:p>
    <w:p w:rsidR="00697266" w:rsidRDefault="00697266">
      <w:pPr>
        <w:pStyle w:val="ConsPlusNormal"/>
        <w:jc w:val="right"/>
      </w:pPr>
      <w:r>
        <w:t>Минэкономразвития России</w:t>
      </w:r>
    </w:p>
    <w:p w:rsidR="00697266" w:rsidRDefault="00697266">
      <w:pPr>
        <w:pStyle w:val="ConsPlusNormal"/>
        <w:jc w:val="right"/>
      </w:pPr>
      <w:r>
        <w:t>от 25 марта 2015 г. N 167</w:t>
      </w:r>
    </w:p>
    <w:p w:rsidR="00697266" w:rsidRDefault="00697266">
      <w:pPr>
        <w:pStyle w:val="ConsPlusNormal"/>
        <w:jc w:val="both"/>
      </w:pPr>
    </w:p>
    <w:p w:rsidR="00697266" w:rsidRDefault="00697266">
      <w:pPr>
        <w:pStyle w:val="ConsPlusNormal"/>
        <w:jc w:val="center"/>
      </w:pPr>
      <w:bookmarkStart w:id="128" w:name="P1576"/>
      <w:bookmarkEnd w:id="128"/>
      <w:r>
        <w:t>НАПРАВЛЕНИЯ</w:t>
      </w:r>
    </w:p>
    <w:p w:rsidR="00697266" w:rsidRDefault="00697266">
      <w:pPr>
        <w:pStyle w:val="ConsPlusNormal"/>
        <w:jc w:val="center"/>
      </w:pPr>
      <w:r>
        <w:t>РАСХОДОВАНИЯ СУБСИДИИ ФЕДЕРАЛЬНОГО БЮДЖЕТА И БЮДЖЕТА</w:t>
      </w:r>
    </w:p>
    <w:p w:rsidR="00697266" w:rsidRDefault="00697266">
      <w:pPr>
        <w:pStyle w:val="ConsPlusNormal"/>
        <w:jc w:val="center"/>
      </w:pPr>
      <w:r>
        <w:t>СУБЪЕКТА РОССИЙСКОЙ ФЕДЕРАЦИИ НА ФИНАНСИРОВАНИЕ ЦЕНТРА</w:t>
      </w:r>
    </w:p>
    <w:p w:rsidR="00697266" w:rsidRDefault="00697266">
      <w:pPr>
        <w:pStyle w:val="ConsPlusNormal"/>
        <w:jc w:val="center"/>
      </w:pPr>
      <w:r>
        <w:t>ПОДДЕРЖКИ ПРЕДПРИНИМАТЕЛЬСТВА</w:t>
      </w:r>
    </w:p>
    <w:p w:rsidR="00697266" w:rsidRDefault="00697266">
      <w:pPr>
        <w:pStyle w:val="ConsPlusNormal"/>
        <w:jc w:val="center"/>
      </w:pPr>
      <w:r>
        <w:t>(РЕКОМЕНДУЕМЫЙ ОБРАЗЕЦ)</w:t>
      </w:r>
    </w:p>
    <w:p w:rsidR="00697266" w:rsidRDefault="00697266">
      <w:pPr>
        <w:spacing w:after="1"/>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5"/>
      </w:tblGrid>
      <w:tr w:rsidR="00697266">
        <w:trPr>
          <w:jc w:val="center"/>
        </w:trPr>
        <w:tc>
          <w:tcPr>
            <w:tcW w:w="9295" w:type="dxa"/>
            <w:tcBorders>
              <w:top w:val="nil"/>
              <w:left w:val="single" w:sz="24" w:space="0" w:color="CED3F1"/>
              <w:bottom w:val="nil"/>
              <w:right w:val="single" w:sz="24" w:space="0" w:color="F4F3F8"/>
            </w:tcBorders>
            <w:shd w:val="clear" w:color="auto" w:fill="F4F3F8"/>
          </w:tcPr>
          <w:p w:rsidR="00697266" w:rsidRDefault="00697266">
            <w:pPr>
              <w:pStyle w:val="ConsPlusNormal"/>
              <w:jc w:val="center"/>
            </w:pPr>
            <w:r>
              <w:rPr>
                <w:color w:val="392C69"/>
              </w:rPr>
              <w:t>Список изменяющих документов</w:t>
            </w:r>
          </w:p>
          <w:p w:rsidR="00697266" w:rsidRDefault="00697266">
            <w:pPr>
              <w:pStyle w:val="ConsPlusNormal"/>
              <w:jc w:val="center"/>
            </w:pPr>
            <w:r>
              <w:rPr>
                <w:color w:val="392C69"/>
              </w:rPr>
              <w:t xml:space="preserve">(в ред. </w:t>
            </w:r>
            <w:hyperlink r:id="rId219" w:history="1">
              <w:r>
                <w:rPr>
                  <w:color w:val="0000FF"/>
                </w:rPr>
                <w:t>Приказа</w:t>
              </w:r>
            </w:hyperlink>
            <w:r>
              <w:rPr>
                <w:color w:val="392C69"/>
              </w:rPr>
              <w:t xml:space="preserve"> Минэкономразвития России от 04.02.2016 N 42)</w:t>
            </w:r>
          </w:p>
        </w:tc>
      </w:tr>
    </w:tbl>
    <w:p w:rsidR="00697266" w:rsidRDefault="0069726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3685"/>
        <w:gridCol w:w="850"/>
        <w:gridCol w:w="1361"/>
        <w:gridCol w:w="1134"/>
        <w:gridCol w:w="1361"/>
      </w:tblGrid>
      <w:tr w:rsidR="00697266">
        <w:tc>
          <w:tcPr>
            <w:tcW w:w="680" w:type="dxa"/>
            <w:vMerge w:val="restart"/>
          </w:tcPr>
          <w:p w:rsidR="00697266" w:rsidRDefault="00697266">
            <w:pPr>
              <w:pStyle w:val="ConsPlusNormal"/>
              <w:jc w:val="center"/>
            </w:pPr>
            <w:r>
              <w:t>N п/п</w:t>
            </w:r>
          </w:p>
        </w:tc>
        <w:tc>
          <w:tcPr>
            <w:tcW w:w="3685" w:type="dxa"/>
            <w:vMerge w:val="restart"/>
          </w:tcPr>
          <w:p w:rsidR="00697266" w:rsidRDefault="00697266">
            <w:pPr>
              <w:pStyle w:val="ConsPlusNormal"/>
              <w:jc w:val="center"/>
            </w:pPr>
            <w:r>
              <w:t>Направления расходования субсидии</w:t>
            </w:r>
          </w:p>
        </w:tc>
        <w:tc>
          <w:tcPr>
            <w:tcW w:w="4706" w:type="dxa"/>
            <w:gridSpan w:val="4"/>
          </w:tcPr>
          <w:p w:rsidR="00697266" w:rsidRDefault="00697266">
            <w:pPr>
              <w:pStyle w:val="ConsPlusNormal"/>
              <w:jc w:val="center"/>
            </w:pPr>
            <w:r>
              <w:t>Стоимость (в тыс. рублей)</w:t>
            </w:r>
          </w:p>
        </w:tc>
      </w:tr>
      <w:tr w:rsidR="00697266">
        <w:tc>
          <w:tcPr>
            <w:tcW w:w="680" w:type="dxa"/>
            <w:vMerge/>
          </w:tcPr>
          <w:p w:rsidR="00697266" w:rsidRDefault="00697266"/>
        </w:tc>
        <w:tc>
          <w:tcPr>
            <w:tcW w:w="3685" w:type="dxa"/>
            <w:vMerge/>
          </w:tcPr>
          <w:p w:rsidR="00697266" w:rsidRDefault="00697266"/>
        </w:tc>
        <w:tc>
          <w:tcPr>
            <w:tcW w:w="850" w:type="dxa"/>
          </w:tcPr>
          <w:p w:rsidR="00697266" w:rsidRDefault="00697266">
            <w:pPr>
              <w:pStyle w:val="ConsPlusNormal"/>
              <w:jc w:val="center"/>
            </w:pPr>
            <w:r>
              <w:t>Всего</w:t>
            </w:r>
          </w:p>
        </w:tc>
        <w:tc>
          <w:tcPr>
            <w:tcW w:w="1361" w:type="dxa"/>
          </w:tcPr>
          <w:p w:rsidR="00697266" w:rsidRDefault="00697266">
            <w:pPr>
              <w:pStyle w:val="ConsPlusNormal"/>
              <w:jc w:val="center"/>
            </w:pPr>
            <w:r>
              <w:t>Бюджет субъекта Российской Федерации</w:t>
            </w:r>
          </w:p>
        </w:tc>
        <w:tc>
          <w:tcPr>
            <w:tcW w:w="1134" w:type="dxa"/>
          </w:tcPr>
          <w:p w:rsidR="00697266" w:rsidRDefault="00697266">
            <w:pPr>
              <w:pStyle w:val="ConsPlusNormal"/>
              <w:jc w:val="center"/>
            </w:pPr>
            <w:r>
              <w:t>Федеральный бюджет</w:t>
            </w:r>
          </w:p>
        </w:tc>
        <w:tc>
          <w:tcPr>
            <w:tcW w:w="1361" w:type="dxa"/>
          </w:tcPr>
          <w:p w:rsidR="00697266" w:rsidRDefault="00697266">
            <w:pPr>
              <w:pStyle w:val="ConsPlusNormal"/>
              <w:jc w:val="center"/>
            </w:pPr>
            <w:r>
              <w:t>Внебюджетные источники</w:t>
            </w:r>
          </w:p>
        </w:tc>
      </w:tr>
      <w:tr w:rsidR="00697266">
        <w:tc>
          <w:tcPr>
            <w:tcW w:w="680" w:type="dxa"/>
          </w:tcPr>
          <w:p w:rsidR="00697266" w:rsidRDefault="00697266">
            <w:pPr>
              <w:pStyle w:val="ConsPlusNormal"/>
              <w:jc w:val="center"/>
            </w:pPr>
            <w:r>
              <w:t>1</w:t>
            </w:r>
          </w:p>
        </w:tc>
        <w:tc>
          <w:tcPr>
            <w:tcW w:w="3685" w:type="dxa"/>
          </w:tcPr>
          <w:p w:rsidR="00697266" w:rsidRDefault="00697266">
            <w:pPr>
              <w:pStyle w:val="ConsPlusNormal"/>
              <w:jc w:val="center"/>
            </w:pPr>
            <w:r>
              <w:t>2</w:t>
            </w:r>
          </w:p>
        </w:tc>
        <w:tc>
          <w:tcPr>
            <w:tcW w:w="850" w:type="dxa"/>
          </w:tcPr>
          <w:p w:rsidR="00697266" w:rsidRDefault="00697266">
            <w:pPr>
              <w:pStyle w:val="ConsPlusNormal"/>
              <w:jc w:val="center"/>
            </w:pPr>
            <w:r>
              <w:t>3</w:t>
            </w:r>
          </w:p>
        </w:tc>
        <w:tc>
          <w:tcPr>
            <w:tcW w:w="1361" w:type="dxa"/>
          </w:tcPr>
          <w:p w:rsidR="00697266" w:rsidRDefault="00697266">
            <w:pPr>
              <w:pStyle w:val="ConsPlusNormal"/>
              <w:jc w:val="center"/>
            </w:pPr>
            <w:r>
              <w:t>4</w:t>
            </w:r>
          </w:p>
        </w:tc>
        <w:tc>
          <w:tcPr>
            <w:tcW w:w="1134" w:type="dxa"/>
          </w:tcPr>
          <w:p w:rsidR="00697266" w:rsidRDefault="00697266">
            <w:pPr>
              <w:pStyle w:val="ConsPlusNormal"/>
              <w:jc w:val="center"/>
            </w:pPr>
            <w:r>
              <w:t>5</w:t>
            </w:r>
          </w:p>
        </w:tc>
        <w:tc>
          <w:tcPr>
            <w:tcW w:w="1361" w:type="dxa"/>
          </w:tcPr>
          <w:p w:rsidR="00697266" w:rsidRDefault="00697266">
            <w:pPr>
              <w:pStyle w:val="ConsPlusNormal"/>
              <w:jc w:val="center"/>
            </w:pPr>
            <w:r>
              <w:t>6</w:t>
            </w:r>
          </w:p>
        </w:tc>
      </w:tr>
      <w:tr w:rsidR="00697266">
        <w:tc>
          <w:tcPr>
            <w:tcW w:w="680" w:type="dxa"/>
            <w:vAlign w:val="center"/>
          </w:tcPr>
          <w:p w:rsidR="00697266" w:rsidRDefault="00697266">
            <w:pPr>
              <w:pStyle w:val="ConsPlusNormal"/>
              <w:jc w:val="center"/>
            </w:pPr>
            <w:r>
              <w:t>1</w:t>
            </w:r>
          </w:p>
        </w:tc>
        <w:tc>
          <w:tcPr>
            <w:tcW w:w="3685" w:type="dxa"/>
            <w:vAlign w:val="center"/>
          </w:tcPr>
          <w:p w:rsidR="00697266" w:rsidRDefault="00697266">
            <w:pPr>
              <w:pStyle w:val="ConsPlusNormal"/>
              <w:jc w:val="center"/>
            </w:pPr>
            <w:r>
              <w:t>Фонд оплаты труда</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lastRenderedPageBreak/>
              <w:t>2</w:t>
            </w:r>
          </w:p>
        </w:tc>
        <w:tc>
          <w:tcPr>
            <w:tcW w:w="3685" w:type="dxa"/>
            <w:vAlign w:val="center"/>
          </w:tcPr>
          <w:p w:rsidR="00697266" w:rsidRDefault="00697266">
            <w:pPr>
              <w:pStyle w:val="ConsPlusNormal"/>
              <w:jc w:val="center"/>
            </w:pPr>
            <w:r>
              <w:t>Начисления на оплату труда</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3</w:t>
            </w:r>
          </w:p>
        </w:tc>
        <w:tc>
          <w:tcPr>
            <w:tcW w:w="3685" w:type="dxa"/>
            <w:vAlign w:val="center"/>
          </w:tcPr>
          <w:p w:rsidR="00697266" w:rsidRDefault="00697266">
            <w:pPr>
              <w:pStyle w:val="ConsPlusNormal"/>
              <w:jc w:val="center"/>
            </w:pPr>
            <w:r>
              <w:t xml:space="preserve">Приобретение основных средств для оборудования рабочих мест административно-управленческого персонала (подробно расшифровать) </w:t>
            </w:r>
            <w:hyperlink w:anchor="P1730" w:history="1">
              <w:r>
                <w:rPr>
                  <w:color w:val="0000FF"/>
                </w:rPr>
                <w:t>&lt;1&gt;</w:t>
              </w:r>
            </w:hyperlink>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4</w:t>
            </w:r>
          </w:p>
        </w:tc>
        <w:tc>
          <w:tcPr>
            <w:tcW w:w="3685" w:type="dxa"/>
            <w:vAlign w:val="center"/>
          </w:tcPr>
          <w:p w:rsidR="00697266" w:rsidRDefault="00697266">
            <w:pPr>
              <w:pStyle w:val="ConsPlusNormal"/>
              <w:jc w:val="center"/>
            </w:pPr>
            <w:r>
              <w:t>Приобретение расходных материалов</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5</w:t>
            </w:r>
          </w:p>
        </w:tc>
        <w:tc>
          <w:tcPr>
            <w:tcW w:w="3685" w:type="dxa"/>
            <w:vAlign w:val="center"/>
          </w:tcPr>
          <w:p w:rsidR="00697266" w:rsidRDefault="00697266">
            <w:pPr>
              <w:pStyle w:val="ConsPlusNormal"/>
              <w:jc w:val="center"/>
            </w:pPr>
            <w:r>
              <w:t>Командировки</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6</w:t>
            </w:r>
          </w:p>
        </w:tc>
        <w:tc>
          <w:tcPr>
            <w:tcW w:w="3685" w:type="dxa"/>
            <w:vAlign w:val="center"/>
          </w:tcPr>
          <w:p w:rsidR="00697266" w:rsidRDefault="00697266">
            <w:pPr>
              <w:pStyle w:val="ConsPlusNormal"/>
              <w:jc w:val="center"/>
            </w:pPr>
            <w:r>
              <w:t>Услуги связи</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7</w:t>
            </w:r>
          </w:p>
        </w:tc>
        <w:tc>
          <w:tcPr>
            <w:tcW w:w="3685" w:type="dxa"/>
            <w:vAlign w:val="center"/>
          </w:tcPr>
          <w:p w:rsidR="00697266" w:rsidRDefault="00697266">
            <w:pPr>
              <w:pStyle w:val="ConsPlusNormal"/>
              <w:jc w:val="center"/>
            </w:pPr>
            <w:r>
              <w:t xml:space="preserve">Коммунальные услуги, включая аренду помещений </w:t>
            </w:r>
            <w:hyperlink w:anchor="P1731" w:history="1">
              <w:r>
                <w:rPr>
                  <w:color w:val="0000FF"/>
                </w:rPr>
                <w:t>&lt;2&gt;</w:t>
              </w:r>
            </w:hyperlink>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8</w:t>
            </w:r>
          </w:p>
        </w:tc>
        <w:tc>
          <w:tcPr>
            <w:tcW w:w="3685" w:type="dxa"/>
            <w:vAlign w:val="center"/>
          </w:tcPr>
          <w:p w:rsidR="00697266" w:rsidRDefault="00697266">
            <w:pPr>
              <w:pStyle w:val="ConsPlusNormal"/>
              <w:jc w:val="center"/>
            </w:pPr>
            <w:r>
              <w:t>Прочие текущие расходы</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9</w:t>
            </w:r>
          </w:p>
        </w:tc>
        <w:tc>
          <w:tcPr>
            <w:tcW w:w="3685" w:type="dxa"/>
            <w:vAlign w:val="center"/>
          </w:tcPr>
          <w:p w:rsidR="00697266" w:rsidRDefault="00697266">
            <w:pPr>
              <w:pStyle w:val="ConsPlusNormal"/>
              <w:jc w:val="center"/>
            </w:pPr>
            <w:r>
              <w:t>Оплата услуг сторонних организаций и физических лиц (указать по видам консультаций):</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9.1</w:t>
            </w:r>
          </w:p>
        </w:tc>
        <w:tc>
          <w:tcPr>
            <w:tcW w:w="3685" w:type="dxa"/>
            <w:vAlign w:val="center"/>
          </w:tcPr>
          <w:p w:rsidR="00697266" w:rsidRDefault="00697266">
            <w:pPr>
              <w:pStyle w:val="ConsPlusNormal"/>
              <w:jc w:val="center"/>
            </w:pPr>
            <w:r>
              <w:t>Консультационные услуги с привлечением сторонних профильных экспертов</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9.2</w:t>
            </w:r>
          </w:p>
        </w:tc>
        <w:tc>
          <w:tcPr>
            <w:tcW w:w="3685" w:type="dxa"/>
            <w:vAlign w:val="center"/>
          </w:tcPr>
          <w:p w:rsidR="00697266" w:rsidRDefault="00697266">
            <w:pPr>
              <w:pStyle w:val="ConsPlusNormal"/>
              <w:jc w:val="center"/>
            </w:pPr>
            <w:r>
              <w:t>Продвижение информации о деятельности центра поддержки предпринимательства</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9.3</w:t>
            </w:r>
          </w:p>
        </w:tc>
        <w:tc>
          <w:tcPr>
            <w:tcW w:w="3685" w:type="dxa"/>
            <w:vAlign w:val="center"/>
          </w:tcPr>
          <w:p w:rsidR="00697266" w:rsidRDefault="00697266">
            <w:pPr>
              <w:pStyle w:val="ConsPlusNormal"/>
              <w:jc w:val="center"/>
            </w:pPr>
            <w:r>
              <w:t>Содействие в популяризации продукции субъекта малого и среднего предпринимательства</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9.4</w:t>
            </w:r>
          </w:p>
        </w:tc>
        <w:tc>
          <w:tcPr>
            <w:tcW w:w="3685" w:type="dxa"/>
            <w:vAlign w:val="center"/>
          </w:tcPr>
          <w:p w:rsidR="00697266" w:rsidRDefault="00697266">
            <w:pPr>
              <w:pStyle w:val="ConsPlusNormal"/>
              <w:jc w:val="center"/>
            </w:pPr>
            <w:r>
              <w:t>Содействие в приведении продукции в соответствие с необходимыми требованиями (стандартизация, сертификация, необходимые разрешения, патентование)</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9.5</w:t>
            </w:r>
          </w:p>
        </w:tc>
        <w:tc>
          <w:tcPr>
            <w:tcW w:w="3685" w:type="dxa"/>
            <w:vAlign w:val="center"/>
          </w:tcPr>
          <w:p w:rsidR="00697266" w:rsidRDefault="00697266">
            <w:pPr>
              <w:pStyle w:val="ConsPlusNormal"/>
              <w:jc w:val="center"/>
            </w:pPr>
            <w:r>
              <w:t>Проведение патентных исследований для субъектов малого и среднего предпринимательства</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10</w:t>
            </w:r>
          </w:p>
        </w:tc>
        <w:tc>
          <w:tcPr>
            <w:tcW w:w="3685" w:type="dxa"/>
            <w:vAlign w:val="center"/>
          </w:tcPr>
          <w:p w:rsidR="00697266" w:rsidRDefault="00697266">
            <w:pPr>
              <w:pStyle w:val="ConsPlusNormal"/>
              <w:jc w:val="center"/>
            </w:pPr>
            <w:r>
              <w:t xml:space="preserve">Расходы на семинары, конференции, круглые столы, обучающие мероприятия, межрегиональные бизнес-миссии, выставочно-ярмарочные мероприятия в Российской </w:t>
            </w:r>
            <w:r>
              <w:lastRenderedPageBreak/>
              <w:t>Федерации, биржи контактов (указать по темам):</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lastRenderedPageBreak/>
              <w:t>10.1</w:t>
            </w:r>
          </w:p>
        </w:tc>
        <w:tc>
          <w:tcPr>
            <w:tcW w:w="3685" w:type="dxa"/>
            <w:vAlign w:val="center"/>
          </w:tcPr>
          <w:p w:rsidR="00697266" w:rsidRDefault="00697266">
            <w:pPr>
              <w:pStyle w:val="ConsPlusNormal"/>
              <w:jc w:val="center"/>
            </w:pPr>
            <w:r>
              <w:t>Проведение семинара, круглого стола, мастер-класса</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10.2</w:t>
            </w:r>
          </w:p>
        </w:tc>
        <w:tc>
          <w:tcPr>
            <w:tcW w:w="3685" w:type="dxa"/>
            <w:vAlign w:val="center"/>
          </w:tcPr>
          <w:p w:rsidR="00697266" w:rsidRDefault="00697266">
            <w:pPr>
              <w:pStyle w:val="ConsPlusNormal"/>
              <w:jc w:val="center"/>
            </w:pPr>
            <w:r>
              <w:t>Организация и проведение конференции, форума</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10.3</w:t>
            </w:r>
          </w:p>
        </w:tc>
        <w:tc>
          <w:tcPr>
            <w:tcW w:w="3685" w:type="dxa"/>
            <w:vAlign w:val="center"/>
          </w:tcPr>
          <w:p w:rsidR="00697266" w:rsidRDefault="00697266">
            <w:pPr>
              <w:pStyle w:val="ConsPlusNormal"/>
              <w:jc w:val="center"/>
            </w:pPr>
            <w:r>
              <w:t>Организация и проведение межрегиональной бизнес-миссии</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10.4</w:t>
            </w:r>
          </w:p>
        </w:tc>
        <w:tc>
          <w:tcPr>
            <w:tcW w:w="3685" w:type="dxa"/>
            <w:vAlign w:val="center"/>
          </w:tcPr>
          <w:p w:rsidR="00697266" w:rsidRDefault="00697266">
            <w:pPr>
              <w:pStyle w:val="ConsPlusNormal"/>
              <w:jc w:val="center"/>
            </w:pPr>
            <w:r>
              <w:t>Организация участия субъектов малого и среднего предпринимательства в выставочно-ярмарочном мероприятии на территории Российской Федерации</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11</w:t>
            </w:r>
          </w:p>
        </w:tc>
        <w:tc>
          <w:tcPr>
            <w:tcW w:w="3685" w:type="dxa"/>
            <w:vAlign w:val="center"/>
          </w:tcPr>
          <w:p w:rsidR="00697266" w:rsidRDefault="00697266">
            <w:pPr>
              <w:pStyle w:val="ConsPlusNormal"/>
              <w:jc w:val="center"/>
            </w:pPr>
            <w:r>
              <w:t>Организация предоставления консультаций по деятельности института Уполномоченного по защите прав предпринимателей</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12</w:t>
            </w:r>
          </w:p>
        </w:tc>
        <w:tc>
          <w:tcPr>
            <w:tcW w:w="3685" w:type="dxa"/>
            <w:vAlign w:val="center"/>
          </w:tcPr>
          <w:p w:rsidR="00697266" w:rsidRDefault="00697266">
            <w:pPr>
              <w:pStyle w:val="ConsPlusNormal"/>
              <w:jc w:val="center"/>
            </w:pPr>
            <w:r>
              <w:t>Сертификация или инспекция центра поддержки предпринимательства</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4365" w:type="dxa"/>
            <w:gridSpan w:val="2"/>
            <w:vAlign w:val="center"/>
          </w:tcPr>
          <w:p w:rsidR="00697266" w:rsidRDefault="00697266">
            <w:pPr>
              <w:pStyle w:val="ConsPlusNormal"/>
              <w:jc w:val="center"/>
            </w:pPr>
            <w:r>
              <w:t>Итого</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bl>
    <w:p w:rsidR="00697266" w:rsidRDefault="00697266">
      <w:pPr>
        <w:pStyle w:val="ConsPlusNormal"/>
        <w:jc w:val="both"/>
      </w:pPr>
    </w:p>
    <w:p w:rsidR="00697266" w:rsidRDefault="00697266">
      <w:pPr>
        <w:pStyle w:val="ConsPlusNormal"/>
        <w:ind w:firstLine="540"/>
        <w:jc w:val="both"/>
      </w:pPr>
      <w:r>
        <w:t>--------------------------------</w:t>
      </w:r>
    </w:p>
    <w:p w:rsidR="00697266" w:rsidRDefault="00697266">
      <w:pPr>
        <w:pStyle w:val="ConsPlusNormal"/>
        <w:spacing w:before="240"/>
        <w:ind w:firstLine="540"/>
        <w:jc w:val="both"/>
      </w:pPr>
      <w:bookmarkStart w:id="129" w:name="P1730"/>
      <w:bookmarkEnd w:id="129"/>
      <w:r>
        <w:t>&lt;1&gt; Только для центра, создаваемого в текущем году.</w:t>
      </w:r>
    </w:p>
    <w:p w:rsidR="00697266" w:rsidRDefault="00697266">
      <w:pPr>
        <w:pStyle w:val="ConsPlusNormal"/>
        <w:spacing w:before="240"/>
        <w:ind w:firstLine="540"/>
        <w:jc w:val="both"/>
      </w:pPr>
      <w:bookmarkStart w:id="130" w:name="P1731"/>
      <w:bookmarkEnd w:id="130"/>
      <w:r>
        <w:t>&lt;2&gt; Средства субсидии могут быть использованы для аренды помещений при отсутствии у субъекта Российской Федерации возможности обеспечить предоставление помещения для размещения центра поддержки предпринимательства на безвозмездной основе.</w:t>
      </w: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right"/>
        <w:outlineLvl w:val="1"/>
      </w:pPr>
      <w:r>
        <w:t>Приложение N 2</w:t>
      </w:r>
    </w:p>
    <w:p w:rsidR="00697266" w:rsidRDefault="00697266">
      <w:pPr>
        <w:pStyle w:val="ConsPlusNormal"/>
        <w:jc w:val="right"/>
      </w:pPr>
      <w:r>
        <w:t>к Условиям конкурсного отбора</w:t>
      </w:r>
    </w:p>
    <w:p w:rsidR="00697266" w:rsidRDefault="00697266">
      <w:pPr>
        <w:pStyle w:val="ConsPlusNormal"/>
        <w:jc w:val="right"/>
      </w:pPr>
      <w:r>
        <w:t>субъектов Российской Федерации,</w:t>
      </w:r>
    </w:p>
    <w:p w:rsidR="00697266" w:rsidRDefault="00697266">
      <w:pPr>
        <w:pStyle w:val="ConsPlusNormal"/>
        <w:jc w:val="right"/>
      </w:pPr>
      <w:r>
        <w:t>бюджетам которых предоставляются</w:t>
      </w:r>
    </w:p>
    <w:p w:rsidR="00697266" w:rsidRDefault="00697266">
      <w:pPr>
        <w:pStyle w:val="ConsPlusNormal"/>
        <w:jc w:val="right"/>
      </w:pPr>
      <w:r>
        <w:t>субсидии из федерального бюджета</w:t>
      </w:r>
    </w:p>
    <w:p w:rsidR="00697266" w:rsidRDefault="00697266">
      <w:pPr>
        <w:pStyle w:val="ConsPlusNormal"/>
        <w:jc w:val="right"/>
      </w:pPr>
      <w:r>
        <w:t>на государственную поддержку</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включая крестьянские (фермерские)</w:t>
      </w:r>
    </w:p>
    <w:p w:rsidR="00697266" w:rsidRDefault="00697266">
      <w:pPr>
        <w:pStyle w:val="ConsPlusNormal"/>
        <w:jc w:val="right"/>
      </w:pPr>
      <w:r>
        <w:t>хозяйства, и требованиям</w:t>
      </w:r>
    </w:p>
    <w:p w:rsidR="00697266" w:rsidRDefault="00697266">
      <w:pPr>
        <w:pStyle w:val="ConsPlusNormal"/>
        <w:jc w:val="right"/>
      </w:pPr>
      <w:r>
        <w:t>к организациям, образующим</w:t>
      </w:r>
    </w:p>
    <w:p w:rsidR="00697266" w:rsidRDefault="00697266">
      <w:pPr>
        <w:pStyle w:val="ConsPlusNormal"/>
        <w:jc w:val="right"/>
      </w:pPr>
      <w:r>
        <w:lastRenderedPageBreak/>
        <w:t>инфраструктуру поддержки субъектов</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утвержденным приказом</w:t>
      </w:r>
    </w:p>
    <w:p w:rsidR="00697266" w:rsidRDefault="00697266">
      <w:pPr>
        <w:pStyle w:val="ConsPlusNormal"/>
        <w:jc w:val="right"/>
      </w:pPr>
      <w:r>
        <w:t>Минэкономразвития России</w:t>
      </w:r>
    </w:p>
    <w:p w:rsidR="00697266" w:rsidRDefault="00697266">
      <w:pPr>
        <w:pStyle w:val="ConsPlusNormal"/>
        <w:jc w:val="right"/>
      </w:pPr>
      <w:r>
        <w:t>от 25 марта 2015 г. N 167</w:t>
      </w:r>
    </w:p>
    <w:p w:rsidR="00697266" w:rsidRDefault="00697266">
      <w:pPr>
        <w:pStyle w:val="ConsPlusNormal"/>
        <w:jc w:val="both"/>
      </w:pPr>
    </w:p>
    <w:p w:rsidR="00697266" w:rsidRDefault="00697266">
      <w:pPr>
        <w:pStyle w:val="ConsPlusNormal"/>
        <w:jc w:val="center"/>
      </w:pPr>
      <w:bookmarkStart w:id="131" w:name="P1753"/>
      <w:bookmarkEnd w:id="131"/>
      <w:r>
        <w:t>ИНФОРМАЦИЯ</w:t>
      </w:r>
    </w:p>
    <w:p w:rsidR="00697266" w:rsidRDefault="00697266">
      <w:pPr>
        <w:pStyle w:val="ConsPlusNormal"/>
        <w:jc w:val="center"/>
      </w:pPr>
      <w:r>
        <w:t>О ПЛАНИРУЕМЫХ РЕЗУЛЬТАТАХ ДЕЯТЕЛЬНОСТИ ЦЕНТРА</w:t>
      </w:r>
    </w:p>
    <w:p w:rsidR="00697266" w:rsidRDefault="00697266">
      <w:pPr>
        <w:pStyle w:val="ConsPlusNormal"/>
        <w:jc w:val="center"/>
      </w:pPr>
      <w:r>
        <w:t>ПОДДЕРЖКИ ПРЕДПРИНИМАТЕЛЬСТВА</w:t>
      </w:r>
    </w:p>
    <w:p w:rsidR="00697266" w:rsidRDefault="00697266">
      <w:pPr>
        <w:pStyle w:val="ConsPlusNormal"/>
        <w:jc w:val="center"/>
      </w:pPr>
      <w:r>
        <w:t>(РЕКОМЕНДУЕМЫЙ ОБРАЗЕЦ)</w:t>
      </w:r>
    </w:p>
    <w:p w:rsidR="00697266" w:rsidRDefault="00697266">
      <w:pPr>
        <w:spacing w:after="1"/>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5"/>
      </w:tblGrid>
      <w:tr w:rsidR="00697266">
        <w:trPr>
          <w:jc w:val="center"/>
        </w:trPr>
        <w:tc>
          <w:tcPr>
            <w:tcW w:w="9295" w:type="dxa"/>
            <w:tcBorders>
              <w:top w:val="nil"/>
              <w:left w:val="single" w:sz="24" w:space="0" w:color="CED3F1"/>
              <w:bottom w:val="nil"/>
              <w:right w:val="single" w:sz="24" w:space="0" w:color="F4F3F8"/>
            </w:tcBorders>
            <w:shd w:val="clear" w:color="auto" w:fill="F4F3F8"/>
          </w:tcPr>
          <w:p w:rsidR="00697266" w:rsidRDefault="00697266">
            <w:pPr>
              <w:pStyle w:val="ConsPlusNormal"/>
              <w:jc w:val="center"/>
            </w:pPr>
            <w:r>
              <w:rPr>
                <w:color w:val="392C69"/>
              </w:rPr>
              <w:t>Список изменяющих документов</w:t>
            </w:r>
          </w:p>
          <w:p w:rsidR="00697266" w:rsidRDefault="00697266">
            <w:pPr>
              <w:pStyle w:val="ConsPlusNormal"/>
              <w:jc w:val="center"/>
            </w:pPr>
            <w:r>
              <w:rPr>
                <w:color w:val="392C69"/>
              </w:rPr>
              <w:t xml:space="preserve">(в ред. </w:t>
            </w:r>
            <w:hyperlink r:id="rId220" w:history="1">
              <w:r>
                <w:rPr>
                  <w:color w:val="0000FF"/>
                </w:rPr>
                <w:t>Приказа</w:t>
              </w:r>
            </w:hyperlink>
            <w:r>
              <w:rPr>
                <w:color w:val="392C69"/>
              </w:rPr>
              <w:t xml:space="preserve"> Минэкономразвития России от 04.02.2016 N 42)</w:t>
            </w:r>
          </w:p>
        </w:tc>
      </w:tr>
    </w:tbl>
    <w:p w:rsidR="00697266" w:rsidRDefault="0069726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5896"/>
        <w:gridCol w:w="1247"/>
        <w:gridCol w:w="1247"/>
      </w:tblGrid>
      <w:tr w:rsidR="00697266">
        <w:tc>
          <w:tcPr>
            <w:tcW w:w="680" w:type="dxa"/>
          </w:tcPr>
          <w:p w:rsidR="00697266" w:rsidRDefault="00697266">
            <w:pPr>
              <w:pStyle w:val="ConsPlusNormal"/>
              <w:jc w:val="center"/>
            </w:pPr>
            <w:r>
              <w:t>N п/п</w:t>
            </w:r>
          </w:p>
        </w:tc>
        <w:tc>
          <w:tcPr>
            <w:tcW w:w="5896" w:type="dxa"/>
          </w:tcPr>
          <w:p w:rsidR="00697266" w:rsidRDefault="00697266">
            <w:pPr>
              <w:pStyle w:val="ConsPlusNormal"/>
              <w:jc w:val="center"/>
            </w:pPr>
            <w:r>
              <w:t>Показатель</w:t>
            </w:r>
          </w:p>
        </w:tc>
        <w:tc>
          <w:tcPr>
            <w:tcW w:w="1247" w:type="dxa"/>
          </w:tcPr>
          <w:p w:rsidR="00697266" w:rsidRDefault="00697266">
            <w:pPr>
              <w:pStyle w:val="ConsPlusNormal"/>
              <w:jc w:val="center"/>
            </w:pPr>
            <w:r>
              <w:t>Единица измерения</w:t>
            </w:r>
          </w:p>
        </w:tc>
        <w:tc>
          <w:tcPr>
            <w:tcW w:w="1247" w:type="dxa"/>
          </w:tcPr>
          <w:p w:rsidR="00697266" w:rsidRDefault="00697266">
            <w:pPr>
              <w:pStyle w:val="ConsPlusNormal"/>
              <w:jc w:val="center"/>
            </w:pPr>
            <w:r>
              <w:t>20__ год (отчетный год)</w:t>
            </w:r>
          </w:p>
        </w:tc>
      </w:tr>
      <w:tr w:rsidR="00697266">
        <w:tc>
          <w:tcPr>
            <w:tcW w:w="680" w:type="dxa"/>
          </w:tcPr>
          <w:p w:rsidR="00697266" w:rsidRDefault="00697266">
            <w:pPr>
              <w:pStyle w:val="ConsPlusNormal"/>
              <w:jc w:val="center"/>
            </w:pPr>
            <w:r>
              <w:t>1</w:t>
            </w:r>
          </w:p>
        </w:tc>
        <w:tc>
          <w:tcPr>
            <w:tcW w:w="5896" w:type="dxa"/>
          </w:tcPr>
          <w:p w:rsidR="00697266" w:rsidRDefault="00697266">
            <w:pPr>
              <w:pStyle w:val="ConsPlusNormal"/>
              <w:jc w:val="center"/>
            </w:pPr>
            <w:r>
              <w:t>2</w:t>
            </w:r>
          </w:p>
        </w:tc>
        <w:tc>
          <w:tcPr>
            <w:tcW w:w="1247" w:type="dxa"/>
          </w:tcPr>
          <w:p w:rsidR="00697266" w:rsidRDefault="00697266">
            <w:pPr>
              <w:pStyle w:val="ConsPlusNormal"/>
              <w:jc w:val="center"/>
            </w:pPr>
            <w:r>
              <w:t>3</w:t>
            </w:r>
          </w:p>
        </w:tc>
        <w:tc>
          <w:tcPr>
            <w:tcW w:w="1247" w:type="dxa"/>
          </w:tcPr>
          <w:p w:rsidR="00697266" w:rsidRDefault="00697266">
            <w:pPr>
              <w:pStyle w:val="ConsPlusNormal"/>
              <w:jc w:val="center"/>
            </w:pPr>
            <w:r>
              <w:t>4</w:t>
            </w:r>
          </w:p>
        </w:tc>
      </w:tr>
      <w:tr w:rsidR="00697266">
        <w:tc>
          <w:tcPr>
            <w:tcW w:w="680" w:type="dxa"/>
            <w:vAlign w:val="center"/>
          </w:tcPr>
          <w:p w:rsidR="00697266" w:rsidRDefault="00697266">
            <w:pPr>
              <w:pStyle w:val="ConsPlusNormal"/>
              <w:jc w:val="center"/>
            </w:pPr>
            <w:r>
              <w:t>1</w:t>
            </w:r>
          </w:p>
        </w:tc>
        <w:tc>
          <w:tcPr>
            <w:tcW w:w="5896" w:type="dxa"/>
          </w:tcPr>
          <w:p w:rsidR="00697266" w:rsidRDefault="00697266">
            <w:pPr>
              <w:pStyle w:val="ConsPlusNormal"/>
              <w:jc w:val="center"/>
            </w:pPr>
            <w:r>
              <w:t>Количество проведенных консультаций и мероприятий для субъектов малого и среднего предпринимательства</w:t>
            </w:r>
          </w:p>
        </w:tc>
        <w:tc>
          <w:tcPr>
            <w:tcW w:w="1247"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576" w:type="dxa"/>
            <w:gridSpan w:val="2"/>
            <w:vAlign w:val="center"/>
          </w:tcPr>
          <w:p w:rsidR="00697266" w:rsidRDefault="00697266">
            <w:pPr>
              <w:pStyle w:val="ConsPlusNormal"/>
              <w:jc w:val="center"/>
            </w:pPr>
            <w:r>
              <w:t>в том числе по видам:</w:t>
            </w:r>
          </w:p>
        </w:tc>
        <w:tc>
          <w:tcPr>
            <w:tcW w:w="1247" w:type="dxa"/>
            <w:vAlign w:val="center"/>
          </w:tcPr>
          <w:p w:rsidR="00697266" w:rsidRDefault="00697266">
            <w:pPr>
              <w:pStyle w:val="ConsPlusNormal"/>
            </w:pP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1.1</w:t>
            </w:r>
          </w:p>
        </w:tc>
        <w:tc>
          <w:tcPr>
            <w:tcW w:w="5896" w:type="dxa"/>
          </w:tcPr>
          <w:p w:rsidR="00697266" w:rsidRDefault="00697266">
            <w:pPr>
              <w:pStyle w:val="ConsPlusNormal"/>
              <w:jc w:val="center"/>
            </w:pPr>
            <w:r>
              <w:t>консультационные услуги по вопросам финансового планирования</w:t>
            </w:r>
          </w:p>
        </w:tc>
        <w:tc>
          <w:tcPr>
            <w:tcW w:w="1247"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1.2</w:t>
            </w:r>
          </w:p>
        </w:tc>
        <w:tc>
          <w:tcPr>
            <w:tcW w:w="5896" w:type="dxa"/>
          </w:tcPr>
          <w:p w:rsidR="00697266" w:rsidRDefault="00697266">
            <w:pPr>
              <w:pStyle w:val="ConsPlusNormal"/>
              <w:jc w:val="center"/>
            </w:pPr>
            <w:r>
              <w:t>консультационные услуги по вопросам маркетингового сопровождения деятельности субъекта малого и среднего предпринимательства</w:t>
            </w:r>
          </w:p>
        </w:tc>
        <w:tc>
          <w:tcPr>
            <w:tcW w:w="1247"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1.3</w:t>
            </w:r>
          </w:p>
        </w:tc>
        <w:tc>
          <w:tcPr>
            <w:tcW w:w="5896" w:type="dxa"/>
          </w:tcPr>
          <w:p w:rsidR="00697266" w:rsidRDefault="00697266">
            <w:pPr>
              <w:pStyle w:val="ConsPlusNormal"/>
              <w:jc w:val="center"/>
            </w:pPr>
            <w:r>
              <w:t>консультационные услуги по вопросам патентных исследований, патентно-лицензионного сопровождения деятельности субъекта малого и среднего предпринимательства</w:t>
            </w:r>
          </w:p>
        </w:tc>
        <w:tc>
          <w:tcPr>
            <w:tcW w:w="1247"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1.4</w:t>
            </w:r>
          </w:p>
        </w:tc>
        <w:tc>
          <w:tcPr>
            <w:tcW w:w="5896" w:type="dxa"/>
          </w:tcPr>
          <w:p w:rsidR="00697266" w:rsidRDefault="00697266">
            <w:pPr>
              <w:pStyle w:val="ConsPlusNormal"/>
              <w:jc w:val="center"/>
            </w:pPr>
            <w:r>
              <w:t>консультационные услуги по вопросам правового обеспечения деятельности субъекта малого и среднего предпринимательства</w:t>
            </w:r>
          </w:p>
        </w:tc>
        <w:tc>
          <w:tcPr>
            <w:tcW w:w="1247"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1.5</w:t>
            </w:r>
          </w:p>
        </w:tc>
        <w:tc>
          <w:tcPr>
            <w:tcW w:w="5896" w:type="dxa"/>
          </w:tcPr>
          <w:p w:rsidR="00697266" w:rsidRDefault="00697266">
            <w:pPr>
              <w:pStyle w:val="ConsPlusNormal"/>
              <w:jc w:val="center"/>
            </w:pPr>
            <w:r>
              <w:t>консультационные услуги по вопросам информационного сопровождения деятельности субъекта малого и среднего предпринимательства</w:t>
            </w:r>
          </w:p>
        </w:tc>
        <w:tc>
          <w:tcPr>
            <w:tcW w:w="1247"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1.6</w:t>
            </w:r>
          </w:p>
        </w:tc>
        <w:tc>
          <w:tcPr>
            <w:tcW w:w="5896" w:type="dxa"/>
          </w:tcPr>
          <w:p w:rsidR="00697266" w:rsidRDefault="00697266">
            <w:pPr>
              <w:pStyle w:val="ConsPlusNormal"/>
              <w:jc w:val="center"/>
            </w:pPr>
            <w:r>
              <w:t>консультационные услуги по подбору персонала, по вопросам применения трудового законодательства Российской Федерации</w:t>
            </w:r>
          </w:p>
        </w:tc>
        <w:tc>
          <w:tcPr>
            <w:tcW w:w="1247"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1.7</w:t>
            </w:r>
          </w:p>
        </w:tc>
        <w:tc>
          <w:tcPr>
            <w:tcW w:w="5896" w:type="dxa"/>
          </w:tcPr>
          <w:p w:rsidR="00697266" w:rsidRDefault="00697266">
            <w:pPr>
              <w:pStyle w:val="ConsPlusNormal"/>
              <w:jc w:val="center"/>
            </w:pPr>
            <w:r>
              <w:t>предоставление информации о возможностях получения кредитных и иных финансовых ресурсов</w:t>
            </w:r>
          </w:p>
        </w:tc>
        <w:tc>
          <w:tcPr>
            <w:tcW w:w="1247" w:type="dxa"/>
            <w:vAlign w:val="center"/>
          </w:tcPr>
          <w:p w:rsidR="00697266" w:rsidRDefault="00697266">
            <w:pPr>
              <w:pStyle w:val="ConsPlusNormal"/>
              <w:jc w:val="center"/>
            </w:pPr>
            <w:r>
              <w:t>единиц</w:t>
            </w:r>
          </w:p>
        </w:tc>
        <w:tc>
          <w:tcPr>
            <w:tcW w:w="1247" w:type="dxa"/>
          </w:tcPr>
          <w:p w:rsidR="00697266" w:rsidRDefault="00697266">
            <w:pPr>
              <w:pStyle w:val="ConsPlusNormal"/>
            </w:pPr>
          </w:p>
        </w:tc>
      </w:tr>
      <w:tr w:rsidR="00697266">
        <w:tc>
          <w:tcPr>
            <w:tcW w:w="680" w:type="dxa"/>
            <w:vAlign w:val="center"/>
          </w:tcPr>
          <w:p w:rsidR="00697266" w:rsidRDefault="00697266">
            <w:pPr>
              <w:pStyle w:val="ConsPlusNormal"/>
              <w:jc w:val="center"/>
            </w:pPr>
            <w:r>
              <w:t>1.8</w:t>
            </w:r>
          </w:p>
        </w:tc>
        <w:tc>
          <w:tcPr>
            <w:tcW w:w="5896" w:type="dxa"/>
          </w:tcPr>
          <w:p w:rsidR="00697266" w:rsidRDefault="00697266">
            <w:pPr>
              <w:pStyle w:val="ConsPlusNormal"/>
              <w:jc w:val="center"/>
            </w:pPr>
            <w:r>
              <w:t xml:space="preserve">услуги по организации сертификации товаров, работ и </w:t>
            </w:r>
            <w:r>
              <w:lastRenderedPageBreak/>
              <w:t>услуг субъектов малого и среднего предпринимательства</w:t>
            </w:r>
          </w:p>
        </w:tc>
        <w:tc>
          <w:tcPr>
            <w:tcW w:w="1247" w:type="dxa"/>
            <w:vAlign w:val="center"/>
          </w:tcPr>
          <w:p w:rsidR="00697266" w:rsidRDefault="00697266">
            <w:pPr>
              <w:pStyle w:val="ConsPlusNormal"/>
              <w:jc w:val="center"/>
            </w:pPr>
            <w:r>
              <w:lastRenderedPageBreak/>
              <w:t>единиц</w:t>
            </w:r>
          </w:p>
        </w:tc>
        <w:tc>
          <w:tcPr>
            <w:tcW w:w="1247" w:type="dxa"/>
          </w:tcPr>
          <w:p w:rsidR="00697266" w:rsidRDefault="00697266">
            <w:pPr>
              <w:pStyle w:val="ConsPlusNormal"/>
            </w:pPr>
          </w:p>
        </w:tc>
      </w:tr>
      <w:tr w:rsidR="00697266">
        <w:tc>
          <w:tcPr>
            <w:tcW w:w="680" w:type="dxa"/>
            <w:vAlign w:val="center"/>
          </w:tcPr>
          <w:p w:rsidR="00697266" w:rsidRDefault="00697266">
            <w:pPr>
              <w:pStyle w:val="ConsPlusNormal"/>
              <w:jc w:val="center"/>
            </w:pPr>
            <w:r>
              <w:lastRenderedPageBreak/>
              <w:t>1.9</w:t>
            </w:r>
          </w:p>
        </w:tc>
        <w:tc>
          <w:tcPr>
            <w:tcW w:w="5896" w:type="dxa"/>
          </w:tcPr>
          <w:p w:rsidR="00697266" w:rsidRDefault="00697266">
            <w:pPr>
              <w:pStyle w:val="ConsPlusNormal"/>
              <w:jc w:val="center"/>
            </w:pPr>
            <w:r>
              <w:t>иные консультационные услуги в целях содействия развитию деятельности субъектов малого и среднего предпринимательства</w:t>
            </w:r>
          </w:p>
        </w:tc>
        <w:tc>
          <w:tcPr>
            <w:tcW w:w="1247" w:type="dxa"/>
            <w:vAlign w:val="center"/>
          </w:tcPr>
          <w:p w:rsidR="00697266" w:rsidRDefault="00697266">
            <w:pPr>
              <w:pStyle w:val="ConsPlusNormal"/>
              <w:jc w:val="center"/>
            </w:pPr>
            <w:r>
              <w:t>единиц</w:t>
            </w:r>
          </w:p>
        </w:tc>
        <w:tc>
          <w:tcPr>
            <w:tcW w:w="1247" w:type="dxa"/>
          </w:tcPr>
          <w:p w:rsidR="00697266" w:rsidRDefault="00697266">
            <w:pPr>
              <w:pStyle w:val="ConsPlusNormal"/>
            </w:pPr>
          </w:p>
        </w:tc>
      </w:tr>
      <w:tr w:rsidR="00697266">
        <w:tc>
          <w:tcPr>
            <w:tcW w:w="680" w:type="dxa"/>
            <w:vAlign w:val="center"/>
          </w:tcPr>
          <w:p w:rsidR="00697266" w:rsidRDefault="00697266">
            <w:pPr>
              <w:pStyle w:val="ConsPlusNormal"/>
              <w:jc w:val="center"/>
            </w:pPr>
            <w:r>
              <w:t>1.10</w:t>
            </w:r>
          </w:p>
        </w:tc>
        <w:tc>
          <w:tcPr>
            <w:tcW w:w="5896" w:type="dxa"/>
          </w:tcPr>
          <w:p w:rsidR="00697266" w:rsidRDefault="00697266">
            <w:pPr>
              <w:pStyle w:val="ConsPlusNormal"/>
              <w:jc w:val="center"/>
            </w:pPr>
            <w:r>
              <w:t>проведение для субъектов малого и среднего предпринимательства семинаров, конференций, форумов, круглых столов, издание пособий</w:t>
            </w:r>
          </w:p>
        </w:tc>
        <w:tc>
          <w:tcPr>
            <w:tcW w:w="1247" w:type="dxa"/>
            <w:vAlign w:val="center"/>
          </w:tcPr>
          <w:p w:rsidR="00697266" w:rsidRDefault="00697266">
            <w:pPr>
              <w:pStyle w:val="ConsPlusNormal"/>
              <w:jc w:val="center"/>
            </w:pPr>
            <w:r>
              <w:t>единиц</w:t>
            </w:r>
          </w:p>
        </w:tc>
        <w:tc>
          <w:tcPr>
            <w:tcW w:w="1247" w:type="dxa"/>
          </w:tcPr>
          <w:p w:rsidR="00697266" w:rsidRDefault="00697266">
            <w:pPr>
              <w:pStyle w:val="ConsPlusNormal"/>
            </w:pPr>
          </w:p>
        </w:tc>
      </w:tr>
      <w:tr w:rsidR="00697266">
        <w:tc>
          <w:tcPr>
            <w:tcW w:w="680" w:type="dxa"/>
            <w:vAlign w:val="center"/>
          </w:tcPr>
          <w:p w:rsidR="00697266" w:rsidRDefault="00697266">
            <w:pPr>
              <w:pStyle w:val="ConsPlusNormal"/>
              <w:jc w:val="center"/>
            </w:pPr>
            <w:r>
              <w:t>1.11</w:t>
            </w:r>
          </w:p>
        </w:tc>
        <w:tc>
          <w:tcPr>
            <w:tcW w:w="5896" w:type="dxa"/>
          </w:tcPr>
          <w:p w:rsidR="00697266" w:rsidRDefault="00697266">
            <w:pPr>
              <w:pStyle w:val="ConsPlusNormal"/>
              <w:jc w:val="center"/>
            </w:pPr>
            <w:r>
              <w:t>организация и (или) реализация специальных программ обучения для субъектов малого и среднего предпринимательства, организаций инфраструктуры поддержки субъектов малого и среднего предпринимательства с целью повышения их квалификации по вопросам осуществления предпринимательской деятельности, реализации инновационной продукции и экспорта товаров (работ, услуг)</w:t>
            </w:r>
          </w:p>
        </w:tc>
        <w:tc>
          <w:tcPr>
            <w:tcW w:w="1247" w:type="dxa"/>
            <w:vAlign w:val="center"/>
          </w:tcPr>
          <w:p w:rsidR="00697266" w:rsidRDefault="00697266">
            <w:pPr>
              <w:pStyle w:val="ConsPlusNormal"/>
              <w:jc w:val="center"/>
            </w:pPr>
            <w:r>
              <w:t>единиц</w:t>
            </w:r>
          </w:p>
        </w:tc>
        <w:tc>
          <w:tcPr>
            <w:tcW w:w="1247" w:type="dxa"/>
          </w:tcPr>
          <w:p w:rsidR="00697266" w:rsidRDefault="00697266">
            <w:pPr>
              <w:pStyle w:val="ConsPlusNormal"/>
            </w:pPr>
          </w:p>
        </w:tc>
      </w:tr>
      <w:tr w:rsidR="00697266">
        <w:tc>
          <w:tcPr>
            <w:tcW w:w="680" w:type="dxa"/>
            <w:vAlign w:val="center"/>
          </w:tcPr>
          <w:p w:rsidR="00697266" w:rsidRDefault="00697266">
            <w:pPr>
              <w:pStyle w:val="ConsPlusNormal"/>
              <w:jc w:val="center"/>
            </w:pPr>
            <w:r>
              <w:t>1.12</w:t>
            </w:r>
          </w:p>
        </w:tc>
        <w:tc>
          <w:tcPr>
            <w:tcW w:w="5896" w:type="dxa"/>
          </w:tcPr>
          <w:p w:rsidR="00697266" w:rsidRDefault="00697266">
            <w:pPr>
              <w:pStyle w:val="ConsPlusNormal"/>
              <w:jc w:val="center"/>
            </w:pPr>
            <w:r>
              <w:t>количество реализованных мероприятий, направленных на популяризацию предпринимательства и начало собственного дела</w:t>
            </w:r>
          </w:p>
        </w:tc>
        <w:tc>
          <w:tcPr>
            <w:tcW w:w="1247" w:type="dxa"/>
            <w:vAlign w:val="center"/>
          </w:tcPr>
          <w:p w:rsidR="00697266" w:rsidRDefault="00697266">
            <w:pPr>
              <w:pStyle w:val="ConsPlusNormal"/>
              <w:jc w:val="center"/>
            </w:pPr>
            <w:r>
              <w:t>единиц</w:t>
            </w:r>
          </w:p>
        </w:tc>
        <w:tc>
          <w:tcPr>
            <w:tcW w:w="1247" w:type="dxa"/>
          </w:tcPr>
          <w:p w:rsidR="00697266" w:rsidRDefault="00697266">
            <w:pPr>
              <w:pStyle w:val="ConsPlusNormal"/>
            </w:pPr>
          </w:p>
        </w:tc>
      </w:tr>
      <w:tr w:rsidR="00697266">
        <w:tc>
          <w:tcPr>
            <w:tcW w:w="680" w:type="dxa"/>
            <w:vAlign w:val="center"/>
          </w:tcPr>
          <w:p w:rsidR="00697266" w:rsidRDefault="00697266">
            <w:pPr>
              <w:pStyle w:val="ConsPlusNormal"/>
              <w:jc w:val="center"/>
            </w:pPr>
            <w:r>
              <w:t>1.13</w:t>
            </w:r>
          </w:p>
        </w:tc>
        <w:tc>
          <w:tcPr>
            <w:tcW w:w="5896" w:type="dxa"/>
          </w:tcPr>
          <w:p w:rsidR="00697266" w:rsidRDefault="00697266">
            <w:pPr>
              <w:pStyle w:val="ConsPlusNormal"/>
              <w:jc w:val="center"/>
            </w:pPr>
            <w:r>
              <w:t>Количество проведенных межрегиональных бизнес-миссий</w:t>
            </w:r>
          </w:p>
        </w:tc>
        <w:tc>
          <w:tcPr>
            <w:tcW w:w="1247" w:type="dxa"/>
            <w:vAlign w:val="center"/>
          </w:tcPr>
          <w:p w:rsidR="00697266" w:rsidRDefault="00697266">
            <w:pPr>
              <w:pStyle w:val="ConsPlusNormal"/>
              <w:jc w:val="center"/>
            </w:pPr>
            <w:r>
              <w:t>единиц</w:t>
            </w:r>
          </w:p>
        </w:tc>
        <w:tc>
          <w:tcPr>
            <w:tcW w:w="1247" w:type="dxa"/>
          </w:tcPr>
          <w:p w:rsidR="00697266" w:rsidRDefault="00697266">
            <w:pPr>
              <w:pStyle w:val="ConsPlusNormal"/>
            </w:pPr>
          </w:p>
        </w:tc>
      </w:tr>
      <w:tr w:rsidR="00697266">
        <w:tc>
          <w:tcPr>
            <w:tcW w:w="680" w:type="dxa"/>
            <w:vAlign w:val="center"/>
          </w:tcPr>
          <w:p w:rsidR="00697266" w:rsidRDefault="00697266">
            <w:pPr>
              <w:pStyle w:val="ConsPlusNormal"/>
              <w:jc w:val="center"/>
            </w:pPr>
            <w:r>
              <w:t>1.14</w:t>
            </w:r>
          </w:p>
        </w:tc>
        <w:tc>
          <w:tcPr>
            <w:tcW w:w="5896" w:type="dxa"/>
          </w:tcPr>
          <w:p w:rsidR="00697266" w:rsidRDefault="00697266">
            <w:pPr>
              <w:pStyle w:val="ConsPlusNormal"/>
              <w:jc w:val="center"/>
            </w:pPr>
            <w:r>
              <w:t>Количество выставочно-ярмарочных мероприятий в Российской Федерации</w:t>
            </w:r>
          </w:p>
        </w:tc>
        <w:tc>
          <w:tcPr>
            <w:tcW w:w="1247" w:type="dxa"/>
            <w:vAlign w:val="center"/>
          </w:tcPr>
          <w:p w:rsidR="00697266" w:rsidRDefault="00697266">
            <w:pPr>
              <w:pStyle w:val="ConsPlusNormal"/>
              <w:jc w:val="center"/>
            </w:pPr>
            <w:r>
              <w:t>единиц</w:t>
            </w:r>
          </w:p>
        </w:tc>
        <w:tc>
          <w:tcPr>
            <w:tcW w:w="1247" w:type="dxa"/>
          </w:tcPr>
          <w:p w:rsidR="00697266" w:rsidRDefault="00697266">
            <w:pPr>
              <w:pStyle w:val="ConsPlusNormal"/>
            </w:pPr>
          </w:p>
        </w:tc>
      </w:tr>
      <w:tr w:rsidR="00697266">
        <w:tc>
          <w:tcPr>
            <w:tcW w:w="680" w:type="dxa"/>
            <w:vAlign w:val="center"/>
          </w:tcPr>
          <w:p w:rsidR="00697266" w:rsidRDefault="00697266">
            <w:pPr>
              <w:pStyle w:val="ConsPlusNormal"/>
              <w:jc w:val="center"/>
            </w:pPr>
            <w:r>
              <w:t>2</w:t>
            </w:r>
          </w:p>
        </w:tc>
        <w:tc>
          <w:tcPr>
            <w:tcW w:w="5896" w:type="dxa"/>
          </w:tcPr>
          <w:p w:rsidR="00697266" w:rsidRDefault="00697266">
            <w:pPr>
              <w:pStyle w:val="ConsPlusNormal"/>
              <w:jc w:val="center"/>
            </w:pPr>
            <w:r>
              <w:t>Количество субъектов малого и среднего предпринимательства, получивших государственную поддержку</w:t>
            </w:r>
          </w:p>
        </w:tc>
        <w:tc>
          <w:tcPr>
            <w:tcW w:w="1247" w:type="dxa"/>
            <w:vAlign w:val="center"/>
          </w:tcPr>
          <w:p w:rsidR="00697266" w:rsidRDefault="00697266">
            <w:pPr>
              <w:pStyle w:val="ConsPlusNormal"/>
              <w:jc w:val="center"/>
            </w:pPr>
            <w:r>
              <w:t>единиц</w:t>
            </w:r>
          </w:p>
        </w:tc>
        <w:tc>
          <w:tcPr>
            <w:tcW w:w="1247" w:type="dxa"/>
          </w:tcPr>
          <w:p w:rsidR="00697266" w:rsidRDefault="00697266">
            <w:pPr>
              <w:pStyle w:val="ConsPlusNormal"/>
            </w:pPr>
          </w:p>
        </w:tc>
      </w:tr>
      <w:tr w:rsidR="00697266">
        <w:tc>
          <w:tcPr>
            <w:tcW w:w="6576" w:type="dxa"/>
            <w:gridSpan w:val="2"/>
            <w:vAlign w:val="center"/>
          </w:tcPr>
          <w:p w:rsidR="00697266" w:rsidRDefault="00697266">
            <w:pPr>
              <w:pStyle w:val="ConsPlusNormal"/>
              <w:jc w:val="center"/>
            </w:pPr>
            <w:r>
              <w:t>в том числе:</w:t>
            </w:r>
          </w:p>
        </w:tc>
        <w:tc>
          <w:tcPr>
            <w:tcW w:w="1247" w:type="dxa"/>
            <w:vAlign w:val="center"/>
          </w:tcPr>
          <w:p w:rsidR="00697266" w:rsidRDefault="00697266">
            <w:pPr>
              <w:pStyle w:val="ConsPlusNormal"/>
            </w:pPr>
          </w:p>
        </w:tc>
        <w:tc>
          <w:tcPr>
            <w:tcW w:w="1247" w:type="dxa"/>
          </w:tcPr>
          <w:p w:rsidR="00697266" w:rsidRDefault="00697266">
            <w:pPr>
              <w:pStyle w:val="ConsPlusNormal"/>
            </w:pPr>
          </w:p>
        </w:tc>
      </w:tr>
      <w:tr w:rsidR="00697266">
        <w:tc>
          <w:tcPr>
            <w:tcW w:w="680" w:type="dxa"/>
            <w:vAlign w:val="center"/>
          </w:tcPr>
          <w:p w:rsidR="00697266" w:rsidRDefault="00697266">
            <w:pPr>
              <w:pStyle w:val="ConsPlusNormal"/>
              <w:jc w:val="center"/>
            </w:pPr>
            <w:r>
              <w:t>2.1</w:t>
            </w:r>
          </w:p>
        </w:tc>
        <w:tc>
          <w:tcPr>
            <w:tcW w:w="5896" w:type="dxa"/>
          </w:tcPr>
          <w:p w:rsidR="00697266" w:rsidRDefault="00697266">
            <w:pPr>
              <w:pStyle w:val="ConsPlusNormal"/>
              <w:jc w:val="center"/>
            </w:pPr>
            <w:r>
              <w:t>количество субъектов малого и среднего предпринимательства, воспользовавшихся услугами</w:t>
            </w:r>
          </w:p>
        </w:tc>
        <w:tc>
          <w:tcPr>
            <w:tcW w:w="1247" w:type="dxa"/>
            <w:vAlign w:val="center"/>
          </w:tcPr>
          <w:p w:rsidR="00697266" w:rsidRDefault="00697266">
            <w:pPr>
              <w:pStyle w:val="ConsPlusNormal"/>
              <w:jc w:val="center"/>
            </w:pPr>
            <w:r>
              <w:t>единиц</w:t>
            </w:r>
          </w:p>
        </w:tc>
        <w:tc>
          <w:tcPr>
            <w:tcW w:w="1247" w:type="dxa"/>
          </w:tcPr>
          <w:p w:rsidR="00697266" w:rsidRDefault="00697266">
            <w:pPr>
              <w:pStyle w:val="ConsPlusNormal"/>
            </w:pPr>
          </w:p>
        </w:tc>
      </w:tr>
      <w:tr w:rsidR="00697266">
        <w:tc>
          <w:tcPr>
            <w:tcW w:w="680" w:type="dxa"/>
            <w:vAlign w:val="center"/>
          </w:tcPr>
          <w:p w:rsidR="00697266" w:rsidRDefault="00697266">
            <w:pPr>
              <w:pStyle w:val="ConsPlusNormal"/>
              <w:jc w:val="center"/>
            </w:pPr>
            <w:r>
              <w:t>2.2</w:t>
            </w:r>
          </w:p>
        </w:tc>
        <w:tc>
          <w:tcPr>
            <w:tcW w:w="5896" w:type="dxa"/>
          </w:tcPr>
          <w:p w:rsidR="00697266" w:rsidRDefault="00697266">
            <w:pPr>
              <w:pStyle w:val="ConsPlusNormal"/>
              <w:jc w:val="center"/>
            </w:pPr>
            <w:r>
              <w:t>количество субъектов малого и среднего предпринимательства, принявших участие в специальных программах обучения для субъектов малого и среднего предпринимательства</w:t>
            </w:r>
          </w:p>
        </w:tc>
        <w:tc>
          <w:tcPr>
            <w:tcW w:w="1247"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2.3</w:t>
            </w:r>
          </w:p>
        </w:tc>
        <w:tc>
          <w:tcPr>
            <w:tcW w:w="5896" w:type="dxa"/>
          </w:tcPr>
          <w:p w:rsidR="00697266" w:rsidRDefault="00697266">
            <w:pPr>
              <w:pStyle w:val="ConsPlusNormal"/>
              <w:jc w:val="center"/>
            </w:pPr>
            <w:r>
              <w:t>количество субъектов малого и среднего предпринимательства, принявших участие в семинарах, конференциях, форумах, круглых столах</w:t>
            </w:r>
          </w:p>
        </w:tc>
        <w:tc>
          <w:tcPr>
            <w:tcW w:w="1247"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2.4</w:t>
            </w:r>
          </w:p>
        </w:tc>
        <w:tc>
          <w:tcPr>
            <w:tcW w:w="5896" w:type="dxa"/>
          </w:tcPr>
          <w:p w:rsidR="00697266" w:rsidRDefault="00697266">
            <w:pPr>
              <w:pStyle w:val="ConsPlusNormal"/>
              <w:jc w:val="center"/>
            </w:pPr>
            <w:r>
              <w:t>количество субъектов малого и среднего предпринимательства, обратившихся в центр оперативной поддержки предпринимательства (по горячей линии)</w:t>
            </w:r>
          </w:p>
        </w:tc>
        <w:tc>
          <w:tcPr>
            <w:tcW w:w="1247"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lastRenderedPageBreak/>
              <w:t>2.5.</w:t>
            </w:r>
          </w:p>
        </w:tc>
        <w:tc>
          <w:tcPr>
            <w:tcW w:w="5896" w:type="dxa"/>
          </w:tcPr>
          <w:p w:rsidR="00697266" w:rsidRDefault="00697266">
            <w:pPr>
              <w:pStyle w:val="ConsPlusNormal"/>
              <w:jc w:val="center"/>
            </w:pPr>
            <w:r>
              <w:t>количество субъектов малого и среднего предпринимательства, принявших участие в межрегиональных бизнес-миссиях</w:t>
            </w:r>
          </w:p>
        </w:tc>
        <w:tc>
          <w:tcPr>
            <w:tcW w:w="1247"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2.6</w:t>
            </w:r>
          </w:p>
        </w:tc>
        <w:tc>
          <w:tcPr>
            <w:tcW w:w="5896" w:type="dxa"/>
          </w:tcPr>
          <w:p w:rsidR="00697266" w:rsidRDefault="00697266">
            <w:pPr>
              <w:pStyle w:val="ConsPlusNormal"/>
              <w:jc w:val="center"/>
            </w:pPr>
            <w:r>
              <w:t>количество субъектов малого и среднего предпринимательства, принявших участие в выставочно-ярмарочных мероприятиях в Российской Федерации</w:t>
            </w:r>
          </w:p>
        </w:tc>
        <w:tc>
          <w:tcPr>
            <w:tcW w:w="1247"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bl>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right"/>
        <w:outlineLvl w:val="1"/>
      </w:pPr>
      <w:r>
        <w:t>Приложение N 3</w:t>
      </w:r>
    </w:p>
    <w:p w:rsidR="00697266" w:rsidRDefault="00697266">
      <w:pPr>
        <w:pStyle w:val="ConsPlusNormal"/>
        <w:jc w:val="right"/>
      </w:pPr>
      <w:r>
        <w:t>к Условиям конкурсного отбора</w:t>
      </w:r>
    </w:p>
    <w:p w:rsidR="00697266" w:rsidRDefault="00697266">
      <w:pPr>
        <w:pStyle w:val="ConsPlusNormal"/>
        <w:jc w:val="right"/>
      </w:pPr>
      <w:r>
        <w:t>субъектов Российской Федерации,</w:t>
      </w:r>
    </w:p>
    <w:p w:rsidR="00697266" w:rsidRDefault="00697266">
      <w:pPr>
        <w:pStyle w:val="ConsPlusNormal"/>
        <w:jc w:val="right"/>
      </w:pPr>
      <w:r>
        <w:t>бюджетам которых предоставляются</w:t>
      </w:r>
    </w:p>
    <w:p w:rsidR="00697266" w:rsidRDefault="00697266">
      <w:pPr>
        <w:pStyle w:val="ConsPlusNormal"/>
        <w:jc w:val="right"/>
      </w:pPr>
      <w:r>
        <w:t>субсидии из федерального бюджета</w:t>
      </w:r>
    </w:p>
    <w:p w:rsidR="00697266" w:rsidRDefault="00697266">
      <w:pPr>
        <w:pStyle w:val="ConsPlusNormal"/>
        <w:jc w:val="right"/>
      </w:pPr>
      <w:r>
        <w:t>на государственную поддержку</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включая крестьянские (фермерские)</w:t>
      </w:r>
    </w:p>
    <w:p w:rsidR="00697266" w:rsidRDefault="00697266">
      <w:pPr>
        <w:pStyle w:val="ConsPlusNormal"/>
        <w:jc w:val="right"/>
      </w:pPr>
      <w:r>
        <w:t>хозяйства, и требованиям</w:t>
      </w:r>
    </w:p>
    <w:p w:rsidR="00697266" w:rsidRDefault="00697266">
      <w:pPr>
        <w:pStyle w:val="ConsPlusNormal"/>
        <w:jc w:val="right"/>
      </w:pPr>
      <w:r>
        <w:t>к организациям, образующим</w:t>
      </w:r>
    </w:p>
    <w:p w:rsidR="00697266" w:rsidRDefault="00697266">
      <w:pPr>
        <w:pStyle w:val="ConsPlusNormal"/>
        <w:jc w:val="right"/>
      </w:pPr>
      <w:r>
        <w:t>инфраструктуру поддержки субъектов</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утвержденным приказом</w:t>
      </w:r>
    </w:p>
    <w:p w:rsidR="00697266" w:rsidRDefault="00697266">
      <w:pPr>
        <w:pStyle w:val="ConsPlusNormal"/>
        <w:jc w:val="right"/>
      </w:pPr>
      <w:r>
        <w:t>Минэкономразвития России</w:t>
      </w:r>
    </w:p>
    <w:p w:rsidR="00697266" w:rsidRDefault="00697266">
      <w:pPr>
        <w:pStyle w:val="ConsPlusNormal"/>
        <w:jc w:val="right"/>
      </w:pPr>
      <w:r>
        <w:t>от 25 марта 2015 г. N 167</w:t>
      </w:r>
    </w:p>
    <w:p w:rsidR="00697266" w:rsidRDefault="00697266">
      <w:pPr>
        <w:pStyle w:val="ConsPlusNormal"/>
        <w:jc w:val="both"/>
      </w:pPr>
    </w:p>
    <w:p w:rsidR="00697266" w:rsidRDefault="00697266">
      <w:pPr>
        <w:pStyle w:val="ConsPlusNormal"/>
        <w:jc w:val="center"/>
      </w:pPr>
      <w:bookmarkStart w:id="132" w:name="P1883"/>
      <w:bookmarkEnd w:id="132"/>
      <w:r>
        <w:t>ИНФОРМАЦИЯ</w:t>
      </w:r>
    </w:p>
    <w:p w:rsidR="00697266" w:rsidRDefault="00697266">
      <w:pPr>
        <w:pStyle w:val="ConsPlusNormal"/>
        <w:jc w:val="center"/>
      </w:pPr>
      <w:r>
        <w:t>О ДОСТИГНУТЫХ ЗНАЧЕНИЯХ ПОКАЗАТЕЛЕЙ ЭФФЕКТИВНОСТИ</w:t>
      </w:r>
    </w:p>
    <w:p w:rsidR="00697266" w:rsidRDefault="00697266">
      <w:pPr>
        <w:pStyle w:val="ConsPlusNormal"/>
        <w:jc w:val="center"/>
      </w:pPr>
      <w:r>
        <w:t>ДЕЯТЕЛЬНОСТИ ЦЕНТРА ПОДДЕРЖКИ ПРЕДПРИНИМАТЕЛЬСТВА</w:t>
      </w:r>
    </w:p>
    <w:p w:rsidR="00697266" w:rsidRDefault="00697266">
      <w:pPr>
        <w:pStyle w:val="ConsPlusNormal"/>
        <w:jc w:val="center"/>
      </w:pPr>
      <w:r>
        <w:t>(РЕКОМЕНДУЕМЫЙ ОБРАЗЕЦ)</w:t>
      </w:r>
    </w:p>
    <w:p w:rsidR="00697266" w:rsidRDefault="00697266">
      <w:pPr>
        <w:spacing w:after="1"/>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5"/>
      </w:tblGrid>
      <w:tr w:rsidR="00697266">
        <w:trPr>
          <w:jc w:val="center"/>
        </w:trPr>
        <w:tc>
          <w:tcPr>
            <w:tcW w:w="9295" w:type="dxa"/>
            <w:tcBorders>
              <w:top w:val="nil"/>
              <w:left w:val="single" w:sz="24" w:space="0" w:color="CED3F1"/>
              <w:bottom w:val="nil"/>
              <w:right w:val="single" w:sz="24" w:space="0" w:color="F4F3F8"/>
            </w:tcBorders>
            <w:shd w:val="clear" w:color="auto" w:fill="F4F3F8"/>
          </w:tcPr>
          <w:p w:rsidR="00697266" w:rsidRDefault="00697266">
            <w:pPr>
              <w:pStyle w:val="ConsPlusNormal"/>
              <w:jc w:val="center"/>
            </w:pPr>
            <w:r>
              <w:rPr>
                <w:color w:val="392C69"/>
              </w:rPr>
              <w:t>Список изменяющих документов</w:t>
            </w:r>
          </w:p>
          <w:p w:rsidR="00697266" w:rsidRDefault="00697266">
            <w:pPr>
              <w:pStyle w:val="ConsPlusNormal"/>
              <w:jc w:val="center"/>
            </w:pPr>
            <w:r>
              <w:rPr>
                <w:color w:val="392C69"/>
              </w:rPr>
              <w:t xml:space="preserve">(в ред. </w:t>
            </w:r>
            <w:hyperlink r:id="rId221" w:history="1">
              <w:r>
                <w:rPr>
                  <w:color w:val="0000FF"/>
                </w:rPr>
                <w:t>Приказа</w:t>
              </w:r>
            </w:hyperlink>
            <w:r>
              <w:rPr>
                <w:color w:val="392C69"/>
              </w:rPr>
              <w:t xml:space="preserve"> Минэкономразвития России от 04.02.2016 N 42)</w:t>
            </w:r>
          </w:p>
        </w:tc>
      </w:tr>
    </w:tbl>
    <w:p w:rsidR="00697266" w:rsidRDefault="0069726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969"/>
        <w:gridCol w:w="1247"/>
        <w:gridCol w:w="3288"/>
      </w:tblGrid>
      <w:tr w:rsidR="00697266">
        <w:tc>
          <w:tcPr>
            <w:tcW w:w="567" w:type="dxa"/>
          </w:tcPr>
          <w:p w:rsidR="00697266" w:rsidRDefault="00697266">
            <w:pPr>
              <w:pStyle w:val="ConsPlusNormal"/>
              <w:jc w:val="center"/>
            </w:pPr>
            <w:r>
              <w:t>N п/п</w:t>
            </w:r>
          </w:p>
        </w:tc>
        <w:tc>
          <w:tcPr>
            <w:tcW w:w="3969" w:type="dxa"/>
          </w:tcPr>
          <w:p w:rsidR="00697266" w:rsidRDefault="00697266">
            <w:pPr>
              <w:pStyle w:val="ConsPlusNormal"/>
              <w:jc w:val="center"/>
            </w:pPr>
            <w:r>
              <w:t>Наименование показателя</w:t>
            </w:r>
          </w:p>
        </w:tc>
        <w:tc>
          <w:tcPr>
            <w:tcW w:w="1247" w:type="dxa"/>
          </w:tcPr>
          <w:p w:rsidR="00697266" w:rsidRDefault="00697266">
            <w:pPr>
              <w:pStyle w:val="ConsPlusNormal"/>
              <w:jc w:val="center"/>
            </w:pPr>
            <w:r>
              <w:t>Коэффициент значимости</w:t>
            </w:r>
          </w:p>
        </w:tc>
        <w:tc>
          <w:tcPr>
            <w:tcW w:w="3288" w:type="dxa"/>
          </w:tcPr>
          <w:p w:rsidR="00697266" w:rsidRDefault="00697266">
            <w:pPr>
              <w:pStyle w:val="ConsPlusNormal"/>
              <w:jc w:val="center"/>
            </w:pPr>
            <w:r>
              <w:t>Значение</w:t>
            </w:r>
          </w:p>
        </w:tc>
      </w:tr>
      <w:tr w:rsidR="00697266">
        <w:tc>
          <w:tcPr>
            <w:tcW w:w="567" w:type="dxa"/>
          </w:tcPr>
          <w:p w:rsidR="00697266" w:rsidRDefault="00697266">
            <w:pPr>
              <w:pStyle w:val="ConsPlusNormal"/>
              <w:jc w:val="center"/>
            </w:pPr>
            <w:r>
              <w:t>1</w:t>
            </w:r>
          </w:p>
        </w:tc>
        <w:tc>
          <w:tcPr>
            <w:tcW w:w="3969" w:type="dxa"/>
          </w:tcPr>
          <w:p w:rsidR="00697266" w:rsidRDefault="00697266">
            <w:pPr>
              <w:pStyle w:val="ConsPlusNormal"/>
              <w:jc w:val="center"/>
            </w:pPr>
            <w:r>
              <w:t>2</w:t>
            </w:r>
          </w:p>
        </w:tc>
        <w:tc>
          <w:tcPr>
            <w:tcW w:w="1247" w:type="dxa"/>
          </w:tcPr>
          <w:p w:rsidR="00697266" w:rsidRDefault="00697266">
            <w:pPr>
              <w:pStyle w:val="ConsPlusNormal"/>
              <w:jc w:val="center"/>
            </w:pPr>
            <w:r>
              <w:t>3</w:t>
            </w:r>
          </w:p>
        </w:tc>
        <w:tc>
          <w:tcPr>
            <w:tcW w:w="3288" w:type="dxa"/>
          </w:tcPr>
          <w:p w:rsidR="00697266" w:rsidRDefault="00697266">
            <w:pPr>
              <w:pStyle w:val="ConsPlusNormal"/>
              <w:jc w:val="center"/>
            </w:pPr>
            <w:r>
              <w:t>4</w:t>
            </w:r>
          </w:p>
        </w:tc>
      </w:tr>
      <w:tr w:rsidR="00697266">
        <w:tc>
          <w:tcPr>
            <w:tcW w:w="567" w:type="dxa"/>
            <w:vAlign w:val="center"/>
          </w:tcPr>
          <w:p w:rsidR="00697266" w:rsidRDefault="00697266">
            <w:pPr>
              <w:pStyle w:val="ConsPlusNormal"/>
              <w:jc w:val="center"/>
            </w:pPr>
            <w:r>
              <w:t>1</w:t>
            </w:r>
          </w:p>
        </w:tc>
        <w:tc>
          <w:tcPr>
            <w:tcW w:w="3969" w:type="dxa"/>
          </w:tcPr>
          <w:p w:rsidR="00697266" w:rsidRDefault="00697266">
            <w:pPr>
              <w:pStyle w:val="ConsPlusNormal"/>
              <w:jc w:val="center"/>
            </w:pPr>
            <w:r>
              <w:t>Количество субъектов малого и среднего предпринимательства, получивших государственную поддержку, ед.</w:t>
            </w:r>
          </w:p>
        </w:tc>
        <w:tc>
          <w:tcPr>
            <w:tcW w:w="1247" w:type="dxa"/>
            <w:vAlign w:val="center"/>
          </w:tcPr>
          <w:p w:rsidR="00697266" w:rsidRDefault="00697266">
            <w:pPr>
              <w:pStyle w:val="ConsPlusNormal"/>
              <w:jc w:val="center"/>
            </w:pPr>
            <w:r>
              <w:t>0,3</w:t>
            </w:r>
          </w:p>
        </w:tc>
        <w:tc>
          <w:tcPr>
            <w:tcW w:w="3288" w:type="dxa"/>
            <w:vAlign w:val="center"/>
          </w:tcPr>
          <w:p w:rsidR="00697266" w:rsidRDefault="00697266">
            <w:pPr>
              <w:pStyle w:val="ConsPlusNormal"/>
              <w:jc w:val="center"/>
            </w:pPr>
            <w:r>
              <w:t>1 000 ед. и более - 100 баллов,</w:t>
            </w:r>
          </w:p>
          <w:p w:rsidR="00697266" w:rsidRDefault="00697266">
            <w:pPr>
              <w:pStyle w:val="ConsPlusNormal"/>
              <w:jc w:val="center"/>
            </w:pPr>
            <w:r>
              <w:t>от 500 ед. до 1 000 ед. - 50 баллов,</w:t>
            </w:r>
          </w:p>
          <w:p w:rsidR="00697266" w:rsidRDefault="00697266">
            <w:pPr>
              <w:pStyle w:val="ConsPlusNormal"/>
              <w:jc w:val="center"/>
            </w:pPr>
            <w:r>
              <w:t>менее 500 ед. - 0 баллов.</w:t>
            </w:r>
          </w:p>
        </w:tc>
      </w:tr>
      <w:tr w:rsidR="00697266">
        <w:tc>
          <w:tcPr>
            <w:tcW w:w="567" w:type="dxa"/>
            <w:vAlign w:val="center"/>
          </w:tcPr>
          <w:p w:rsidR="00697266" w:rsidRDefault="00697266">
            <w:pPr>
              <w:pStyle w:val="ConsPlusNormal"/>
              <w:jc w:val="center"/>
            </w:pPr>
            <w:r>
              <w:t>2</w:t>
            </w:r>
          </w:p>
        </w:tc>
        <w:tc>
          <w:tcPr>
            <w:tcW w:w="3969" w:type="dxa"/>
          </w:tcPr>
          <w:p w:rsidR="00697266" w:rsidRDefault="00697266">
            <w:pPr>
              <w:pStyle w:val="ConsPlusNormal"/>
              <w:jc w:val="center"/>
            </w:pPr>
            <w:r>
              <w:t xml:space="preserve">Количество проведенных консультаций и мероприятий для </w:t>
            </w:r>
            <w:r>
              <w:lastRenderedPageBreak/>
              <w:t>субъектов малого и среднего предпринимательства, ед.</w:t>
            </w:r>
          </w:p>
        </w:tc>
        <w:tc>
          <w:tcPr>
            <w:tcW w:w="1247" w:type="dxa"/>
            <w:vAlign w:val="center"/>
          </w:tcPr>
          <w:p w:rsidR="00697266" w:rsidRDefault="00697266">
            <w:pPr>
              <w:pStyle w:val="ConsPlusNormal"/>
              <w:jc w:val="center"/>
            </w:pPr>
            <w:r>
              <w:lastRenderedPageBreak/>
              <w:t>0,3</w:t>
            </w:r>
          </w:p>
        </w:tc>
        <w:tc>
          <w:tcPr>
            <w:tcW w:w="3288" w:type="dxa"/>
            <w:vAlign w:val="center"/>
          </w:tcPr>
          <w:p w:rsidR="00697266" w:rsidRDefault="00697266">
            <w:pPr>
              <w:pStyle w:val="ConsPlusNormal"/>
              <w:jc w:val="center"/>
            </w:pPr>
            <w:r>
              <w:t>50 ед. и более - 100 баллов,</w:t>
            </w:r>
          </w:p>
          <w:p w:rsidR="00697266" w:rsidRDefault="00697266">
            <w:pPr>
              <w:pStyle w:val="ConsPlusNormal"/>
              <w:jc w:val="center"/>
            </w:pPr>
            <w:r>
              <w:t>от 30 до 50 ед. - 50 баллов,</w:t>
            </w:r>
          </w:p>
          <w:p w:rsidR="00697266" w:rsidRDefault="00697266">
            <w:pPr>
              <w:pStyle w:val="ConsPlusNormal"/>
              <w:jc w:val="center"/>
            </w:pPr>
            <w:r>
              <w:lastRenderedPageBreak/>
              <w:t>менее 30 ед. - 0 баллов</w:t>
            </w:r>
          </w:p>
        </w:tc>
      </w:tr>
      <w:tr w:rsidR="00697266">
        <w:tc>
          <w:tcPr>
            <w:tcW w:w="567" w:type="dxa"/>
            <w:vAlign w:val="center"/>
          </w:tcPr>
          <w:p w:rsidR="00697266" w:rsidRDefault="00697266">
            <w:pPr>
              <w:pStyle w:val="ConsPlusNormal"/>
              <w:jc w:val="center"/>
            </w:pPr>
            <w:r>
              <w:lastRenderedPageBreak/>
              <w:t>3</w:t>
            </w:r>
          </w:p>
        </w:tc>
        <w:tc>
          <w:tcPr>
            <w:tcW w:w="3969" w:type="dxa"/>
          </w:tcPr>
          <w:p w:rsidR="00697266" w:rsidRDefault="00697266">
            <w:pPr>
              <w:pStyle w:val="ConsPlusNormal"/>
              <w:jc w:val="center"/>
            </w:pPr>
            <w:r>
              <w:t>Количество проведенных для субъектов малого и среднего предпринимательства семинаров, конференций, форумов, круглых столов, межрегиональных бизнес-миссий, выставочно-ярмарочных мероприятий в Российской Федерации, ед.</w:t>
            </w:r>
          </w:p>
        </w:tc>
        <w:tc>
          <w:tcPr>
            <w:tcW w:w="1247" w:type="dxa"/>
            <w:vAlign w:val="center"/>
          </w:tcPr>
          <w:p w:rsidR="00697266" w:rsidRDefault="00697266">
            <w:pPr>
              <w:pStyle w:val="ConsPlusNormal"/>
              <w:jc w:val="center"/>
            </w:pPr>
            <w:r>
              <w:t>0,2</w:t>
            </w:r>
          </w:p>
        </w:tc>
        <w:tc>
          <w:tcPr>
            <w:tcW w:w="3288" w:type="dxa"/>
            <w:vAlign w:val="center"/>
          </w:tcPr>
          <w:p w:rsidR="00697266" w:rsidRDefault="00697266">
            <w:pPr>
              <w:pStyle w:val="ConsPlusNormal"/>
              <w:jc w:val="center"/>
            </w:pPr>
            <w:r>
              <w:t>50 ед. и более - 100 баллов,</w:t>
            </w:r>
          </w:p>
          <w:p w:rsidR="00697266" w:rsidRDefault="00697266">
            <w:pPr>
              <w:pStyle w:val="ConsPlusNormal"/>
              <w:jc w:val="center"/>
            </w:pPr>
            <w:r>
              <w:t>от 30 до 50 ед. - 50 баллов,</w:t>
            </w:r>
          </w:p>
          <w:p w:rsidR="00697266" w:rsidRDefault="00697266">
            <w:pPr>
              <w:pStyle w:val="ConsPlusNormal"/>
              <w:jc w:val="center"/>
            </w:pPr>
            <w:r>
              <w:t>менее 30 ед. - 0 баллов</w:t>
            </w:r>
          </w:p>
        </w:tc>
      </w:tr>
      <w:tr w:rsidR="00697266">
        <w:tc>
          <w:tcPr>
            <w:tcW w:w="567" w:type="dxa"/>
            <w:vAlign w:val="center"/>
          </w:tcPr>
          <w:p w:rsidR="00697266" w:rsidRDefault="00697266">
            <w:pPr>
              <w:pStyle w:val="ConsPlusNormal"/>
              <w:jc w:val="center"/>
            </w:pPr>
            <w:r>
              <w:t>4</w:t>
            </w:r>
          </w:p>
        </w:tc>
        <w:tc>
          <w:tcPr>
            <w:tcW w:w="3969" w:type="dxa"/>
          </w:tcPr>
          <w:p w:rsidR="00697266" w:rsidRDefault="00697266">
            <w:pPr>
              <w:pStyle w:val="ConsPlusNormal"/>
              <w:jc w:val="center"/>
            </w:pPr>
            <w:r>
              <w:t>Количество организованных и (или) реализованных специальных программ обучения для субъектов малого и среднего предпринимательства, организаций инфраструктуры поддержки субъектов малого и среднего предпринимательства с целью повышения их квалификации по вопросам осуществления предпринимательской деятельности, реализации инновационной продукции и экспорта товаров (работ, услуг), ед.</w:t>
            </w:r>
          </w:p>
        </w:tc>
        <w:tc>
          <w:tcPr>
            <w:tcW w:w="1247" w:type="dxa"/>
            <w:vAlign w:val="center"/>
          </w:tcPr>
          <w:p w:rsidR="00697266" w:rsidRDefault="00697266">
            <w:pPr>
              <w:pStyle w:val="ConsPlusNormal"/>
              <w:jc w:val="center"/>
            </w:pPr>
            <w:r>
              <w:t>0,2</w:t>
            </w:r>
          </w:p>
        </w:tc>
        <w:tc>
          <w:tcPr>
            <w:tcW w:w="3288" w:type="dxa"/>
            <w:vAlign w:val="center"/>
          </w:tcPr>
          <w:p w:rsidR="00697266" w:rsidRDefault="00697266">
            <w:pPr>
              <w:pStyle w:val="ConsPlusNormal"/>
              <w:jc w:val="center"/>
            </w:pPr>
            <w:r>
              <w:t>5 ед. и более - 100 баллов,</w:t>
            </w:r>
          </w:p>
          <w:p w:rsidR="00697266" w:rsidRDefault="00697266">
            <w:pPr>
              <w:pStyle w:val="ConsPlusNormal"/>
              <w:jc w:val="center"/>
            </w:pPr>
            <w:r>
              <w:t>от 2 до 5 ед. - 50 баллов,</w:t>
            </w:r>
          </w:p>
          <w:p w:rsidR="00697266" w:rsidRDefault="00697266">
            <w:pPr>
              <w:pStyle w:val="ConsPlusNormal"/>
              <w:jc w:val="center"/>
            </w:pPr>
            <w:r>
              <w:t>менее 2 ед. - 0 баллов</w:t>
            </w:r>
          </w:p>
        </w:tc>
      </w:tr>
      <w:tr w:rsidR="00697266">
        <w:tc>
          <w:tcPr>
            <w:tcW w:w="4536" w:type="dxa"/>
            <w:gridSpan w:val="2"/>
          </w:tcPr>
          <w:p w:rsidR="00697266" w:rsidRDefault="00697266">
            <w:pPr>
              <w:pStyle w:val="ConsPlusNormal"/>
              <w:jc w:val="center"/>
            </w:pPr>
            <w:r>
              <w:t>Итого</w:t>
            </w:r>
          </w:p>
        </w:tc>
        <w:tc>
          <w:tcPr>
            <w:tcW w:w="1247" w:type="dxa"/>
          </w:tcPr>
          <w:p w:rsidR="00697266" w:rsidRDefault="00697266">
            <w:pPr>
              <w:pStyle w:val="ConsPlusNormal"/>
              <w:jc w:val="center"/>
            </w:pPr>
            <w:r>
              <w:t>1</w:t>
            </w:r>
          </w:p>
        </w:tc>
        <w:tc>
          <w:tcPr>
            <w:tcW w:w="3288" w:type="dxa"/>
          </w:tcPr>
          <w:p w:rsidR="00697266" w:rsidRDefault="00697266">
            <w:pPr>
              <w:pStyle w:val="ConsPlusNormal"/>
            </w:pPr>
          </w:p>
        </w:tc>
      </w:tr>
    </w:tbl>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right"/>
        <w:outlineLvl w:val="1"/>
      </w:pPr>
      <w:r>
        <w:t>Приложение N 4</w:t>
      </w:r>
    </w:p>
    <w:p w:rsidR="00697266" w:rsidRDefault="00697266">
      <w:pPr>
        <w:pStyle w:val="ConsPlusNormal"/>
        <w:jc w:val="right"/>
      </w:pPr>
      <w:r>
        <w:t>к Условиям конкурсного отбора</w:t>
      </w:r>
    </w:p>
    <w:p w:rsidR="00697266" w:rsidRDefault="00697266">
      <w:pPr>
        <w:pStyle w:val="ConsPlusNormal"/>
        <w:jc w:val="right"/>
      </w:pPr>
      <w:r>
        <w:t>субъектов Российской Федерации,</w:t>
      </w:r>
    </w:p>
    <w:p w:rsidR="00697266" w:rsidRDefault="00697266">
      <w:pPr>
        <w:pStyle w:val="ConsPlusNormal"/>
        <w:jc w:val="right"/>
      </w:pPr>
      <w:r>
        <w:t>бюджетам которых предоставляются</w:t>
      </w:r>
    </w:p>
    <w:p w:rsidR="00697266" w:rsidRDefault="00697266">
      <w:pPr>
        <w:pStyle w:val="ConsPlusNormal"/>
        <w:jc w:val="right"/>
      </w:pPr>
      <w:r>
        <w:t>субсидии из федерального бюджета</w:t>
      </w:r>
    </w:p>
    <w:p w:rsidR="00697266" w:rsidRDefault="00697266">
      <w:pPr>
        <w:pStyle w:val="ConsPlusNormal"/>
        <w:jc w:val="right"/>
      </w:pPr>
      <w:r>
        <w:t>на государственную поддержку</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включая крестьянские (фермерские)</w:t>
      </w:r>
    </w:p>
    <w:p w:rsidR="00697266" w:rsidRDefault="00697266">
      <w:pPr>
        <w:pStyle w:val="ConsPlusNormal"/>
        <w:jc w:val="right"/>
      </w:pPr>
      <w:r>
        <w:t>хозяйства, и требованиям</w:t>
      </w:r>
    </w:p>
    <w:p w:rsidR="00697266" w:rsidRDefault="00697266">
      <w:pPr>
        <w:pStyle w:val="ConsPlusNormal"/>
        <w:jc w:val="right"/>
      </w:pPr>
      <w:r>
        <w:t>к организациям, образующим</w:t>
      </w:r>
    </w:p>
    <w:p w:rsidR="00697266" w:rsidRDefault="00697266">
      <w:pPr>
        <w:pStyle w:val="ConsPlusNormal"/>
        <w:jc w:val="right"/>
      </w:pPr>
      <w:r>
        <w:t>инфраструктуру поддержки субъектов</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утвержденным приказом</w:t>
      </w:r>
    </w:p>
    <w:p w:rsidR="00697266" w:rsidRDefault="00697266">
      <w:pPr>
        <w:pStyle w:val="ConsPlusNormal"/>
        <w:jc w:val="right"/>
      </w:pPr>
      <w:r>
        <w:t>Минэкономразвития России</w:t>
      </w:r>
    </w:p>
    <w:p w:rsidR="00697266" w:rsidRDefault="00697266">
      <w:pPr>
        <w:pStyle w:val="ConsPlusNormal"/>
        <w:jc w:val="right"/>
      </w:pPr>
      <w:r>
        <w:t>от 25 марта 2015 г. N 167</w:t>
      </w:r>
    </w:p>
    <w:p w:rsidR="00697266" w:rsidRDefault="00697266">
      <w:pPr>
        <w:pStyle w:val="ConsPlusNormal"/>
        <w:jc w:val="both"/>
      </w:pPr>
    </w:p>
    <w:p w:rsidR="00697266" w:rsidRDefault="00697266">
      <w:pPr>
        <w:pStyle w:val="ConsPlusNormal"/>
        <w:jc w:val="center"/>
      </w:pPr>
      <w:bookmarkStart w:id="133" w:name="P1946"/>
      <w:bookmarkEnd w:id="133"/>
      <w:r>
        <w:t>НАПРАВЛЕНИЯ</w:t>
      </w:r>
    </w:p>
    <w:p w:rsidR="00697266" w:rsidRDefault="00697266">
      <w:pPr>
        <w:pStyle w:val="ConsPlusNormal"/>
        <w:jc w:val="center"/>
      </w:pPr>
      <w:r>
        <w:t>РАСХОДОВАНИЯ СУБСИДИИ ФЕДЕРАЛЬНОГО БЮДЖЕТА И БЮДЖЕТА</w:t>
      </w:r>
    </w:p>
    <w:p w:rsidR="00697266" w:rsidRDefault="00697266">
      <w:pPr>
        <w:pStyle w:val="ConsPlusNormal"/>
        <w:jc w:val="center"/>
      </w:pPr>
      <w:r>
        <w:t>СУБЪЕКТА РОССИЙСКОЙ ФЕДЕРАЦИИ НА ФИНАНСИРОВАНИЕ ЦЕНТРА</w:t>
      </w:r>
    </w:p>
    <w:p w:rsidR="00697266" w:rsidRDefault="00697266">
      <w:pPr>
        <w:pStyle w:val="ConsPlusNormal"/>
        <w:jc w:val="center"/>
      </w:pPr>
      <w:r>
        <w:lastRenderedPageBreak/>
        <w:t>(АГЕНТСТВА) КООРДИНАЦИИ ПОДДЕРЖКИ ЭКСПОРТНО ОРИЕНТИРОВАННЫХ</w:t>
      </w:r>
    </w:p>
    <w:p w:rsidR="00697266" w:rsidRDefault="00697266">
      <w:pPr>
        <w:pStyle w:val="ConsPlusNormal"/>
        <w:jc w:val="center"/>
      </w:pPr>
      <w:r>
        <w:t>СУБЪЕКТОВ МАЛОГО И СРЕДНЕГО ПРЕДПРИНИМАТЕЛЬСТВА</w:t>
      </w:r>
    </w:p>
    <w:p w:rsidR="00697266" w:rsidRDefault="00697266">
      <w:pPr>
        <w:pStyle w:val="ConsPlusNormal"/>
        <w:jc w:val="center"/>
      </w:pPr>
      <w:r>
        <w:t>(РЕКОМЕНДУЕМЫЙ ОБРАЗЕЦ)</w:t>
      </w:r>
    </w:p>
    <w:p w:rsidR="00697266" w:rsidRDefault="00697266">
      <w:pPr>
        <w:spacing w:after="1"/>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5"/>
      </w:tblGrid>
      <w:tr w:rsidR="00697266">
        <w:trPr>
          <w:jc w:val="center"/>
        </w:trPr>
        <w:tc>
          <w:tcPr>
            <w:tcW w:w="9295" w:type="dxa"/>
            <w:tcBorders>
              <w:top w:val="nil"/>
              <w:left w:val="single" w:sz="24" w:space="0" w:color="CED3F1"/>
              <w:bottom w:val="nil"/>
              <w:right w:val="single" w:sz="24" w:space="0" w:color="F4F3F8"/>
            </w:tcBorders>
            <w:shd w:val="clear" w:color="auto" w:fill="F4F3F8"/>
          </w:tcPr>
          <w:p w:rsidR="00697266" w:rsidRDefault="00697266">
            <w:pPr>
              <w:pStyle w:val="ConsPlusNormal"/>
              <w:jc w:val="center"/>
            </w:pPr>
            <w:r>
              <w:rPr>
                <w:color w:val="392C69"/>
              </w:rPr>
              <w:t>Список изменяющих документов</w:t>
            </w:r>
          </w:p>
          <w:p w:rsidR="00697266" w:rsidRDefault="00697266">
            <w:pPr>
              <w:pStyle w:val="ConsPlusNormal"/>
              <w:jc w:val="center"/>
            </w:pPr>
            <w:r>
              <w:rPr>
                <w:color w:val="392C69"/>
              </w:rPr>
              <w:t xml:space="preserve">(в ред. </w:t>
            </w:r>
            <w:hyperlink r:id="rId222" w:history="1">
              <w:r>
                <w:rPr>
                  <w:color w:val="0000FF"/>
                </w:rPr>
                <w:t>Приказа</w:t>
              </w:r>
            </w:hyperlink>
            <w:r>
              <w:rPr>
                <w:color w:val="392C69"/>
              </w:rPr>
              <w:t xml:space="preserve"> Минэкономразвития России от 04.02.2016 N 42)</w:t>
            </w:r>
          </w:p>
        </w:tc>
      </w:tr>
    </w:tbl>
    <w:p w:rsidR="00697266" w:rsidRDefault="0069726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3685"/>
        <w:gridCol w:w="850"/>
        <w:gridCol w:w="1361"/>
        <w:gridCol w:w="1134"/>
        <w:gridCol w:w="1361"/>
      </w:tblGrid>
      <w:tr w:rsidR="00697266">
        <w:tc>
          <w:tcPr>
            <w:tcW w:w="680" w:type="dxa"/>
            <w:vMerge w:val="restart"/>
          </w:tcPr>
          <w:p w:rsidR="00697266" w:rsidRDefault="00697266">
            <w:pPr>
              <w:pStyle w:val="ConsPlusNormal"/>
              <w:jc w:val="center"/>
            </w:pPr>
            <w:r>
              <w:t>N п/п</w:t>
            </w:r>
          </w:p>
        </w:tc>
        <w:tc>
          <w:tcPr>
            <w:tcW w:w="3685" w:type="dxa"/>
            <w:vMerge w:val="restart"/>
          </w:tcPr>
          <w:p w:rsidR="00697266" w:rsidRDefault="00697266">
            <w:pPr>
              <w:pStyle w:val="ConsPlusNormal"/>
              <w:jc w:val="center"/>
            </w:pPr>
            <w:r>
              <w:t>Мероприятия</w:t>
            </w:r>
          </w:p>
        </w:tc>
        <w:tc>
          <w:tcPr>
            <w:tcW w:w="4706" w:type="dxa"/>
            <w:gridSpan w:val="4"/>
          </w:tcPr>
          <w:p w:rsidR="00697266" w:rsidRDefault="00697266">
            <w:pPr>
              <w:pStyle w:val="ConsPlusNormal"/>
              <w:jc w:val="center"/>
            </w:pPr>
            <w:r>
              <w:t>Стоимость (в тыс. рублей)</w:t>
            </w:r>
          </w:p>
        </w:tc>
      </w:tr>
      <w:tr w:rsidR="00697266">
        <w:tc>
          <w:tcPr>
            <w:tcW w:w="680" w:type="dxa"/>
            <w:vMerge/>
          </w:tcPr>
          <w:p w:rsidR="00697266" w:rsidRDefault="00697266"/>
        </w:tc>
        <w:tc>
          <w:tcPr>
            <w:tcW w:w="3685" w:type="dxa"/>
            <w:vMerge/>
          </w:tcPr>
          <w:p w:rsidR="00697266" w:rsidRDefault="00697266"/>
        </w:tc>
        <w:tc>
          <w:tcPr>
            <w:tcW w:w="850" w:type="dxa"/>
          </w:tcPr>
          <w:p w:rsidR="00697266" w:rsidRDefault="00697266">
            <w:pPr>
              <w:pStyle w:val="ConsPlusNormal"/>
              <w:jc w:val="center"/>
            </w:pPr>
            <w:r>
              <w:t>Всего</w:t>
            </w:r>
          </w:p>
        </w:tc>
        <w:tc>
          <w:tcPr>
            <w:tcW w:w="1361" w:type="dxa"/>
          </w:tcPr>
          <w:p w:rsidR="00697266" w:rsidRDefault="00697266">
            <w:pPr>
              <w:pStyle w:val="ConsPlusNormal"/>
              <w:jc w:val="center"/>
            </w:pPr>
            <w:r>
              <w:t>Бюджет субъекта Российской Федерации</w:t>
            </w:r>
          </w:p>
        </w:tc>
        <w:tc>
          <w:tcPr>
            <w:tcW w:w="1134" w:type="dxa"/>
          </w:tcPr>
          <w:p w:rsidR="00697266" w:rsidRDefault="00697266">
            <w:pPr>
              <w:pStyle w:val="ConsPlusNormal"/>
              <w:jc w:val="center"/>
            </w:pPr>
            <w:r>
              <w:t>Федеральный бюджет</w:t>
            </w:r>
          </w:p>
        </w:tc>
        <w:tc>
          <w:tcPr>
            <w:tcW w:w="1361" w:type="dxa"/>
          </w:tcPr>
          <w:p w:rsidR="00697266" w:rsidRDefault="00697266">
            <w:pPr>
              <w:pStyle w:val="ConsPlusNormal"/>
              <w:jc w:val="center"/>
            </w:pPr>
            <w:r>
              <w:t>Внебюджетные источники</w:t>
            </w:r>
          </w:p>
        </w:tc>
      </w:tr>
      <w:tr w:rsidR="00697266">
        <w:tc>
          <w:tcPr>
            <w:tcW w:w="680" w:type="dxa"/>
          </w:tcPr>
          <w:p w:rsidR="00697266" w:rsidRDefault="00697266">
            <w:pPr>
              <w:pStyle w:val="ConsPlusNormal"/>
              <w:jc w:val="center"/>
            </w:pPr>
            <w:r>
              <w:t>1</w:t>
            </w:r>
          </w:p>
        </w:tc>
        <w:tc>
          <w:tcPr>
            <w:tcW w:w="3685" w:type="dxa"/>
          </w:tcPr>
          <w:p w:rsidR="00697266" w:rsidRDefault="00697266">
            <w:pPr>
              <w:pStyle w:val="ConsPlusNormal"/>
              <w:jc w:val="center"/>
            </w:pPr>
            <w:r>
              <w:t>2</w:t>
            </w:r>
          </w:p>
        </w:tc>
        <w:tc>
          <w:tcPr>
            <w:tcW w:w="850" w:type="dxa"/>
          </w:tcPr>
          <w:p w:rsidR="00697266" w:rsidRDefault="00697266">
            <w:pPr>
              <w:pStyle w:val="ConsPlusNormal"/>
              <w:jc w:val="center"/>
            </w:pPr>
            <w:r>
              <w:t>3</w:t>
            </w:r>
          </w:p>
        </w:tc>
        <w:tc>
          <w:tcPr>
            <w:tcW w:w="1361" w:type="dxa"/>
          </w:tcPr>
          <w:p w:rsidR="00697266" w:rsidRDefault="00697266">
            <w:pPr>
              <w:pStyle w:val="ConsPlusNormal"/>
              <w:jc w:val="center"/>
            </w:pPr>
            <w:r>
              <w:t>4</w:t>
            </w:r>
          </w:p>
        </w:tc>
        <w:tc>
          <w:tcPr>
            <w:tcW w:w="1134" w:type="dxa"/>
          </w:tcPr>
          <w:p w:rsidR="00697266" w:rsidRDefault="00697266">
            <w:pPr>
              <w:pStyle w:val="ConsPlusNormal"/>
              <w:jc w:val="center"/>
            </w:pPr>
            <w:r>
              <w:t>5</w:t>
            </w:r>
          </w:p>
        </w:tc>
        <w:tc>
          <w:tcPr>
            <w:tcW w:w="1361" w:type="dxa"/>
          </w:tcPr>
          <w:p w:rsidR="00697266" w:rsidRDefault="00697266">
            <w:pPr>
              <w:pStyle w:val="ConsPlusNormal"/>
              <w:jc w:val="center"/>
            </w:pPr>
            <w:r>
              <w:t>6</w:t>
            </w:r>
          </w:p>
        </w:tc>
      </w:tr>
      <w:tr w:rsidR="00697266">
        <w:tc>
          <w:tcPr>
            <w:tcW w:w="680" w:type="dxa"/>
            <w:vAlign w:val="center"/>
          </w:tcPr>
          <w:p w:rsidR="00697266" w:rsidRDefault="00697266">
            <w:pPr>
              <w:pStyle w:val="ConsPlusNormal"/>
              <w:jc w:val="center"/>
            </w:pPr>
            <w:r>
              <w:t>1</w:t>
            </w:r>
          </w:p>
        </w:tc>
        <w:tc>
          <w:tcPr>
            <w:tcW w:w="3685" w:type="dxa"/>
            <w:vAlign w:val="center"/>
          </w:tcPr>
          <w:p w:rsidR="00697266" w:rsidRDefault="00697266">
            <w:pPr>
              <w:pStyle w:val="ConsPlusNormal"/>
              <w:jc w:val="center"/>
            </w:pPr>
            <w:r>
              <w:t>Фонд оплаты труда</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2</w:t>
            </w:r>
          </w:p>
        </w:tc>
        <w:tc>
          <w:tcPr>
            <w:tcW w:w="3685" w:type="dxa"/>
            <w:vAlign w:val="center"/>
          </w:tcPr>
          <w:p w:rsidR="00697266" w:rsidRDefault="00697266">
            <w:pPr>
              <w:pStyle w:val="ConsPlusNormal"/>
              <w:jc w:val="center"/>
            </w:pPr>
            <w:r>
              <w:t>Начисления на оплату труда</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3</w:t>
            </w:r>
          </w:p>
        </w:tc>
        <w:tc>
          <w:tcPr>
            <w:tcW w:w="3685" w:type="dxa"/>
            <w:vAlign w:val="center"/>
          </w:tcPr>
          <w:p w:rsidR="00697266" w:rsidRDefault="00697266">
            <w:pPr>
              <w:pStyle w:val="ConsPlusNormal"/>
              <w:jc w:val="center"/>
            </w:pPr>
            <w:r>
              <w:t xml:space="preserve">Приобретение основных средств для оборудования рабочих мест административно-управленческого персонала (подробно расшифровать) </w:t>
            </w:r>
            <w:hyperlink w:anchor="P2161" w:history="1">
              <w:r>
                <w:rPr>
                  <w:color w:val="0000FF"/>
                </w:rPr>
                <w:t>&lt;1&gt;</w:t>
              </w:r>
            </w:hyperlink>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4</w:t>
            </w:r>
          </w:p>
        </w:tc>
        <w:tc>
          <w:tcPr>
            <w:tcW w:w="3685" w:type="dxa"/>
            <w:vAlign w:val="center"/>
          </w:tcPr>
          <w:p w:rsidR="00697266" w:rsidRDefault="00697266">
            <w:pPr>
              <w:pStyle w:val="ConsPlusNormal"/>
              <w:jc w:val="center"/>
            </w:pPr>
            <w:r>
              <w:t>Приобретение расходных материалов</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5</w:t>
            </w:r>
          </w:p>
        </w:tc>
        <w:tc>
          <w:tcPr>
            <w:tcW w:w="3685" w:type="dxa"/>
            <w:vAlign w:val="center"/>
          </w:tcPr>
          <w:p w:rsidR="00697266" w:rsidRDefault="00697266">
            <w:pPr>
              <w:pStyle w:val="ConsPlusNormal"/>
              <w:jc w:val="center"/>
            </w:pPr>
            <w:r>
              <w:t xml:space="preserve">Командировки </w:t>
            </w:r>
            <w:hyperlink w:anchor="P2162" w:history="1">
              <w:r>
                <w:rPr>
                  <w:color w:val="0000FF"/>
                </w:rPr>
                <w:t>&lt;2&gt;</w:t>
              </w:r>
            </w:hyperlink>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6</w:t>
            </w:r>
          </w:p>
        </w:tc>
        <w:tc>
          <w:tcPr>
            <w:tcW w:w="3685" w:type="dxa"/>
            <w:vAlign w:val="center"/>
          </w:tcPr>
          <w:p w:rsidR="00697266" w:rsidRDefault="00697266">
            <w:pPr>
              <w:pStyle w:val="ConsPlusNormal"/>
              <w:jc w:val="center"/>
            </w:pPr>
            <w:r>
              <w:t>Услуги связи</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7</w:t>
            </w:r>
          </w:p>
        </w:tc>
        <w:tc>
          <w:tcPr>
            <w:tcW w:w="3685" w:type="dxa"/>
            <w:vAlign w:val="center"/>
          </w:tcPr>
          <w:p w:rsidR="00697266" w:rsidRDefault="00697266">
            <w:pPr>
              <w:pStyle w:val="ConsPlusNormal"/>
              <w:jc w:val="center"/>
            </w:pPr>
            <w:r>
              <w:t>Коммунальные услуги, включая аренду помещений площадью не более 100 кв. м</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8</w:t>
            </w:r>
          </w:p>
        </w:tc>
        <w:tc>
          <w:tcPr>
            <w:tcW w:w="3685" w:type="dxa"/>
            <w:vAlign w:val="center"/>
          </w:tcPr>
          <w:p w:rsidR="00697266" w:rsidRDefault="00697266">
            <w:pPr>
              <w:pStyle w:val="ConsPlusNormal"/>
              <w:jc w:val="center"/>
            </w:pPr>
            <w:r>
              <w:t>Прочие текущие расходы</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9</w:t>
            </w:r>
          </w:p>
        </w:tc>
        <w:tc>
          <w:tcPr>
            <w:tcW w:w="3685" w:type="dxa"/>
            <w:vAlign w:val="center"/>
          </w:tcPr>
          <w:p w:rsidR="00697266" w:rsidRDefault="00697266">
            <w:pPr>
              <w:pStyle w:val="ConsPlusNormal"/>
              <w:jc w:val="center"/>
            </w:pPr>
            <w:r>
              <w:t>Оплата услуг сторонних организаций и физических лиц по видам расходов:</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9.1</w:t>
            </w:r>
          </w:p>
        </w:tc>
        <w:tc>
          <w:tcPr>
            <w:tcW w:w="3685" w:type="dxa"/>
            <w:vAlign w:val="center"/>
          </w:tcPr>
          <w:p w:rsidR="00697266" w:rsidRDefault="00697266">
            <w:pPr>
              <w:pStyle w:val="ConsPlusNormal"/>
              <w:jc w:val="center"/>
            </w:pPr>
            <w:r>
              <w:t>Проведение маркетинговых исследований иностранных рынков для субъектов малого и среднего предпринимательства</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9.2</w:t>
            </w:r>
          </w:p>
        </w:tc>
        <w:tc>
          <w:tcPr>
            <w:tcW w:w="3685" w:type="dxa"/>
          </w:tcPr>
          <w:p w:rsidR="00697266" w:rsidRDefault="00697266">
            <w:pPr>
              <w:pStyle w:val="ConsPlusNormal"/>
              <w:jc w:val="center"/>
            </w:pPr>
            <w:r>
              <w:t>Консультационные услуги с привлечением сторонних профильных экспертов по тематике внешнеэкономической деятельности</w:t>
            </w:r>
          </w:p>
        </w:tc>
        <w:tc>
          <w:tcPr>
            <w:tcW w:w="850" w:type="dxa"/>
          </w:tcPr>
          <w:p w:rsidR="00697266" w:rsidRDefault="00697266">
            <w:pPr>
              <w:pStyle w:val="ConsPlusNormal"/>
            </w:pPr>
          </w:p>
        </w:tc>
        <w:tc>
          <w:tcPr>
            <w:tcW w:w="1361" w:type="dxa"/>
          </w:tcPr>
          <w:p w:rsidR="00697266" w:rsidRDefault="00697266">
            <w:pPr>
              <w:pStyle w:val="ConsPlusNormal"/>
            </w:pPr>
          </w:p>
        </w:tc>
        <w:tc>
          <w:tcPr>
            <w:tcW w:w="1134" w:type="dxa"/>
          </w:tcPr>
          <w:p w:rsidR="00697266" w:rsidRDefault="00697266">
            <w:pPr>
              <w:pStyle w:val="ConsPlusNormal"/>
            </w:pPr>
          </w:p>
        </w:tc>
        <w:tc>
          <w:tcPr>
            <w:tcW w:w="1361" w:type="dxa"/>
          </w:tcPr>
          <w:p w:rsidR="00697266" w:rsidRDefault="00697266">
            <w:pPr>
              <w:pStyle w:val="ConsPlusNormal"/>
            </w:pPr>
          </w:p>
        </w:tc>
      </w:tr>
      <w:tr w:rsidR="00697266">
        <w:tc>
          <w:tcPr>
            <w:tcW w:w="680" w:type="dxa"/>
            <w:vAlign w:val="center"/>
          </w:tcPr>
          <w:p w:rsidR="00697266" w:rsidRDefault="00697266">
            <w:pPr>
              <w:pStyle w:val="ConsPlusNormal"/>
              <w:jc w:val="center"/>
            </w:pPr>
            <w:r>
              <w:lastRenderedPageBreak/>
              <w:t>9.3</w:t>
            </w:r>
          </w:p>
        </w:tc>
        <w:tc>
          <w:tcPr>
            <w:tcW w:w="3685" w:type="dxa"/>
            <w:vAlign w:val="center"/>
          </w:tcPr>
          <w:p w:rsidR="00697266" w:rsidRDefault="00697266">
            <w:pPr>
              <w:pStyle w:val="ConsPlusNormal"/>
              <w:jc w:val="center"/>
            </w:pPr>
            <w:r>
              <w:t>Создание на иностранном языке или модернизация существующих сайтов экспортно ориентированных субъектов малого и среднего предпринимательства, содержащих контактную информацию об организации, а также информацию о производимых ею товарах (работах, услугах)</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9.4</w:t>
            </w:r>
          </w:p>
        </w:tc>
        <w:tc>
          <w:tcPr>
            <w:tcW w:w="3685" w:type="dxa"/>
            <w:vAlign w:val="center"/>
          </w:tcPr>
          <w:p w:rsidR="00697266" w:rsidRDefault="00697266">
            <w:pPr>
              <w:pStyle w:val="ConsPlusNormal"/>
              <w:jc w:val="center"/>
            </w:pPr>
            <w:r>
              <w:t>Продвижение информации о деятельности</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9.5</w:t>
            </w:r>
          </w:p>
        </w:tc>
        <w:tc>
          <w:tcPr>
            <w:tcW w:w="3685" w:type="dxa"/>
            <w:vAlign w:val="center"/>
          </w:tcPr>
          <w:p w:rsidR="00697266" w:rsidRDefault="00697266">
            <w:pPr>
              <w:pStyle w:val="ConsPlusNormal"/>
              <w:jc w:val="center"/>
            </w:pPr>
            <w:r>
              <w:t>Создание, обеспечение работы и перевод на английский язык интернет-сайта</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9.6</w:t>
            </w:r>
          </w:p>
        </w:tc>
        <w:tc>
          <w:tcPr>
            <w:tcW w:w="3685" w:type="dxa"/>
            <w:vAlign w:val="center"/>
          </w:tcPr>
          <w:p w:rsidR="00697266" w:rsidRDefault="00697266">
            <w:pPr>
              <w:pStyle w:val="ConsPlusNormal"/>
              <w:jc w:val="center"/>
            </w:pPr>
            <w:r>
              <w:t>Содействие в приведении продукции в соответствие с требованиями, необходимыми для экспорта товаров (работ, услуг) (стандартизация, сертификация, необходимые разрешения)</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9.7</w:t>
            </w:r>
          </w:p>
        </w:tc>
        <w:tc>
          <w:tcPr>
            <w:tcW w:w="3685" w:type="dxa"/>
          </w:tcPr>
          <w:p w:rsidR="00697266" w:rsidRDefault="00697266">
            <w:pPr>
              <w:pStyle w:val="ConsPlusNormal"/>
              <w:jc w:val="center"/>
            </w:pPr>
            <w:r>
              <w:t>Содействие в обеспечении защиты интеллектуальной собственности, в том числе получении патентов на результаты интеллектуальной деятельности, в Российской Федерации и за рубежом</w:t>
            </w:r>
          </w:p>
        </w:tc>
        <w:tc>
          <w:tcPr>
            <w:tcW w:w="850" w:type="dxa"/>
          </w:tcPr>
          <w:p w:rsidR="00697266" w:rsidRDefault="00697266">
            <w:pPr>
              <w:pStyle w:val="ConsPlusNormal"/>
            </w:pPr>
          </w:p>
        </w:tc>
        <w:tc>
          <w:tcPr>
            <w:tcW w:w="1361" w:type="dxa"/>
          </w:tcPr>
          <w:p w:rsidR="00697266" w:rsidRDefault="00697266">
            <w:pPr>
              <w:pStyle w:val="ConsPlusNormal"/>
            </w:pPr>
          </w:p>
        </w:tc>
        <w:tc>
          <w:tcPr>
            <w:tcW w:w="1134" w:type="dxa"/>
          </w:tcPr>
          <w:p w:rsidR="00697266" w:rsidRDefault="00697266">
            <w:pPr>
              <w:pStyle w:val="ConsPlusNormal"/>
            </w:pPr>
          </w:p>
        </w:tc>
        <w:tc>
          <w:tcPr>
            <w:tcW w:w="1361" w:type="dxa"/>
          </w:tcPr>
          <w:p w:rsidR="00697266" w:rsidRDefault="00697266">
            <w:pPr>
              <w:pStyle w:val="ConsPlusNormal"/>
            </w:pPr>
          </w:p>
        </w:tc>
      </w:tr>
      <w:tr w:rsidR="00697266">
        <w:tc>
          <w:tcPr>
            <w:tcW w:w="680" w:type="dxa"/>
            <w:vAlign w:val="center"/>
          </w:tcPr>
          <w:p w:rsidR="00697266" w:rsidRDefault="00697266">
            <w:pPr>
              <w:pStyle w:val="ConsPlusNormal"/>
              <w:jc w:val="center"/>
            </w:pPr>
            <w:r>
              <w:t>9.8</w:t>
            </w:r>
          </w:p>
        </w:tc>
        <w:tc>
          <w:tcPr>
            <w:tcW w:w="3685" w:type="dxa"/>
            <w:vAlign w:val="center"/>
          </w:tcPr>
          <w:p w:rsidR="00697266" w:rsidRDefault="00697266">
            <w:pPr>
              <w:pStyle w:val="ConsPlusNormal"/>
              <w:jc w:val="center"/>
            </w:pPr>
            <w:r>
              <w:t>Содействие в формировании и продвижении экспортного и соответствующего инвестиционного предложения, в том числе в подготовке, переводе на иностранные языки презентационных и других материалов в электронном и печатном виде</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9.9</w:t>
            </w:r>
          </w:p>
        </w:tc>
        <w:tc>
          <w:tcPr>
            <w:tcW w:w="3685" w:type="dxa"/>
            <w:vAlign w:val="center"/>
          </w:tcPr>
          <w:p w:rsidR="00697266" w:rsidRDefault="00697266">
            <w:pPr>
              <w:pStyle w:val="ConsPlusNormal"/>
              <w:jc w:val="center"/>
            </w:pPr>
            <w:r>
              <w:t>Проведение патентных исследований иностранных рынков для субъектов малого и среднего предпринимательства</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10</w:t>
            </w:r>
          </w:p>
        </w:tc>
        <w:tc>
          <w:tcPr>
            <w:tcW w:w="3685" w:type="dxa"/>
            <w:vAlign w:val="center"/>
          </w:tcPr>
          <w:p w:rsidR="00697266" w:rsidRDefault="00697266">
            <w:pPr>
              <w:pStyle w:val="ConsPlusNormal"/>
              <w:jc w:val="center"/>
            </w:pPr>
            <w:r>
              <w:t xml:space="preserve">Расходы на организацию и участие в выставочно-ярмарочных и конгрессных мероприятиях, международных и </w:t>
            </w:r>
            <w:r>
              <w:lastRenderedPageBreak/>
              <w:t>межрегиональных бизнес-миссиях и других промоутерских мероприятиях на территории Российской Федерации и за рубежом</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lastRenderedPageBreak/>
              <w:t>10.1</w:t>
            </w:r>
          </w:p>
        </w:tc>
        <w:tc>
          <w:tcPr>
            <w:tcW w:w="3685" w:type="dxa"/>
            <w:vAlign w:val="center"/>
          </w:tcPr>
          <w:p w:rsidR="00697266" w:rsidRDefault="00697266">
            <w:pPr>
              <w:pStyle w:val="ConsPlusNormal"/>
              <w:jc w:val="center"/>
            </w:pPr>
            <w:r>
              <w:t>Проведение семинара, круглого стола, мастер-класса</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10.2</w:t>
            </w:r>
          </w:p>
        </w:tc>
        <w:tc>
          <w:tcPr>
            <w:tcW w:w="3685" w:type="dxa"/>
            <w:vAlign w:val="center"/>
          </w:tcPr>
          <w:p w:rsidR="00697266" w:rsidRDefault="00697266">
            <w:pPr>
              <w:pStyle w:val="ConsPlusNormal"/>
              <w:jc w:val="center"/>
            </w:pPr>
            <w:r>
              <w:t xml:space="preserve">Организация и проведение конференции, форума </w:t>
            </w:r>
            <w:hyperlink w:anchor="P2163" w:history="1">
              <w:r>
                <w:rPr>
                  <w:color w:val="0000FF"/>
                </w:rPr>
                <w:t>&lt;3&gt;</w:t>
              </w:r>
            </w:hyperlink>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10.3</w:t>
            </w:r>
          </w:p>
        </w:tc>
        <w:tc>
          <w:tcPr>
            <w:tcW w:w="3685" w:type="dxa"/>
            <w:vAlign w:val="center"/>
          </w:tcPr>
          <w:p w:rsidR="00697266" w:rsidRDefault="00697266">
            <w:pPr>
              <w:pStyle w:val="ConsPlusNormal"/>
              <w:jc w:val="center"/>
            </w:pPr>
            <w:r>
              <w:t xml:space="preserve">Организация и проведение международной бизнес-миссии </w:t>
            </w:r>
            <w:hyperlink w:anchor="P2164" w:history="1">
              <w:r>
                <w:rPr>
                  <w:color w:val="0000FF"/>
                </w:rPr>
                <w:t>&lt;4&gt;</w:t>
              </w:r>
            </w:hyperlink>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10.4</w:t>
            </w:r>
          </w:p>
        </w:tc>
        <w:tc>
          <w:tcPr>
            <w:tcW w:w="3685" w:type="dxa"/>
            <w:vAlign w:val="center"/>
          </w:tcPr>
          <w:p w:rsidR="00697266" w:rsidRDefault="00697266">
            <w:pPr>
              <w:pStyle w:val="ConsPlusNormal"/>
              <w:jc w:val="center"/>
            </w:pPr>
            <w:r>
              <w:t>Организация и проведение межрегиональной бизнес-миссии</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10.5</w:t>
            </w:r>
          </w:p>
        </w:tc>
        <w:tc>
          <w:tcPr>
            <w:tcW w:w="3685" w:type="dxa"/>
            <w:vAlign w:val="center"/>
          </w:tcPr>
          <w:p w:rsidR="00697266" w:rsidRDefault="00697266">
            <w:pPr>
              <w:pStyle w:val="ConsPlusNormal"/>
              <w:jc w:val="center"/>
            </w:pPr>
            <w:r>
              <w:t>Организация участия субъектов малого и среднего предпринимательства в выставке в России</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10.6</w:t>
            </w:r>
          </w:p>
        </w:tc>
        <w:tc>
          <w:tcPr>
            <w:tcW w:w="3685" w:type="dxa"/>
            <w:vAlign w:val="center"/>
          </w:tcPr>
          <w:p w:rsidR="00697266" w:rsidRDefault="00697266">
            <w:pPr>
              <w:pStyle w:val="ConsPlusNormal"/>
              <w:jc w:val="center"/>
            </w:pPr>
            <w:r>
              <w:t>Организация участия субъектов малого и среднего предпринимательства в выставке в иностранном государстве</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10.7</w:t>
            </w:r>
          </w:p>
        </w:tc>
        <w:tc>
          <w:tcPr>
            <w:tcW w:w="3685" w:type="dxa"/>
            <w:vAlign w:val="center"/>
          </w:tcPr>
          <w:p w:rsidR="00697266" w:rsidRDefault="00697266">
            <w:pPr>
              <w:pStyle w:val="ConsPlusNormal"/>
              <w:jc w:val="center"/>
            </w:pPr>
            <w:r>
              <w:t>Прием иностранной делегации на территории субъекта Российской Федерации с целью проведения бизнес-встреч и продвижения российской продукции на экспорт</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10.8</w:t>
            </w:r>
          </w:p>
        </w:tc>
        <w:tc>
          <w:tcPr>
            <w:tcW w:w="3685" w:type="dxa"/>
            <w:vAlign w:val="center"/>
          </w:tcPr>
          <w:p w:rsidR="00697266" w:rsidRDefault="00697266">
            <w:pPr>
              <w:pStyle w:val="ConsPlusNormal"/>
              <w:jc w:val="center"/>
            </w:pPr>
            <w:r>
              <w:t>Другое (расшифровка)</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11</w:t>
            </w:r>
          </w:p>
        </w:tc>
        <w:tc>
          <w:tcPr>
            <w:tcW w:w="3685" w:type="dxa"/>
            <w:vAlign w:val="center"/>
          </w:tcPr>
          <w:p w:rsidR="00697266" w:rsidRDefault="00697266">
            <w:pPr>
              <w:pStyle w:val="ConsPlusNormal"/>
              <w:jc w:val="center"/>
            </w:pPr>
            <w:r>
              <w:t>Организация и проведение ежегодного регионального конкурса "Лучший экспортер года" среди субъектов малого и среднего предпринимательства</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12</w:t>
            </w:r>
          </w:p>
        </w:tc>
        <w:tc>
          <w:tcPr>
            <w:tcW w:w="3685" w:type="dxa"/>
            <w:vAlign w:val="center"/>
          </w:tcPr>
          <w:p w:rsidR="00697266" w:rsidRDefault="00697266">
            <w:pPr>
              <w:pStyle w:val="ConsPlusNormal"/>
              <w:jc w:val="center"/>
            </w:pPr>
            <w:r>
              <w:t>Доступ к российским и международным информационным порталам и базам данных по тематике внешнеэкономической деятельности</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13</w:t>
            </w:r>
          </w:p>
        </w:tc>
        <w:tc>
          <w:tcPr>
            <w:tcW w:w="3685" w:type="dxa"/>
            <w:vAlign w:val="center"/>
          </w:tcPr>
          <w:p w:rsidR="00697266" w:rsidRDefault="00697266">
            <w:pPr>
              <w:pStyle w:val="ConsPlusNormal"/>
              <w:jc w:val="center"/>
            </w:pPr>
            <w:r>
              <w:t>Расходы на повышение квалификации сотрудников</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14</w:t>
            </w:r>
          </w:p>
        </w:tc>
        <w:tc>
          <w:tcPr>
            <w:tcW w:w="3685" w:type="dxa"/>
            <w:vAlign w:val="center"/>
          </w:tcPr>
          <w:p w:rsidR="00697266" w:rsidRDefault="00697266">
            <w:pPr>
              <w:pStyle w:val="ConsPlusNormal"/>
              <w:jc w:val="center"/>
            </w:pPr>
            <w:r>
              <w:t>Сертификация или инспекция</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4365" w:type="dxa"/>
            <w:gridSpan w:val="2"/>
            <w:vAlign w:val="center"/>
          </w:tcPr>
          <w:p w:rsidR="00697266" w:rsidRDefault="00697266">
            <w:pPr>
              <w:pStyle w:val="ConsPlusNormal"/>
              <w:jc w:val="center"/>
            </w:pPr>
            <w:r>
              <w:lastRenderedPageBreak/>
              <w:t>Итого</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bl>
    <w:p w:rsidR="00697266" w:rsidRDefault="00697266">
      <w:pPr>
        <w:pStyle w:val="ConsPlusNormal"/>
        <w:jc w:val="both"/>
      </w:pPr>
    </w:p>
    <w:p w:rsidR="00697266" w:rsidRDefault="00697266">
      <w:pPr>
        <w:pStyle w:val="ConsPlusNormal"/>
        <w:ind w:firstLine="540"/>
        <w:jc w:val="both"/>
      </w:pPr>
      <w:r>
        <w:t>--------------------------------</w:t>
      </w:r>
    </w:p>
    <w:p w:rsidR="00697266" w:rsidRDefault="00697266">
      <w:pPr>
        <w:pStyle w:val="ConsPlusNormal"/>
        <w:spacing w:before="240"/>
        <w:ind w:firstLine="540"/>
        <w:jc w:val="both"/>
      </w:pPr>
      <w:bookmarkStart w:id="134" w:name="P2161"/>
      <w:bookmarkEnd w:id="134"/>
      <w:r>
        <w:t>&lt;1&gt; Только для центров, создаваемых в текущем году.</w:t>
      </w:r>
    </w:p>
    <w:p w:rsidR="00697266" w:rsidRDefault="00697266">
      <w:pPr>
        <w:pStyle w:val="ConsPlusNormal"/>
        <w:spacing w:before="240"/>
        <w:ind w:firstLine="540"/>
        <w:jc w:val="both"/>
      </w:pPr>
      <w:bookmarkStart w:id="135" w:name="P2162"/>
      <w:bookmarkEnd w:id="135"/>
      <w:r>
        <w:t>&lt;2&gt; При условии предоставления плана командировок сотрудников, а также плана проведения бизнес-миссий на год.</w:t>
      </w:r>
    </w:p>
    <w:p w:rsidR="00697266" w:rsidRDefault="00697266">
      <w:pPr>
        <w:pStyle w:val="ConsPlusNormal"/>
        <w:spacing w:before="240"/>
        <w:ind w:firstLine="540"/>
        <w:jc w:val="both"/>
      </w:pPr>
      <w:bookmarkStart w:id="136" w:name="P2163"/>
      <w:bookmarkEnd w:id="136"/>
      <w:r>
        <w:t>&lt;3&gt; Не менее 100 участников, организация пленарного заседания и не менее 2 тематических круглых столов, панельных дискуссий, сессий.</w:t>
      </w:r>
    </w:p>
    <w:p w:rsidR="00697266" w:rsidRDefault="00697266">
      <w:pPr>
        <w:pStyle w:val="ConsPlusNormal"/>
        <w:spacing w:before="240"/>
        <w:ind w:firstLine="540"/>
        <w:jc w:val="both"/>
      </w:pPr>
      <w:bookmarkStart w:id="137" w:name="P2164"/>
      <w:bookmarkEnd w:id="137"/>
      <w:r>
        <w:t>&lt;4&gt; Из средств федерального бюджета не оплачиваются трансфер участников к месту проведения мероприятия, проживание и питание участников.</w:t>
      </w: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right"/>
        <w:outlineLvl w:val="1"/>
      </w:pPr>
      <w:r>
        <w:t>Приложение N 5</w:t>
      </w:r>
    </w:p>
    <w:p w:rsidR="00697266" w:rsidRDefault="00697266">
      <w:pPr>
        <w:pStyle w:val="ConsPlusNormal"/>
        <w:jc w:val="right"/>
      </w:pPr>
      <w:r>
        <w:t>к Условиям конкурсного отбора</w:t>
      </w:r>
    </w:p>
    <w:p w:rsidR="00697266" w:rsidRDefault="00697266">
      <w:pPr>
        <w:pStyle w:val="ConsPlusNormal"/>
        <w:jc w:val="right"/>
      </w:pPr>
      <w:r>
        <w:t>субъектов Российской Федерации,</w:t>
      </w:r>
    </w:p>
    <w:p w:rsidR="00697266" w:rsidRDefault="00697266">
      <w:pPr>
        <w:pStyle w:val="ConsPlusNormal"/>
        <w:jc w:val="right"/>
      </w:pPr>
      <w:r>
        <w:t>бюджетам которых предоставляются</w:t>
      </w:r>
    </w:p>
    <w:p w:rsidR="00697266" w:rsidRDefault="00697266">
      <w:pPr>
        <w:pStyle w:val="ConsPlusNormal"/>
        <w:jc w:val="right"/>
      </w:pPr>
      <w:r>
        <w:t>субсидии из федерального бюджета</w:t>
      </w:r>
    </w:p>
    <w:p w:rsidR="00697266" w:rsidRDefault="00697266">
      <w:pPr>
        <w:pStyle w:val="ConsPlusNormal"/>
        <w:jc w:val="right"/>
      </w:pPr>
      <w:r>
        <w:t>на государственную поддержку</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включая крестьянские (фермерские)</w:t>
      </w:r>
    </w:p>
    <w:p w:rsidR="00697266" w:rsidRDefault="00697266">
      <w:pPr>
        <w:pStyle w:val="ConsPlusNormal"/>
        <w:jc w:val="right"/>
      </w:pPr>
      <w:r>
        <w:t>хозяйства, и требованиям</w:t>
      </w:r>
    </w:p>
    <w:p w:rsidR="00697266" w:rsidRDefault="00697266">
      <w:pPr>
        <w:pStyle w:val="ConsPlusNormal"/>
        <w:jc w:val="right"/>
      </w:pPr>
      <w:r>
        <w:t>к организациям, образующим</w:t>
      </w:r>
    </w:p>
    <w:p w:rsidR="00697266" w:rsidRDefault="00697266">
      <w:pPr>
        <w:pStyle w:val="ConsPlusNormal"/>
        <w:jc w:val="right"/>
      </w:pPr>
      <w:r>
        <w:t>инфраструктуру поддержки субъектов</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утвержденным приказом</w:t>
      </w:r>
    </w:p>
    <w:p w:rsidR="00697266" w:rsidRDefault="00697266">
      <w:pPr>
        <w:pStyle w:val="ConsPlusNormal"/>
        <w:jc w:val="right"/>
      </w:pPr>
      <w:r>
        <w:t>Минэкономразвития России</w:t>
      </w:r>
    </w:p>
    <w:p w:rsidR="00697266" w:rsidRDefault="00697266">
      <w:pPr>
        <w:pStyle w:val="ConsPlusNormal"/>
        <w:jc w:val="right"/>
      </w:pPr>
      <w:r>
        <w:t>от 25 марта 2015 г. N 167</w:t>
      </w:r>
    </w:p>
    <w:p w:rsidR="00697266" w:rsidRDefault="00697266">
      <w:pPr>
        <w:pStyle w:val="ConsPlusNormal"/>
        <w:jc w:val="both"/>
      </w:pPr>
    </w:p>
    <w:p w:rsidR="00697266" w:rsidRDefault="00697266">
      <w:pPr>
        <w:pStyle w:val="ConsPlusNormal"/>
        <w:jc w:val="center"/>
      </w:pPr>
      <w:bookmarkStart w:id="138" w:name="P2186"/>
      <w:bookmarkEnd w:id="138"/>
      <w:r>
        <w:t>ИНФОРМАЦИЯ</w:t>
      </w:r>
    </w:p>
    <w:p w:rsidR="00697266" w:rsidRDefault="00697266">
      <w:pPr>
        <w:pStyle w:val="ConsPlusNormal"/>
        <w:jc w:val="center"/>
      </w:pPr>
      <w:r>
        <w:t>О ПЛАНИРУЕМЫХ РЕЗУЛЬТАТАХ ДЕЯТЕЛЬНОСТИ ЦЕНТРА (АГЕНТСТВА)</w:t>
      </w:r>
    </w:p>
    <w:p w:rsidR="00697266" w:rsidRDefault="00697266">
      <w:pPr>
        <w:pStyle w:val="ConsPlusNormal"/>
        <w:jc w:val="center"/>
      </w:pPr>
      <w:r>
        <w:t>КООРДИНАЦИИ ПОДДЕРЖКИ ЭКСПОРТНО ОРИЕНТИРОВАННЫХ СУБЪЕКТОВ</w:t>
      </w:r>
    </w:p>
    <w:p w:rsidR="00697266" w:rsidRDefault="00697266">
      <w:pPr>
        <w:pStyle w:val="ConsPlusNormal"/>
        <w:jc w:val="center"/>
      </w:pPr>
      <w:r>
        <w:t>МАЛОГО И СРЕДНЕГО ПРЕДПРИНИМАТЕЛЬСТВА</w:t>
      </w:r>
    </w:p>
    <w:p w:rsidR="00697266" w:rsidRDefault="00697266">
      <w:pPr>
        <w:pStyle w:val="ConsPlusNormal"/>
        <w:jc w:val="center"/>
      </w:pPr>
      <w:r>
        <w:t>(РЕКОМЕНДУЕМЫЙ ОБРАЗЕЦ)</w:t>
      </w:r>
    </w:p>
    <w:p w:rsidR="00697266" w:rsidRDefault="00697266">
      <w:pPr>
        <w:spacing w:after="1"/>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5"/>
      </w:tblGrid>
      <w:tr w:rsidR="00697266">
        <w:trPr>
          <w:jc w:val="center"/>
        </w:trPr>
        <w:tc>
          <w:tcPr>
            <w:tcW w:w="9295" w:type="dxa"/>
            <w:tcBorders>
              <w:top w:val="nil"/>
              <w:left w:val="single" w:sz="24" w:space="0" w:color="CED3F1"/>
              <w:bottom w:val="nil"/>
              <w:right w:val="single" w:sz="24" w:space="0" w:color="F4F3F8"/>
            </w:tcBorders>
            <w:shd w:val="clear" w:color="auto" w:fill="F4F3F8"/>
          </w:tcPr>
          <w:p w:rsidR="00697266" w:rsidRDefault="00697266">
            <w:pPr>
              <w:pStyle w:val="ConsPlusNormal"/>
              <w:jc w:val="center"/>
            </w:pPr>
            <w:r>
              <w:rPr>
                <w:color w:val="392C69"/>
              </w:rPr>
              <w:t>Список изменяющих документов</w:t>
            </w:r>
          </w:p>
          <w:p w:rsidR="00697266" w:rsidRDefault="00697266">
            <w:pPr>
              <w:pStyle w:val="ConsPlusNormal"/>
              <w:jc w:val="center"/>
            </w:pPr>
            <w:r>
              <w:rPr>
                <w:color w:val="392C69"/>
              </w:rPr>
              <w:t xml:space="preserve">(в ред. </w:t>
            </w:r>
            <w:hyperlink r:id="rId223" w:history="1">
              <w:r>
                <w:rPr>
                  <w:color w:val="0000FF"/>
                </w:rPr>
                <w:t>Приказа</w:t>
              </w:r>
            </w:hyperlink>
            <w:r>
              <w:rPr>
                <w:color w:val="392C69"/>
              </w:rPr>
              <w:t xml:space="preserve"> Минэкономразвития России от 04.02.2016 N 42)</w:t>
            </w:r>
          </w:p>
        </w:tc>
      </w:tr>
    </w:tbl>
    <w:p w:rsidR="00697266" w:rsidRDefault="0069726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5839"/>
        <w:gridCol w:w="1304"/>
        <w:gridCol w:w="1247"/>
      </w:tblGrid>
      <w:tr w:rsidR="00697266">
        <w:tc>
          <w:tcPr>
            <w:tcW w:w="680" w:type="dxa"/>
          </w:tcPr>
          <w:p w:rsidR="00697266" w:rsidRDefault="00697266">
            <w:pPr>
              <w:pStyle w:val="ConsPlusNormal"/>
              <w:jc w:val="center"/>
            </w:pPr>
            <w:r>
              <w:t>N п/п</w:t>
            </w:r>
          </w:p>
        </w:tc>
        <w:tc>
          <w:tcPr>
            <w:tcW w:w="5839" w:type="dxa"/>
          </w:tcPr>
          <w:p w:rsidR="00697266" w:rsidRDefault="00697266">
            <w:pPr>
              <w:pStyle w:val="ConsPlusNormal"/>
              <w:jc w:val="center"/>
            </w:pPr>
            <w:r>
              <w:t>Наименование показателя</w:t>
            </w:r>
          </w:p>
        </w:tc>
        <w:tc>
          <w:tcPr>
            <w:tcW w:w="1304" w:type="dxa"/>
          </w:tcPr>
          <w:p w:rsidR="00697266" w:rsidRDefault="00697266">
            <w:pPr>
              <w:pStyle w:val="ConsPlusNormal"/>
              <w:jc w:val="center"/>
            </w:pPr>
            <w:r>
              <w:t>Единица измерения</w:t>
            </w:r>
          </w:p>
        </w:tc>
        <w:tc>
          <w:tcPr>
            <w:tcW w:w="1247" w:type="dxa"/>
          </w:tcPr>
          <w:p w:rsidR="00697266" w:rsidRDefault="00697266">
            <w:pPr>
              <w:pStyle w:val="ConsPlusNormal"/>
              <w:jc w:val="center"/>
            </w:pPr>
            <w:r>
              <w:t>20__ год (отчетный год)</w:t>
            </w:r>
          </w:p>
        </w:tc>
      </w:tr>
      <w:tr w:rsidR="00697266">
        <w:tc>
          <w:tcPr>
            <w:tcW w:w="680" w:type="dxa"/>
          </w:tcPr>
          <w:p w:rsidR="00697266" w:rsidRDefault="00697266">
            <w:pPr>
              <w:pStyle w:val="ConsPlusNormal"/>
              <w:jc w:val="center"/>
            </w:pPr>
            <w:r>
              <w:t>1</w:t>
            </w:r>
          </w:p>
        </w:tc>
        <w:tc>
          <w:tcPr>
            <w:tcW w:w="5839" w:type="dxa"/>
          </w:tcPr>
          <w:p w:rsidR="00697266" w:rsidRDefault="00697266">
            <w:pPr>
              <w:pStyle w:val="ConsPlusNormal"/>
              <w:jc w:val="center"/>
            </w:pPr>
            <w:r>
              <w:t>2</w:t>
            </w:r>
          </w:p>
        </w:tc>
        <w:tc>
          <w:tcPr>
            <w:tcW w:w="1304" w:type="dxa"/>
          </w:tcPr>
          <w:p w:rsidR="00697266" w:rsidRDefault="00697266">
            <w:pPr>
              <w:pStyle w:val="ConsPlusNormal"/>
              <w:jc w:val="center"/>
            </w:pPr>
            <w:r>
              <w:t>3</w:t>
            </w:r>
          </w:p>
        </w:tc>
        <w:tc>
          <w:tcPr>
            <w:tcW w:w="1247" w:type="dxa"/>
          </w:tcPr>
          <w:p w:rsidR="00697266" w:rsidRDefault="00697266">
            <w:pPr>
              <w:pStyle w:val="ConsPlusNormal"/>
              <w:jc w:val="center"/>
            </w:pPr>
            <w:r>
              <w:t>4</w:t>
            </w:r>
          </w:p>
        </w:tc>
      </w:tr>
      <w:tr w:rsidR="00697266">
        <w:tc>
          <w:tcPr>
            <w:tcW w:w="680" w:type="dxa"/>
            <w:vAlign w:val="center"/>
          </w:tcPr>
          <w:p w:rsidR="00697266" w:rsidRDefault="00697266">
            <w:pPr>
              <w:pStyle w:val="ConsPlusNormal"/>
              <w:jc w:val="center"/>
            </w:pPr>
            <w:r>
              <w:t>1</w:t>
            </w:r>
          </w:p>
        </w:tc>
        <w:tc>
          <w:tcPr>
            <w:tcW w:w="5839" w:type="dxa"/>
          </w:tcPr>
          <w:p w:rsidR="00697266" w:rsidRDefault="00697266">
            <w:pPr>
              <w:pStyle w:val="ConsPlusNormal"/>
              <w:jc w:val="center"/>
            </w:pPr>
            <w:r>
              <w:t xml:space="preserve">Количество субъектов малого и среднего </w:t>
            </w:r>
            <w:r>
              <w:lastRenderedPageBreak/>
              <w:t>предпринимательства, получивших государственную поддержку в рамках деятельности</w:t>
            </w:r>
          </w:p>
        </w:tc>
        <w:tc>
          <w:tcPr>
            <w:tcW w:w="1304" w:type="dxa"/>
            <w:vAlign w:val="center"/>
          </w:tcPr>
          <w:p w:rsidR="00697266" w:rsidRDefault="00697266">
            <w:pPr>
              <w:pStyle w:val="ConsPlusNormal"/>
              <w:jc w:val="center"/>
            </w:pPr>
            <w:r>
              <w:lastRenderedPageBreak/>
              <w:t>единиц</w:t>
            </w:r>
          </w:p>
        </w:tc>
        <w:tc>
          <w:tcPr>
            <w:tcW w:w="1247" w:type="dxa"/>
          </w:tcPr>
          <w:p w:rsidR="00697266" w:rsidRDefault="00697266">
            <w:pPr>
              <w:pStyle w:val="ConsPlusNormal"/>
            </w:pPr>
          </w:p>
        </w:tc>
      </w:tr>
      <w:tr w:rsidR="00697266">
        <w:tblPrEx>
          <w:tblBorders>
            <w:insideV w:val="nil"/>
          </w:tblBorders>
        </w:tblPrEx>
        <w:tc>
          <w:tcPr>
            <w:tcW w:w="6519" w:type="dxa"/>
            <w:gridSpan w:val="2"/>
            <w:tcBorders>
              <w:left w:val="single" w:sz="4" w:space="0" w:color="auto"/>
            </w:tcBorders>
          </w:tcPr>
          <w:p w:rsidR="00697266" w:rsidRDefault="00697266">
            <w:pPr>
              <w:pStyle w:val="ConsPlusNormal"/>
              <w:jc w:val="center"/>
            </w:pPr>
            <w:r>
              <w:lastRenderedPageBreak/>
              <w:t>в том числе по видам:</w:t>
            </w:r>
          </w:p>
        </w:tc>
        <w:tc>
          <w:tcPr>
            <w:tcW w:w="2551" w:type="dxa"/>
            <w:gridSpan w:val="2"/>
            <w:tcBorders>
              <w:right w:val="single" w:sz="4" w:space="0" w:color="auto"/>
            </w:tcBorders>
          </w:tcPr>
          <w:p w:rsidR="00697266" w:rsidRDefault="00697266">
            <w:pPr>
              <w:pStyle w:val="ConsPlusNormal"/>
              <w:jc w:val="center"/>
            </w:pPr>
          </w:p>
        </w:tc>
      </w:tr>
      <w:tr w:rsidR="00697266">
        <w:tc>
          <w:tcPr>
            <w:tcW w:w="680" w:type="dxa"/>
            <w:vAlign w:val="center"/>
          </w:tcPr>
          <w:p w:rsidR="00697266" w:rsidRDefault="00697266">
            <w:pPr>
              <w:pStyle w:val="ConsPlusNormal"/>
              <w:jc w:val="center"/>
            </w:pPr>
            <w:r>
              <w:t>1.1</w:t>
            </w:r>
          </w:p>
        </w:tc>
        <w:tc>
          <w:tcPr>
            <w:tcW w:w="5839" w:type="dxa"/>
          </w:tcPr>
          <w:p w:rsidR="00697266" w:rsidRDefault="00697266">
            <w:pPr>
              <w:pStyle w:val="ConsPlusNormal"/>
              <w:jc w:val="center"/>
            </w:pPr>
            <w:r>
              <w:t>информирование по вопросам экспортной деятельности</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1.2</w:t>
            </w:r>
          </w:p>
        </w:tc>
        <w:tc>
          <w:tcPr>
            <w:tcW w:w="5839" w:type="dxa"/>
          </w:tcPr>
          <w:p w:rsidR="00697266" w:rsidRDefault="00697266">
            <w:pPr>
              <w:pStyle w:val="ConsPlusNormal"/>
              <w:jc w:val="center"/>
            </w:pPr>
            <w:r>
              <w:t>консультирование по вопросам экспортной деятельности, в том числе посредством привлечения сторонних экспертов</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1.3</w:t>
            </w:r>
          </w:p>
        </w:tc>
        <w:tc>
          <w:tcPr>
            <w:tcW w:w="5839" w:type="dxa"/>
          </w:tcPr>
          <w:p w:rsidR="00697266" w:rsidRDefault="00697266">
            <w:pPr>
              <w:pStyle w:val="ConsPlusNormal"/>
              <w:jc w:val="center"/>
            </w:pPr>
            <w:r>
              <w:t>содействие в формировании и продвижении инвестиционного и экспортного предложения, в том числе в подготовке и переводе на иностранные языки презентационных и других материалов</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1.4</w:t>
            </w:r>
          </w:p>
        </w:tc>
        <w:tc>
          <w:tcPr>
            <w:tcW w:w="5839" w:type="dxa"/>
          </w:tcPr>
          <w:p w:rsidR="00697266" w:rsidRDefault="00697266">
            <w:pPr>
              <w:pStyle w:val="ConsPlusNormal"/>
              <w:jc w:val="center"/>
            </w:pPr>
            <w:r>
              <w:t>организация встреч и переговоров с иностранными субъектами предпринимательской деятельности на территории субъекта Российской Федерации</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1.5</w:t>
            </w:r>
          </w:p>
        </w:tc>
        <w:tc>
          <w:tcPr>
            <w:tcW w:w="5839" w:type="dxa"/>
          </w:tcPr>
          <w:p w:rsidR="00697266" w:rsidRDefault="00697266">
            <w:pPr>
              <w:pStyle w:val="ConsPlusNormal"/>
              <w:jc w:val="center"/>
            </w:pPr>
            <w:r>
              <w:t>создание и (или) модернизация сайта экспортно ориентированного субъекта малого и среднего предпринимательства в информационно-телекоммуникационной сети "Интернет"</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1.6</w:t>
            </w:r>
          </w:p>
        </w:tc>
        <w:tc>
          <w:tcPr>
            <w:tcW w:w="5839" w:type="dxa"/>
          </w:tcPr>
          <w:p w:rsidR="00697266" w:rsidRDefault="00697266">
            <w:pPr>
              <w:pStyle w:val="ConsPlusNormal"/>
              <w:jc w:val="center"/>
            </w:pPr>
            <w:r>
              <w:t>содействие в организации участия субъектов малого и среднего предпринимательства в выставочно-ярмарочных и конгрессных мероприятиях на территории Российской Федерации и за рубежом</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1.7</w:t>
            </w:r>
          </w:p>
        </w:tc>
        <w:tc>
          <w:tcPr>
            <w:tcW w:w="5839" w:type="dxa"/>
          </w:tcPr>
          <w:p w:rsidR="00697266" w:rsidRDefault="00697266">
            <w:pPr>
              <w:pStyle w:val="ConsPlusNormal"/>
              <w:jc w:val="center"/>
            </w:pPr>
            <w:r>
              <w:t>организация вебинаров, круглых столов, конференций, семинаров, мастер-классов по тематике экспортной деятельности для субъектов малого и среднего предпринимательства</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1.8</w:t>
            </w:r>
          </w:p>
        </w:tc>
        <w:tc>
          <w:tcPr>
            <w:tcW w:w="5839" w:type="dxa"/>
          </w:tcPr>
          <w:p w:rsidR="00697266" w:rsidRDefault="00697266">
            <w:pPr>
              <w:pStyle w:val="ConsPlusNormal"/>
              <w:jc w:val="center"/>
            </w:pPr>
            <w:r>
              <w:t>содействие в организации участия субъектов малого и среднего предпринимательства в международных и межрегиональных бизнес-миссиях</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1.9</w:t>
            </w:r>
          </w:p>
        </w:tc>
        <w:tc>
          <w:tcPr>
            <w:tcW w:w="5839" w:type="dxa"/>
          </w:tcPr>
          <w:p w:rsidR="00697266" w:rsidRDefault="00697266">
            <w:pPr>
              <w:pStyle w:val="ConsPlusNormal"/>
              <w:jc w:val="center"/>
            </w:pPr>
            <w:r>
              <w:t>содействие в приведении товаров (работ, услуг) в соответствие с требованиями, необходимыми для экспорта товаров (работ, услуг)</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1.10</w:t>
            </w:r>
          </w:p>
        </w:tc>
        <w:tc>
          <w:tcPr>
            <w:tcW w:w="5839" w:type="dxa"/>
          </w:tcPr>
          <w:p w:rsidR="00697266" w:rsidRDefault="00697266">
            <w:pPr>
              <w:pStyle w:val="ConsPlusNormal"/>
              <w:jc w:val="center"/>
            </w:pPr>
            <w:r>
              <w:t>содействие в патентных исследованиях, обеспечении защиты и оформлении прав на результаты интеллектуальной деятельности в Российской Федерации и за рубежом</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1.11</w:t>
            </w:r>
          </w:p>
        </w:tc>
        <w:tc>
          <w:tcPr>
            <w:tcW w:w="5839" w:type="dxa"/>
          </w:tcPr>
          <w:p w:rsidR="00697266" w:rsidRDefault="00697266">
            <w:pPr>
              <w:pStyle w:val="ConsPlusNormal"/>
              <w:jc w:val="center"/>
            </w:pPr>
            <w:r>
              <w:t>содействие в проведении маркетинговых исследований по выводу конкретного продукта субъекта малого и среднего предпринимательства на иностранный рынок</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2</w:t>
            </w:r>
          </w:p>
        </w:tc>
        <w:tc>
          <w:tcPr>
            <w:tcW w:w="5839" w:type="dxa"/>
          </w:tcPr>
          <w:p w:rsidR="00697266" w:rsidRDefault="00697266">
            <w:pPr>
              <w:pStyle w:val="ConsPlusNormal"/>
              <w:jc w:val="center"/>
            </w:pPr>
            <w:r>
              <w:t xml:space="preserve">Количество проведенных консультаций для субъектов </w:t>
            </w:r>
            <w:r>
              <w:lastRenderedPageBreak/>
              <w:t>малого и среднего предпринимательства</w:t>
            </w:r>
          </w:p>
        </w:tc>
        <w:tc>
          <w:tcPr>
            <w:tcW w:w="1304" w:type="dxa"/>
            <w:vAlign w:val="center"/>
          </w:tcPr>
          <w:p w:rsidR="00697266" w:rsidRDefault="00697266">
            <w:pPr>
              <w:pStyle w:val="ConsPlusNormal"/>
              <w:jc w:val="center"/>
            </w:pPr>
            <w:r>
              <w:lastRenderedPageBreak/>
              <w:t>единиц</w:t>
            </w:r>
          </w:p>
        </w:tc>
        <w:tc>
          <w:tcPr>
            <w:tcW w:w="1247" w:type="dxa"/>
            <w:vAlign w:val="center"/>
          </w:tcPr>
          <w:p w:rsidR="00697266" w:rsidRDefault="00697266">
            <w:pPr>
              <w:pStyle w:val="ConsPlusNormal"/>
            </w:pPr>
          </w:p>
        </w:tc>
      </w:tr>
      <w:tr w:rsidR="00697266">
        <w:tc>
          <w:tcPr>
            <w:tcW w:w="6519" w:type="dxa"/>
            <w:gridSpan w:val="2"/>
          </w:tcPr>
          <w:p w:rsidR="00697266" w:rsidRDefault="00697266">
            <w:pPr>
              <w:pStyle w:val="ConsPlusNormal"/>
              <w:jc w:val="center"/>
            </w:pPr>
            <w:r>
              <w:lastRenderedPageBreak/>
              <w:t>в том числе по видам:</w:t>
            </w:r>
          </w:p>
        </w:tc>
        <w:tc>
          <w:tcPr>
            <w:tcW w:w="1304" w:type="dxa"/>
            <w:vAlign w:val="center"/>
          </w:tcPr>
          <w:p w:rsidR="00697266" w:rsidRDefault="00697266">
            <w:pPr>
              <w:pStyle w:val="ConsPlusNormal"/>
            </w:pP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2.1</w:t>
            </w:r>
          </w:p>
        </w:tc>
        <w:tc>
          <w:tcPr>
            <w:tcW w:w="5839" w:type="dxa"/>
          </w:tcPr>
          <w:p w:rsidR="00697266" w:rsidRDefault="00697266">
            <w:pPr>
              <w:pStyle w:val="ConsPlusNormal"/>
              <w:jc w:val="center"/>
            </w:pPr>
            <w:r>
              <w:t>информирование по вопросам экспортной деятельности</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2.2</w:t>
            </w:r>
          </w:p>
        </w:tc>
        <w:tc>
          <w:tcPr>
            <w:tcW w:w="5839" w:type="dxa"/>
          </w:tcPr>
          <w:p w:rsidR="00697266" w:rsidRDefault="00697266">
            <w:pPr>
              <w:pStyle w:val="ConsPlusNormal"/>
              <w:jc w:val="center"/>
            </w:pPr>
            <w:r>
              <w:t>консультирование по вопросам экспортной деятельности, в том числе посредством привлечения сторонних экспертов</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2.3</w:t>
            </w:r>
          </w:p>
        </w:tc>
        <w:tc>
          <w:tcPr>
            <w:tcW w:w="5839" w:type="dxa"/>
          </w:tcPr>
          <w:p w:rsidR="00697266" w:rsidRDefault="00697266">
            <w:pPr>
              <w:pStyle w:val="ConsPlusNormal"/>
              <w:jc w:val="center"/>
            </w:pPr>
            <w:r>
              <w:t>содействие в формировании и продвижении инвестиционного и экспортного предложения, в том числе в подготовке и переводе на иностранные языки презентационных и других материалов</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2.4</w:t>
            </w:r>
          </w:p>
        </w:tc>
        <w:tc>
          <w:tcPr>
            <w:tcW w:w="5839" w:type="dxa"/>
          </w:tcPr>
          <w:p w:rsidR="00697266" w:rsidRDefault="00697266">
            <w:pPr>
              <w:pStyle w:val="ConsPlusNormal"/>
              <w:jc w:val="center"/>
            </w:pPr>
            <w:r>
              <w:t>создание и (или) модернизация сайта экспортно ориентированного субъекта малого и среднего предпринимательства в информационно-телекоммуникационной сети "Интернет"</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2.5</w:t>
            </w:r>
          </w:p>
        </w:tc>
        <w:tc>
          <w:tcPr>
            <w:tcW w:w="5839" w:type="dxa"/>
          </w:tcPr>
          <w:p w:rsidR="00697266" w:rsidRDefault="00697266">
            <w:pPr>
              <w:pStyle w:val="ConsPlusNormal"/>
              <w:jc w:val="center"/>
            </w:pPr>
            <w:r>
              <w:t>содействие в приведении товаров (работ, услуг) в соответствие с требованиями, необходимыми для экспорта товаров (работ, услуг)</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2.6</w:t>
            </w:r>
          </w:p>
        </w:tc>
        <w:tc>
          <w:tcPr>
            <w:tcW w:w="5839" w:type="dxa"/>
          </w:tcPr>
          <w:p w:rsidR="00697266" w:rsidRDefault="00697266">
            <w:pPr>
              <w:pStyle w:val="ConsPlusNormal"/>
              <w:jc w:val="center"/>
            </w:pPr>
            <w:r>
              <w:t>содействие в патентных исследованиях, обеспечении защиты и оформлении прав на результаты интеллектуальной деятельности в Российской Федерации и за рубежом</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2.7</w:t>
            </w:r>
          </w:p>
        </w:tc>
        <w:tc>
          <w:tcPr>
            <w:tcW w:w="5839" w:type="dxa"/>
          </w:tcPr>
          <w:p w:rsidR="00697266" w:rsidRDefault="00697266">
            <w:pPr>
              <w:pStyle w:val="ConsPlusNormal"/>
              <w:jc w:val="center"/>
            </w:pPr>
            <w:r>
              <w:t>содействие в проведении маркетинговых исследований по выводу конкретного продукта субъекта малого и среднего предпринимательства на иностранный рынок</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3</w:t>
            </w:r>
          </w:p>
        </w:tc>
        <w:tc>
          <w:tcPr>
            <w:tcW w:w="5839" w:type="dxa"/>
          </w:tcPr>
          <w:p w:rsidR="00697266" w:rsidRDefault="00697266">
            <w:pPr>
              <w:pStyle w:val="ConsPlusNormal"/>
              <w:jc w:val="center"/>
            </w:pPr>
            <w:r>
              <w:t>Количество организованных и проведенных мероприятий</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519" w:type="dxa"/>
            <w:gridSpan w:val="2"/>
          </w:tcPr>
          <w:p w:rsidR="00697266" w:rsidRDefault="00697266">
            <w:pPr>
              <w:pStyle w:val="ConsPlusNormal"/>
              <w:jc w:val="center"/>
            </w:pPr>
            <w:r>
              <w:t>в том числе по видам:</w:t>
            </w:r>
          </w:p>
        </w:tc>
        <w:tc>
          <w:tcPr>
            <w:tcW w:w="1304" w:type="dxa"/>
            <w:vAlign w:val="center"/>
          </w:tcPr>
          <w:p w:rsidR="00697266" w:rsidRDefault="00697266">
            <w:pPr>
              <w:pStyle w:val="ConsPlusNormal"/>
            </w:pP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3.1</w:t>
            </w:r>
          </w:p>
        </w:tc>
        <w:tc>
          <w:tcPr>
            <w:tcW w:w="5839" w:type="dxa"/>
          </w:tcPr>
          <w:p w:rsidR="00697266" w:rsidRDefault="00697266">
            <w:pPr>
              <w:pStyle w:val="ConsPlusNormal"/>
              <w:jc w:val="center"/>
            </w:pPr>
            <w:r>
              <w:t>международные бизнес-миссии</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3.2</w:t>
            </w:r>
          </w:p>
        </w:tc>
        <w:tc>
          <w:tcPr>
            <w:tcW w:w="5839" w:type="dxa"/>
          </w:tcPr>
          <w:p w:rsidR="00697266" w:rsidRDefault="00697266">
            <w:pPr>
              <w:pStyle w:val="ConsPlusNormal"/>
              <w:jc w:val="center"/>
            </w:pPr>
            <w:r>
              <w:t>межрегиональные бизнес-миссии</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3.3</w:t>
            </w:r>
          </w:p>
        </w:tc>
        <w:tc>
          <w:tcPr>
            <w:tcW w:w="5839" w:type="dxa"/>
          </w:tcPr>
          <w:p w:rsidR="00697266" w:rsidRDefault="00697266">
            <w:pPr>
              <w:pStyle w:val="ConsPlusNormal"/>
              <w:jc w:val="center"/>
            </w:pPr>
            <w:r>
              <w:t>выставочно-ярмарочные и конгрессные мероприятия в Российской Федерации</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3.4</w:t>
            </w:r>
          </w:p>
        </w:tc>
        <w:tc>
          <w:tcPr>
            <w:tcW w:w="5839" w:type="dxa"/>
          </w:tcPr>
          <w:p w:rsidR="00697266" w:rsidRDefault="00697266">
            <w:pPr>
              <w:pStyle w:val="ConsPlusNormal"/>
              <w:jc w:val="center"/>
            </w:pPr>
            <w:r>
              <w:t>выставочно-ярмарочные и конгрессные мероприятия в иностранных государствах</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3.5</w:t>
            </w:r>
          </w:p>
        </w:tc>
        <w:tc>
          <w:tcPr>
            <w:tcW w:w="5839" w:type="dxa"/>
          </w:tcPr>
          <w:p w:rsidR="00697266" w:rsidRDefault="00697266">
            <w:pPr>
              <w:pStyle w:val="ConsPlusNormal"/>
              <w:jc w:val="center"/>
            </w:pPr>
            <w:r>
              <w:t>конференции, форумы и другие промоутерские мероприятия</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3.6</w:t>
            </w:r>
          </w:p>
        </w:tc>
        <w:tc>
          <w:tcPr>
            <w:tcW w:w="5839" w:type="dxa"/>
          </w:tcPr>
          <w:p w:rsidR="00697266" w:rsidRDefault="00697266">
            <w:pPr>
              <w:pStyle w:val="ConsPlusNormal"/>
              <w:jc w:val="center"/>
            </w:pPr>
            <w:r>
              <w:t>семинары, мастер-классы и другие обучающие мероприятия по тематике экспортной деятельности</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lastRenderedPageBreak/>
              <w:t>3.7</w:t>
            </w:r>
          </w:p>
        </w:tc>
        <w:tc>
          <w:tcPr>
            <w:tcW w:w="5839" w:type="dxa"/>
          </w:tcPr>
          <w:p w:rsidR="00697266" w:rsidRDefault="00697266">
            <w:pPr>
              <w:pStyle w:val="ConsPlusNormal"/>
              <w:jc w:val="center"/>
            </w:pPr>
            <w:r>
              <w:t>прием иностранной делегации территории субъекта Российской Федерации с целью проведения бизнес-встреч и продвижения российской продукции на экспорт</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3.8</w:t>
            </w:r>
          </w:p>
        </w:tc>
        <w:tc>
          <w:tcPr>
            <w:tcW w:w="5839" w:type="dxa"/>
          </w:tcPr>
          <w:p w:rsidR="00697266" w:rsidRDefault="00697266">
            <w:pPr>
              <w:pStyle w:val="ConsPlusNormal"/>
              <w:jc w:val="center"/>
            </w:pPr>
            <w:r>
              <w:t>ежегодный конкурс "Лучший экспортер года" среди субъектов малого и среднего предпринимательства</w:t>
            </w:r>
          </w:p>
        </w:tc>
        <w:tc>
          <w:tcPr>
            <w:tcW w:w="1304" w:type="dxa"/>
            <w:vAlign w:val="center"/>
          </w:tcPr>
          <w:p w:rsidR="00697266" w:rsidRDefault="00697266">
            <w:pPr>
              <w:pStyle w:val="ConsPlusNormal"/>
              <w:jc w:val="center"/>
            </w:pPr>
            <w:r>
              <w:t>проведен/не проведен</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4</w:t>
            </w:r>
          </w:p>
        </w:tc>
        <w:tc>
          <w:tcPr>
            <w:tcW w:w="5839" w:type="dxa"/>
          </w:tcPr>
          <w:p w:rsidR="00697266" w:rsidRDefault="00697266">
            <w:pPr>
              <w:pStyle w:val="ConsPlusNormal"/>
              <w:jc w:val="center"/>
            </w:pPr>
            <w:r>
              <w:t>Количество заключенных при содействии центра координации поддержки экспортно ориентированных субъектов малого и среднего предпринимательства экспортных контрактов</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5</w:t>
            </w:r>
          </w:p>
        </w:tc>
        <w:tc>
          <w:tcPr>
            <w:tcW w:w="5839" w:type="dxa"/>
          </w:tcPr>
          <w:p w:rsidR="00697266" w:rsidRDefault="00697266">
            <w:pPr>
              <w:pStyle w:val="ConsPlusNormal"/>
              <w:jc w:val="center"/>
            </w:pPr>
            <w:r>
              <w:t>Количество субъектов малого и среднего предпринимательства, заключивших экспортные контракты при содействии</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519" w:type="dxa"/>
            <w:gridSpan w:val="2"/>
          </w:tcPr>
          <w:p w:rsidR="00697266" w:rsidRDefault="00697266">
            <w:pPr>
              <w:pStyle w:val="ConsPlusNormal"/>
              <w:jc w:val="center"/>
            </w:pPr>
            <w:r>
              <w:t>в том числе:</w:t>
            </w:r>
          </w:p>
        </w:tc>
        <w:tc>
          <w:tcPr>
            <w:tcW w:w="1304" w:type="dxa"/>
            <w:vAlign w:val="center"/>
          </w:tcPr>
          <w:p w:rsidR="00697266" w:rsidRDefault="00697266">
            <w:pPr>
              <w:pStyle w:val="ConsPlusNormal"/>
            </w:pP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5.1</w:t>
            </w:r>
          </w:p>
        </w:tc>
        <w:tc>
          <w:tcPr>
            <w:tcW w:w="5839" w:type="dxa"/>
          </w:tcPr>
          <w:p w:rsidR="00697266" w:rsidRDefault="00697266">
            <w:pPr>
              <w:pStyle w:val="ConsPlusNormal"/>
              <w:jc w:val="center"/>
            </w:pPr>
            <w:r>
              <w:t>заключивших экспортный контракт впервые</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5.2</w:t>
            </w:r>
          </w:p>
        </w:tc>
        <w:tc>
          <w:tcPr>
            <w:tcW w:w="5839" w:type="dxa"/>
          </w:tcPr>
          <w:p w:rsidR="00697266" w:rsidRDefault="00697266">
            <w:pPr>
              <w:pStyle w:val="ConsPlusNormal"/>
              <w:jc w:val="center"/>
            </w:pPr>
            <w:r>
              <w:t>ранее уже экспортировавших продукцию</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6</w:t>
            </w:r>
          </w:p>
        </w:tc>
        <w:tc>
          <w:tcPr>
            <w:tcW w:w="5839" w:type="dxa"/>
          </w:tcPr>
          <w:p w:rsidR="00697266" w:rsidRDefault="00697266">
            <w:pPr>
              <w:pStyle w:val="ConsPlusNormal"/>
              <w:jc w:val="center"/>
            </w:pPr>
            <w:r>
              <w:t>Количество субъектов малого и среднего предпринимательства, осуществляющих экспортную деятельность в субъекте Российской Федерации</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bl>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right"/>
        <w:outlineLvl w:val="1"/>
      </w:pPr>
      <w:r>
        <w:t>Приложение N 6</w:t>
      </w:r>
    </w:p>
    <w:p w:rsidR="00697266" w:rsidRDefault="00697266">
      <w:pPr>
        <w:pStyle w:val="ConsPlusNormal"/>
        <w:jc w:val="right"/>
      </w:pPr>
      <w:r>
        <w:t>к Условиям конкурсного отбора</w:t>
      </w:r>
    </w:p>
    <w:p w:rsidR="00697266" w:rsidRDefault="00697266">
      <w:pPr>
        <w:pStyle w:val="ConsPlusNormal"/>
        <w:jc w:val="right"/>
      </w:pPr>
      <w:r>
        <w:t>субъектов Российской Федерации,</w:t>
      </w:r>
    </w:p>
    <w:p w:rsidR="00697266" w:rsidRDefault="00697266">
      <w:pPr>
        <w:pStyle w:val="ConsPlusNormal"/>
        <w:jc w:val="right"/>
      </w:pPr>
      <w:r>
        <w:t>бюджетам которых предоставляются</w:t>
      </w:r>
    </w:p>
    <w:p w:rsidR="00697266" w:rsidRDefault="00697266">
      <w:pPr>
        <w:pStyle w:val="ConsPlusNormal"/>
        <w:jc w:val="right"/>
      </w:pPr>
      <w:r>
        <w:t>субсидии из федерального бюджета</w:t>
      </w:r>
    </w:p>
    <w:p w:rsidR="00697266" w:rsidRDefault="00697266">
      <w:pPr>
        <w:pStyle w:val="ConsPlusNormal"/>
        <w:jc w:val="right"/>
      </w:pPr>
      <w:r>
        <w:t>на государственную поддержку</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включая крестьянские (фермерские)</w:t>
      </w:r>
    </w:p>
    <w:p w:rsidR="00697266" w:rsidRDefault="00697266">
      <w:pPr>
        <w:pStyle w:val="ConsPlusNormal"/>
        <w:jc w:val="right"/>
      </w:pPr>
      <w:r>
        <w:t>хозяйства, и требованиям</w:t>
      </w:r>
    </w:p>
    <w:p w:rsidR="00697266" w:rsidRDefault="00697266">
      <w:pPr>
        <w:pStyle w:val="ConsPlusNormal"/>
        <w:jc w:val="right"/>
      </w:pPr>
      <w:r>
        <w:t>к организациям, образующим</w:t>
      </w:r>
    </w:p>
    <w:p w:rsidR="00697266" w:rsidRDefault="00697266">
      <w:pPr>
        <w:pStyle w:val="ConsPlusNormal"/>
        <w:jc w:val="right"/>
      </w:pPr>
      <w:r>
        <w:t>инфраструктуру поддержки субъектов</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утвержденным приказом</w:t>
      </w:r>
    </w:p>
    <w:p w:rsidR="00697266" w:rsidRDefault="00697266">
      <w:pPr>
        <w:pStyle w:val="ConsPlusNormal"/>
        <w:jc w:val="right"/>
      </w:pPr>
      <w:r>
        <w:t>Минэкономразвития России</w:t>
      </w:r>
    </w:p>
    <w:p w:rsidR="00697266" w:rsidRDefault="00697266">
      <w:pPr>
        <w:pStyle w:val="ConsPlusNormal"/>
        <w:jc w:val="right"/>
      </w:pPr>
      <w:r>
        <w:t>от 25 марта 2015 г. N 167</w:t>
      </w:r>
    </w:p>
    <w:p w:rsidR="00697266" w:rsidRDefault="00697266">
      <w:pPr>
        <w:pStyle w:val="ConsPlusNormal"/>
        <w:jc w:val="both"/>
      </w:pPr>
    </w:p>
    <w:p w:rsidR="00697266" w:rsidRDefault="00697266">
      <w:pPr>
        <w:pStyle w:val="ConsPlusNormal"/>
        <w:jc w:val="center"/>
      </w:pPr>
      <w:bookmarkStart w:id="139" w:name="P2370"/>
      <w:bookmarkEnd w:id="139"/>
      <w:r>
        <w:t>ИНФОРМАЦИЯ</w:t>
      </w:r>
    </w:p>
    <w:p w:rsidR="00697266" w:rsidRDefault="00697266">
      <w:pPr>
        <w:pStyle w:val="ConsPlusNormal"/>
        <w:jc w:val="center"/>
      </w:pPr>
      <w:r>
        <w:t>О ДОСТИГНУТЫХ ЗНАЧЕНИЯХ ПОКАЗАТЕЛЕЙ ЭФФЕКТИВНОСТИ</w:t>
      </w:r>
    </w:p>
    <w:p w:rsidR="00697266" w:rsidRDefault="00697266">
      <w:pPr>
        <w:pStyle w:val="ConsPlusNormal"/>
        <w:jc w:val="center"/>
      </w:pPr>
      <w:r>
        <w:t>ДЕЯТЕЛЬНОСТИ ЦЕНТРА (АГЕНТСТВА) КООРДИНАЦИИ ПОДДЕРЖКИ</w:t>
      </w:r>
    </w:p>
    <w:p w:rsidR="00697266" w:rsidRDefault="00697266">
      <w:pPr>
        <w:pStyle w:val="ConsPlusNormal"/>
        <w:jc w:val="center"/>
      </w:pPr>
      <w:r>
        <w:t>ЭКСПОРТНО ОРИЕНТИРОВАННЫХ СУБЪЕКТОВ МАЛОГО</w:t>
      </w:r>
    </w:p>
    <w:p w:rsidR="00697266" w:rsidRDefault="00697266">
      <w:pPr>
        <w:pStyle w:val="ConsPlusNormal"/>
        <w:jc w:val="center"/>
      </w:pPr>
      <w:r>
        <w:t>И СРЕДНЕГО ПРЕДПРИНИМАТЕЛЬСТВА</w:t>
      </w:r>
    </w:p>
    <w:p w:rsidR="00697266" w:rsidRDefault="00697266">
      <w:pPr>
        <w:pStyle w:val="ConsPlusNormal"/>
        <w:jc w:val="center"/>
      </w:pPr>
      <w:r>
        <w:t>(РЕКОМЕНДУЕМЫЙ ОБРАЗЕЦ)</w:t>
      </w:r>
    </w:p>
    <w:p w:rsidR="00697266" w:rsidRDefault="00697266">
      <w:pPr>
        <w:spacing w:after="1"/>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5"/>
      </w:tblGrid>
      <w:tr w:rsidR="00697266">
        <w:trPr>
          <w:jc w:val="center"/>
        </w:trPr>
        <w:tc>
          <w:tcPr>
            <w:tcW w:w="9295" w:type="dxa"/>
            <w:tcBorders>
              <w:top w:val="nil"/>
              <w:left w:val="single" w:sz="24" w:space="0" w:color="CED3F1"/>
              <w:bottom w:val="nil"/>
              <w:right w:val="single" w:sz="24" w:space="0" w:color="F4F3F8"/>
            </w:tcBorders>
            <w:shd w:val="clear" w:color="auto" w:fill="F4F3F8"/>
          </w:tcPr>
          <w:p w:rsidR="00697266" w:rsidRDefault="00697266">
            <w:pPr>
              <w:pStyle w:val="ConsPlusNormal"/>
              <w:jc w:val="center"/>
            </w:pPr>
            <w:r>
              <w:rPr>
                <w:color w:val="392C69"/>
              </w:rPr>
              <w:t>Список изменяющих документов</w:t>
            </w:r>
          </w:p>
          <w:p w:rsidR="00697266" w:rsidRDefault="00697266">
            <w:pPr>
              <w:pStyle w:val="ConsPlusNormal"/>
              <w:jc w:val="center"/>
            </w:pPr>
            <w:r>
              <w:rPr>
                <w:color w:val="392C69"/>
              </w:rPr>
              <w:t xml:space="preserve">(в ред. </w:t>
            </w:r>
            <w:hyperlink r:id="rId224" w:history="1">
              <w:r>
                <w:rPr>
                  <w:color w:val="0000FF"/>
                </w:rPr>
                <w:t>Приказа</w:t>
              </w:r>
            </w:hyperlink>
            <w:r>
              <w:rPr>
                <w:color w:val="392C69"/>
              </w:rPr>
              <w:t xml:space="preserve"> Минэкономразвития России от 04.02.2016 N 42)</w:t>
            </w:r>
          </w:p>
        </w:tc>
      </w:tr>
    </w:tbl>
    <w:p w:rsidR="00697266" w:rsidRDefault="0069726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5839"/>
        <w:gridCol w:w="1304"/>
        <w:gridCol w:w="1247"/>
      </w:tblGrid>
      <w:tr w:rsidR="00697266">
        <w:tc>
          <w:tcPr>
            <w:tcW w:w="680" w:type="dxa"/>
          </w:tcPr>
          <w:p w:rsidR="00697266" w:rsidRDefault="00697266">
            <w:pPr>
              <w:pStyle w:val="ConsPlusNormal"/>
              <w:jc w:val="center"/>
            </w:pPr>
            <w:r>
              <w:t>N п/п</w:t>
            </w:r>
          </w:p>
        </w:tc>
        <w:tc>
          <w:tcPr>
            <w:tcW w:w="5839" w:type="dxa"/>
          </w:tcPr>
          <w:p w:rsidR="00697266" w:rsidRDefault="00697266">
            <w:pPr>
              <w:pStyle w:val="ConsPlusNormal"/>
              <w:jc w:val="center"/>
            </w:pPr>
            <w:r>
              <w:t>Наименование показателя</w:t>
            </w:r>
          </w:p>
        </w:tc>
        <w:tc>
          <w:tcPr>
            <w:tcW w:w="1304" w:type="dxa"/>
          </w:tcPr>
          <w:p w:rsidR="00697266" w:rsidRDefault="00697266">
            <w:pPr>
              <w:pStyle w:val="ConsPlusNormal"/>
              <w:jc w:val="center"/>
            </w:pPr>
            <w:r>
              <w:t>Единица измерения</w:t>
            </w:r>
          </w:p>
        </w:tc>
        <w:tc>
          <w:tcPr>
            <w:tcW w:w="1247" w:type="dxa"/>
          </w:tcPr>
          <w:p w:rsidR="00697266" w:rsidRDefault="00697266">
            <w:pPr>
              <w:pStyle w:val="ConsPlusNormal"/>
              <w:jc w:val="center"/>
            </w:pPr>
            <w:r>
              <w:t>Коэффициент значимости</w:t>
            </w:r>
          </w:p>
        </w:tc>
      </w:tr>
      <w:tr w:rsidR="00697266">
        <w:tc>
          <w:tcPr>
            <w:tcW w:w="680" w:type="dxa"/>
          </w:tcPr>
          <w:p w:rsidR="00697266" w:rsidRDefault="00697266">
            <w:pPr>
              <w:pStyle w:val="ConsPlusNormal"/>
              <w:jc w:val="center"/>
            </w:pPr>
            <w:r>
              <w:t>1</w:t>
            </w:r>
          </w:p>
        </w:tc>
        <w:tc>
          <w:tcPr>
            <w:tcW w:w="5839" w:type="dxa"/>
          </w:tcPr>
          <w:p w:rsidR="00697266" w:rsidRDefault="00697266">
            <w:pPr>
              <w:pStyle w:val="ConsPlusNormal"/>
              <w:jc w:val="center"/>
            </w:pPr>
            <w:r>
              <w:t>2</w:t>
            </w:r>
          </w:p>
        </w:tc>
        <w:tc>
          <w:tcPr>
            <w:tcW w:w="1304" w:type="dxa"/>
          </w:tcPr>
          <w:p w:rsidR="00697266" w:rsidRDefault="00697266">
            <w:pPr>
              <w:pStyle w:val="ConsPlusNormal"/>
              <w:jc w:val="center"/>
            </w:pPr>
            <w:r>
              <w:t>3</w:t>
            </w:r>
          </w:p>
        </w:tc>
        <w:tc>
          <w:tcPr>
            <w:tcW w:w="1247" w:type="dxa"/>
          </w:tcPr>
          <w:p w:rsidR="00697266" w:rsidRDefault="00697266">
            <w:pPr>
              <w:pStyle w:val="ConsPlusNormal"/>
              <w:jc w:val="center"/>
            </w:pPr>
            <w:r>
              <w:t>4</w:t>
            </w:r>
          </w:p>
        </w:tc>
      </w:tr>
      <w:tr w:rsidR="00697266">
        <w:tc>
          <w:tcPr>
            <w:tcW w:w="680" w:type="dxa"/>
            <w:vAlign w:val="center"/>
          </w:tcPr>
          <w:p w:rsidR="00697266" w:rsidRDefault="00697266">
            <w:pPr>
              <w:pStyle w:val="ConsPlusNormal"/>
              <w:jc w:val="center"/>
            </w:pPr>
            <w:r>
              <w:t>1</w:t>
            </w:r>
          </w:p>
        </w:tc>
        <w:tc>
          <w:tcPr>
            <w:tcW w:w="5839" w:type="dxa"/>
          </w:tcPr>
          <w:p w:rsidR="00697266" w:rsidRDefault="00697266">
            <w:pPr>
              <w:pStyle w:val="ConsPlusNormal"/>
              <w:jc w:val="center"/>
            </w:pPr>
            <w:r>
              <w:t>Отношение количества субъектов малого и среднего предпринимательства, воспользовавшихся услугами центра координации поддержки экспортно ориентированных субъектов малого и среднего предпринимательства, к общему количеству субъектов малого и среднего предпринимательства, зарегистрированных в субъекте Российской Федерации</w:t>
            </w:r>
          </w:p>
        </w:tc>
        <w:tc>
          <w:tcPr>
            <w:tcW w:w="1304" w:type="dxa"/>
            <w:vAlign w:val="center"/>
          </w:tcPr>
          <w:p w:rsidR="00697266" w:rsidRDefault="00697266">
            <w:pPr>
              <w:pStyle w:val="ConsPlusNormal"/>
              <w:jc w:val="center"/>
            </w:pPr>
            <w:r>
              <w:t>процентов</w:t>
            </w:r>
          </w:p>
        </w:tc>
        <w:tc>
          <w:tcPr>
            <w:tcW w:w="1247" w:type="dxa"/>
            <w:vAlign w:val="center"/>
          </w:tcPr>
          <w:p w:rsidR="00697266" w:rsidRDefault="00697266">
            <w:pPr>
              <w:pStyle w:val="ConsPlusNormal"/>
              <w:jc w:val="center"/>
            </w:pPr>
            <w:r>
              <w:t>0,03</w:t>
            </w:r>
          </w:p>
        </w:tc>
      </w:tr>
      <w:tr w:rsidR="00697266">
        <w:tc>
          <w:tcPr>
            <w:tcW w:w="680" w:type="dxa"/>
            <w:vAlign w:val="center"/>
          </w:tcPr>
          <w:p w:rsidR="00697266" w:rsidRDefault="00697266">
            <w:pPr>
              <w:pStyle w:val="ConsPlusNormal"/>
              <w:jc w:val="center"/>
            </w:pPr>
            <w:r>
              <w:t>2</w:t>
            </w:r>
          </w:p>
        </w:tc>
        <w:tc>
          <w:tcPr>
            <w:tcW w:w="5839" w:type="dxa"/>
          </w:tcPr>
          <w:p w:rsidR="00697266" w:rsidRDefault="00697266">
            <w:pPr>
              <w:pStyle w:val="ConsPlusNormal"/>
              <w:jc w:val="center"/>
            </w:pPr>
            <w:r>
              <w:t>Изменение количества субъектов малого и среднего предпринимательства, осуществляющих экспортную деятельность в субъекте Российской Федерации, в сравнении с предыдущим годом</w:t>
            </w:r>
          </w:p>
        </w:tc>
        <w:tc>
          <w:tcPr>
            <w:tcW w:w="1304" w:type="dxa"/>
            <w:vAlign w:val="center"/>
          </w:tcPr>
          <w:p w:rsidR="00697266" w:rsidRDefault="00697266">
            <w:pPr>
              <w:pStyle w:val="ConsPlusNormal"/>
              <w:jc w:val="center"/>
            </w:pPr>
            <w:r>
              <w:t>процентов</w:t>
            </w:r>
          </w:p>
        </w:tc>
        <w:tc>
          <w:tcPr>
            <w:tcW w:w="1247" w:type="dxa"/>
            <w:vAlign w:val="center"/>
          </w:tcPr>
          <w:p w:rsidR="00697266" w:rsidRDefault="00697266">
            <w:pPr>
              <w:pStyle w:val="ConsPlusNormal"/>
              <w:jc w:val="center"/>
            </w:pPr>
            <w:r>
              <w:t>0,03</w:t>
            </w:r>
          </w:p>
        </w:tc>
      </w:tr>
      <w:tr w:rsidR="00697266">
        <w:tc>
          <w:tcPr>
            <w:tcW w:w="680" w:type="dxa"/>
            <w:vAlign w:val="center"/>
          </w:tcPr>
          <w:p w:rsidR="00697266" w:rsidRDefault="00697266">
            <w:pPr>
              <w:pStyle w:val="ConsPlusNormal"/>
              <w:jc w:val="center"/>
            </w:pPr>
            <w:r>
              <w:t>3</w:t>
            </w:r>
          </w:p>
        </w:tc>
        <w:tc>
          <w:tcPr>
            <w:tcW w:w="5839" w:type="dxa"/>
          </w:tcPr>
          <w:p w:rsidR="00697266" w:rsidRDefault="00697266">
            <w:pPr>
              <w:pStyle w:val="ConsPlusNormal"/>
              <w:jc w:val="center"/>
            </w:pPr>
            <w:r>
              <w:t>Изменение доли статистической стоимости товаров, поставленных на экспорт субъектами малого и среднего предпринимательства субъекта Российской Федерации, к общему объему экспорта субъекта Российской Федерации, в % к предыдущему периоду (календарный год)</w:t>
            </w:r>
          </w:p>
        </w:tc>
        <w:tc>
          <w:tcPr>
            <w:tcW w:w="1304" w:type="dxa"/>
            <w:vAlign w:val="center"/>
          </w:tcPr>
          <w:p w:rsidR="00697266" w:rsidRDefault="00697266">
            <w:pPr>
              <w:pStyle w:val="ConsPlusNormal"/>
              <w:jc w:val="center"/>
            </w:pPr>
            <w:r>
              <w:t>процентов</w:t>
            </w:r>
          </w:p>
        </w:tc>
        <w:tc>
          <w:tcPr>
            <w:tcW w:w="1247" w:type="dxa"/>
            <w:vAlign w:val="center"/>
          </w:tcPr>
          <w:p w:rsidR="00697266" w:rsidRDefault="00697266">
            <w:pPr>
              <w:pStyle w:val="ConsPlusNormal"/>
              <w:jc w:val="center"/>
            </w:pPr>
            <w:r>
              <w:t>0,03</w:t>
            </w:r>
          </w:p>
        </w:tc>
      </w:tr>
      <w:tr w:rsidR="00697266">
        <w:tc>
          <w:tcPr>
            <w:tcW w:w="680" w:type="dxa"/>
            <w:vAlign w:val="center"/>
          </w:tcPr>
          <w:p w:rsidR="00697266" w:rsidRDefault="00697266">
            <w:pPr>
              <w:pStyle w:val="ConsPlusNormal"/>
              <w:jc w:val="center"/>
            </w:pPr>
            <w:r>
              <w:t>4</w:t>
            </w:r>
          </w:p>
        </w:tc>
        <w:tc>
          <w:tcPr>
            <w:tcW w:w="5839" w:type="dxa"/>
          </w:tcPr>
          <w:p w:rsidR="00697266" w:rsidRDefault="00697266">
            <w:pPr>
              <w:pStyle w:val="ConsPlusNormal"/>
              <w:jc w:val="center"/>
            </w:pPr>
            <w:r>
              <w:t>Отношение объема экспортных поставок, осуществленных при содействии центра координации поддержки экспортно ориентированных субъектов малого и среднего предпринимательства, к объему экспортных поставок, осуществленных субъектами малого и среднего предпринимательства - экспортерами субъекта Российской Федерации</w:t>
            </w:r>
          </w:p>
        </w:tc>
        <w:tc>
          <w:tcPr>
            <w:tcW w:w="1304" w:type="dxa"/>
            <w:vAlign w:val="center"/>
          </w:tcPr>
          <w:p w:rsidR="00697266" w:rsidRDefault="00697266">
            <w:pPr>
              <w:pStyle w:val="ConsPlusNormal"/>
              <w:jc w:val="center"/>
            </w:pPr>
            <w:r>
              <w:t>процентов</w:t>
            </w:r>
          </w:p>
        </w:tc>
        <w:tc>
          <w:tcPr>
            <w:tcW w:w="1247" w:type="dxa"/>
            <w:vAlign w:val="center"/>
          </w:tcPr>
          <w:p w:rsidR="00697266" w:rsidRDefault="00697266">
            <w:pPr>
              <w:pStyle w:val="ConsPlusNormal"/>
              <w:jc w:val="center"/>
            </w:pPr>
            <w:r>
              <w:t>0,06</w:t>
            </w:r>
          </w:p>
        </w:tc>
      </w:tr>
      <w:tr w:rsidR="00697266">
        <w:tc>
          <w:tcPr>
            <w:tcW w:w="680" w:type="dxa"/>
            <w:vAlign w:val="center"/>
          </w:tcPr>
          <w:p w:rsidR="00697266" w:rsidRDefault="00697266">
            <w:pPr>
              <w:pStyle w:val="ConsPlusNormal"/>
              <w:jc w:val="center"/>
            </w:pPr>
            <w:r>
              <w:t>5</w:t>
            </w:r>
          </w:p>
        </w:tc>
        <w:tc>
          <w:tcPr>
            <w:tcW w:w="5839" w:type="dxa"/>
          </w:tcPr>
          <w:p w:rsidR="00697266" w:rsidRDefault="00697266">
            <w:pPr>
              <w:pStyle w:val="ConsPlusNormal"/>
              <w:jc w:val="center"/>
            </w:pPr>
            <w:r>
              <w:t>Отношение количества субъектов малого и среднего предпринимательства, заключивших экспортные контракты при содействии центра координации поддержки экспортно ориентированных субъектов малого и среднего предпринимательства, к количеству субъектов малого и среднего предпринимательства, воспользовавшихся услугами центра координации поддержки экспортно ориентированных субъектов малого и среднего предпринимательства</w:t>
            </w:r>
          </w:p>
        </w:tc>
        <w:tc>
          <w:tcPr>
            <w:tcW w:w="1304" w:type="dxa"/>
            <w:vAlign w:val="center"/>
          </w:tcPr>
          <w:p w:rsidR="00697266" w:rsidRDefault="00697266">
            <w:pPr>
              <w:pStyle w:val="ConsPlusNormal"/>
              <w:jc w:val="center"/>
            </w:pPr>
            <w:r>
              <w:t>процентов</w:t>
            </w:r>
          </w:p>
        </w:tc>
        <w:tc>
          <w:tcPr>
            <w:tcW w:w="1247" w:type="dxa"/>
            <w:vAlign w:val="center"/>
          </w:tcPr>
          <w:p w:rsidR="00697266" w:rsidRDefault="00697266">
            <w:pPr>
              <w:pStyle w:val="ConsPlusNormal"/>
              <w:jc w:val="center"/>
            </w:pPr>
            <w:r>
              <w:t>0,2</w:t>
            </w:r>
          </w:p>
        </w:tc>
      </w:tr>
      <w:tr w:rsidR="00697266">
        <w:tc>
          <w:tcPr>
            <w:tcW w:w="680" w:type="dxa"/>
            <w:vAlign w:val="center"/>
          </w:tcPr>
          <w:p w:rsidR="00697266" w:rsidRDefault="00697266">
            <w:pPr>
              <w:pStyle w:val="ConsPlusNormal"/>
              <w:jc w:val="center"/>
            </w:pPr>
            <w:r>
              <w:t>6</w:t>
            </w:r>
          </w:p>
        </w:tc>
        <w:tc>
          <w:tcPr>
            <w:tcW w:w="5839" w:type="dxa"/>
          </w:tcPr>
          <w:p w:rsidR="00697266" w:rsidRDefault="00697266">
            <w:pPr>
              <w:pStyle w:val="ConsPlusNormal"/>
              <w:jc w:val="center"/>
            </w:pPr>
            <w:r>
              <w:t xml:space="preserve">Отношение количества впервые заключенных при содействии центра координации поддержки экспортно ориентированных субъектов малого и среднего </w:t>
            </w:r>
            <w:r>
              <w:lastRenderedPageBreak/>
              <w:t>предпринимательства экспортных контрактов к общему количеству заключенных при содействии центра координации поддержки экспортно ориентированных субъектов малого и среднего предпринимательства экспортных контрактов</w:t>
            </w:r>
          </w:p>
        </w:tc>
        <w:tc>
          <w:tcPr>
            <w:tcW w:w="1304" w:type="dxa"/>
            <w:vAlign w:val="center"/>
          </w:tcPr>
          <w:p w:rsidR="00697266" w:rsidRDefault="00697266">
            <w:pPr>
              <w:pStyle w:val="ConsPlusNormal"/>
              <w:jc w:val="center"/>
            </w:pPr>
            <w:r>
              <w:lastRenderedPageBreak/>
              <w:t>процентов</w:t>
            </w:r>
          </w:p>
        </w:tc>
        <w:tc>
          <w:tcPr>
            <w:tcW w:w="1247" w:type="dxa"/>
            <w:vAlign w:val="center"/>
          </w:tcPr>
          <w:p w:rsidR="00697266" w:rsidRDefault="00697266">
            <w:pPr>
              <w:pStyle w:val="ConsPlusNormal"/>
              <w:jc w:val="center"/>
            </w:pPr>
            <w:r>
              <w:t>0,2</w:t>
            </w:r>
          </w:p>
        </w:tc>
      </w:tr>
      <w:tr w:rsidR="00697266">
        <w:tc>
          <w:tcPr>
            <w:tcW w:w="680" w:type="dxa"/>
            <w:vAlign w:val="center"/>
          </w:tcPr>
          <w:p w:rsidR="00697266" w:rsidRDefault="00697266">
            <w:pPr>
              <w:pStyle w:val="ConsPlusNormal"/>
              <w:jc w:val="center"/>
            </w:pPr>
            <w:r>
              <w:lastRenderedPageBreak/>
              <w:t>7</w:t>
            </w:r>
          </w:p>
        </w:tc>
        <w:tc>
          <w:tcPr>
            <w:tcW w:w="5839" w:type="dxa"/>
          </w:tcPr>
          <w:p w:rsidR="00697266" w:rsidRDefault="00697266">
            <w:pPr>
              <w:pStyle w:val="ConsPlusNormal"/>
              <w:jc w:val="center"/>
            </w:pPr>
            <w:r>
              <w:t>Долевое отношение количества экспортных контрактов, заключенных субъектами малого и среднего предпринимательства при содействии центра координации поддержки малого и среднего предпринимательства, по которым состоялась и не состоялась отгрузка товаров (выполнение работ, оказание услуг) за отчетный период</w:t>
            </w:r>
          </w:p>
        </w:tc>
        <w:tc>
          <w:tcPr>
            <w:tcW w:w="1304" w:type="dxa"/>
            <w:vAlign w:val="center"/>
          </w:tcPr>
          <w:p w:rsidR="00697266" w:rsidRDefault="00697266">
            <w:pPr>
              <w:pStyle w:val="ConsPlusNormal"/>
              <w:jc w:val="center"/>
            </w:pPr>
            <w:r>
              <w:t>процентов</w:t>
            </w:r>
          </w:p>
        </w:tc>
        <w:tc>
          <w:tcPr>
            <w:tcW w:w="1247" w:type="dxa"/>
            <w:vAlign w:val="center"/>
          </w:tcPr>
          <w:p w:rsidR="00697266" w:rsidRDefault="00697266">
            <w:pPr>
              <w:pStyle w:val="ConsPlusNormal"/>
              <w:jc w:val="center"/>
            </w:pPr>
            <w:r>
              <w:t>0,3</w:t>
            </w:r>
          </w:p>
        </w:tc>
      </w:tr>
      <w:tr w:rsidR="00697266">
        <w:tc>
          <w:tcPr>
            <w:tcW w:w="680" w:type="dxa"/>
            <w:vAlign w:val="center"/>
          </w:tcPr>
          <w:p w:rsidR="00697266" w:rsidRDefault="00697266">
            <w:pPr>
              <w:pStyle w:val="ConsPlusNormal"/>
              <w:jc w:val="center"/>
            </w:pPr>
            <w:r>
              <w:t>8</w:t>
            </w:r>
          </w:p>
        </w:tc>
        <w:tc>
          <w:tcPr>
            <w:tcW w:w="5839" w:type="dxa"/>
          </w:tcPr>
          <w:p w:rsidR="00697266" w:rsidRDefault="00697266">
            <w:pPr>
              <w:pStyle w:val="ConsPlusNormal"/>
              <w:jc w:val="center"/>
            </w:pPr>
            <w:r>
              <w:t>Отношение количества экспортных контрактов субъектов малого и среднего предпринимательства, заключенных при содействии центра координации поддержки экспортно ориентированных субъектов малого и среднего предпринимательства к средневзвешенному количеству экспортных контрактов всех центров</w:t>
            </w:r>
          </w:p>
        </w:tc>
        <w:tc>
          <w:tcPr>
            <w:tcW w:w="1304" w:type="dxa"/>
            <w:vAlign w:val="center"/>
          </w:tcPr>
          <w:p w:rsidR="00697266" w:rsidRDefault="00697266">
            <w:pPr>
              <w:pStyle w:val="ConsPlusNormal"/>
              <w:jc w:val="center"/>
            </w:pPr>
            <w:r>
              <w:t>процентов</w:t>
            </w:r>
          </w:p>
        </w:tc>
        <w:tc>
          <w:tcPr>
            <w:tcW w:w="1247" w:type="dxa"/>
            <w:vAlign w:val="center"/>
          </w:tcPr>
          <w:p w:rsidR="00697266" w:rsidRDefault="00697266">
            <w:pPr>
              <w:pStyle w:val="ConsPlusNormal"/>
              <w:jc w:val="center"/>
            </w:pPr>
            <w:r>
              <w:t>0,15</w:t>
            </w:r>
          </w:p>
        </w:tc>
      </w:tr>
      <w:tr w:rsidR="00697266">
        <w:tc>
          <w:tcPr>
            <w:tcW w:w="680" w:type="dxa"/>
            <w:vAlign w:val="center"/>
          </w:tcPr>
          <w:p w:rsidR="00697266" w:rsidRDefault="00697266">
            <w:pPr>
              <w:pStyle w:val="ConsPlusNormal"/>
            </w:pPr>
          </w:p>
        </w:tc>
        <w:tc>
          <w:tcPr>
            <w:tcW w:w="5839" w:type="dxa"/>
          </w:tcPr>
          <w:p w:rsidR="00697266" w:rsidRDefault="00697266">
            <w:pPr>
              <w:pStyle w:val="ConsPlusNormal"/>
              <w:jc w:val="center"/>
            </w:pPr>
            <w:r>
              <w:t xml:space="preserve">Итого </w:t>
            </w:r>
            <w:hyperlink w:anchor="P2425" w:history="1">
              <w:r>
                <w:rPr>
                  <w:color w:val="0000FF"/>
                </w:rPr>
                <w:t>&lt;1&gt;</w:t>
              </w:r>
            </w:hyperlink>
          </w:p>
        </w:tc>
        <w:tc>
          <w:tcPr>
            <w:tcW w:w="1304" w:type="dxa"/>
            <w:vAlign w:val="center"/>
          </w:tcPr>
          <w:p w:rsidR="00697266" w:rsidRDefault="00697266">
            <w:pPr>
              <w:pStyle w:val="ConsPlusNormal"/>
            </w:pPr>
          </w:p>
        </w:tc>
        <w:tc>
          <w:tcPr>
            <w:tcW w:w="1247" w:type="dxa"/>
            <w:vAlign w:val="center"/>
          </w:tcPr>
          <w:p w:rsidR="00697266" w:rsidRDefault="00697266">
            <w:pPr>
              <w:pStyle w:val="ConsPlusNormal"/>
              <w:jc w:val="center"/>
            </w:pPr>
            <w:r>
              <w:t>1</w:t>
            </w:r>
          </w:p>
        </w:tc>
      </w:tr>
    </w:tbl>
    <w:p w:rsidR="00697266" w:rsidRDefault="00697266">
      <w:pPr>
        <w:pStyle w:val="ConsPlusNormal"/>
        <w:jc w:val="both"/>
      </w:pPr>
    </w:p>
    <w:p w:rsidR="00697266" w:rsidRDefault="00697266">
      <w:pPr>
        <w:pStyle w:val="ConsPlusNormal"/>
        <w:ind w:firstLine="540"/>
        <w:jc w:val="both"/>
      </w:pPr>
      <w:r>
        <w:t>--------------------------------</w:t>
      </w:r>
    </w:p>
    <w:p w:rsidR="00697266" w:rsidRDefault="00697266">
      <w:pPr>
        <w:pStyle w:val="ConsPlusNormal"/>
        <w:spacing w:before="240"/>
        <w:ind w:firstLine="540"/>
        <w:jc w:val="both"/>
      </w:pPr>
      <w:bookmarkStart w:id="140" w:name="P2425"/>
      <w:bookmarkEnd w:id="140"/>
      <w:r>
        <w:t>&lt;1&gt; Расчет итогового значения показателя эффективности деятельности центра (агентства) координации поддержки экспортно ориентированных субъектов малого и среднего предпринимательства рассчитывается по формуле:</w:t>
      </w:r>
    </w:p>
    <w:p w:rsidR="00697266" w:rsidRDefault="00697266">
      <w:pPr>
        <w:pStyle w:val="ConsPlusNormal"/>
        <w:jc w:val="both"/>
      </w:pPr>
    </w:p>
    <w:p w:rsidR="00697266" w:rsidRDefault="00697266">
      <w:pPr>
        <w:pStyle w:val="ConsPlusNormal"/>
        <w:jc w:val="center"/>
      </w:pPr>
      <w:r w:rsidRPr="00BD3BDD">
        <w:rPr>
          <w:position w:val="-36"/>
        </w:rPr>
        <w:pict>
          <v:shape id="_x0000_i1031" style="width:171.65pt;height:48.55pt" coordsize="" o:spt="100" adj="0,,0" path="" filled="f" stroked="f">
            <v:stroke joinstyle="miter"/>
            <v:imagedata r:id="rId225" o:title="base_1_210480_32774"/>
            <v:formulas/>
            <v:path o:connecttype="segments"/>
          </v:shape>
        </w:pict>
      </w:r>
      <w:r>
        <w:t>,</w:t>
      </w:r>
    </w:p>
    <w:p w:rsidR="00697266" w:rsidRDefault="00697266">
      <w:pPr>
        <w:pStyle w:val="ConsPlusNormal"/>
      </w:pPr>
    </w:p>
    <w:p w:rsidR="00697266" w:rsidRDefault="00697266">
      <w:pPr>
        <w:pStyle w:val="ConsPlusNormal"/>
        <w:ind w:firstLine="540"/>
        <w:jc w:val="both"/>
      </w:pPr>
      <w:r>
        <w:t>где:</w:t>
      </w:r>
    </w:p>
    <w:p w:rsidR="00697266" w:rsidRDefault="00697266">
      <w:pPr>
        <w:pStyle w:val="ConsPlusNormal"/>
        <w:spacing w:before="240"/>
        <w:ind w:firstLine="540"/>
        <w:jc w:val="both"/>
      </w:pPr>
      <w:r>
        <w:t>Э</w:t>
      </w:r>
      <w:r>
        <w:rPr>
          <w:vertAlign w:val="subscript"/>
        </w:rPr>
        <w:t>i</w:t>
      </w:r>
      <w:r>
        <w:t xml:space="preserve"> - общая эффективность i-го экспортного центра;</w:t>
      </w:r>
    </w:p>
    <w:p w:rsidR="00697266" w:rsidRDefault="00697266">
      <w:pPr>
        <w:pStyle w:val="ConsPlusNormal"/>
        <w:spacing w:before="240"/>
        <w:ind w:firstLine="540"/>
        <w:jc w:val="both"/>
      </w:pPr>
      <w:r>
        <w:t>П</w:t>
      </w:r>
      <w:r>
        <w:rPr>
          <w:vertAlign w:val="subscript"/>
        </w:rPr>
        <w:t>ji</w:t>
      </w:r>
      <w:r>
        <w:t xml:space="preserve"> - значение j-го показателя эффективности i-го экспортного центра;</w:t>
      </w:r>
    </w:p>
    <w:p w:rsidR="00697266" w:rsidRDefault="00697266">
      <w:pPr>
        <w:pStyle w:val="ConsPlusNormal"/>
        <w:spacing w:before="240"/>
        <w:ind w:firstLine="540"/>
        <w:jc w:val="both"/>
      </w:pPr>
      <w:r>
        <w:t>П</w:t>
      </w:r>
      <w:r>
        <w:rPr>
          <w:vertAlign w:val="subscript"/>
        </w:rPr>
        <w:t>j max</w:t>
      </w:r>
      <w:r>
        <w:t xml:space="preserve"> - максимальное значение j-го показателя в Российской Федерации;</w:t>
      </w:r>
    </w:p>
    <w:p w:rsidR="00697266" w:rsidRDefault="00697266">
      <w:pPr>
        <w:pStyle w:val="ConsPlusNormal"/>
        <w:spacing w:before="240"/>
        <w:ind w:firstLine="540"/>
        <w:jc w:val="both"/>
      </w:pPr>
      <w:r>
        <w:t>n - количество показателей, характеризующих эффективность экспортных центров.</w:t>
      </w: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right"/>
        <w:outlineLvl w:val="1"/>
      </w:pPr>
      <w:r>
        <w:t>Приложение N 7</w:t>
      </w:r>
    </w:p>
    <w:p w:rsidR="00697266" w:rsidRDefault="00697266">
      <w:pPr>
        <w:pStyle w:val="ConsPlusNormal"/>
        <w:jc w:val="right"/>
      </w:pPr>
      <w:r>
        <w:t>к Условиям конкурсного отбора</w:t>
      </w:r>
    </w:p>
    <w:p w:rsidR="00697266" w:rsidRDefault="00697266">
      <w:pPr>
        <w:pStyle w:val="ConsPlusNormal"/>
        <w:jc w:val="right"/>
      </w:pPr>
      <w:r>
        <w:t>субъектов Российской Федерации,</w:t>
      </w:r>
    </w:p>
    <w:p w:rsidR="00697266" w:rsidRDefault="00697266">
      <w:pPr>
        <w:pStyle w:val="ConsPlusNormal"/>
        <w:jc w:val="right"/>
      </w:pPr>
      <w:r>
        <w:t>бюджетам которых предоставляются</w:t>
      </w:r>
    </w:p>
    <w:p w:rsidR="00697266" w:rsidRDefault="00697266">
      <w:pPr>
        <w:pStyle w:val="ConsPlusNormal"/>
        <w:jc w:val="right"/>
      </w:pPr>
      <w:r>
        <w:lastRenderedPageBreak/>
        <w:t>субсидии из федерального бюджета</w:t>
      </w:r>
    </w:p>
    <w:p w:rsidR="00697266" w:rsidRDefault="00697266">
      <w:pPr>
        <w:pStyle w:val="ConsPlusNormal"/>
        <w:jc w:val="right"/>
      </w:pPr>
      <w:r>
        <w:t>на государственную поддержку</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включая крестьянские (фермерские)</w:t>
      </w:r>
    </w:p>
    <w:p w:rsidR="00697266" w:rsidRDefault="00697266">
      <w:pPr>
        <w:pStyle w:val="ConsPlusNormal"/>
        <w:jc w:val="right"/>
      </w:pPr>
      <w:r>
        <w:t>хозяйства, и требованиям</w:t>
      </w:r>
    </w:p>
    <w:p w:rsidR="00697266" w:rsidRDefault="00697266">
      <w:pPr>
        <w:pStyle w:val="ConsPlusNormal"/>
        <w:jc w:val="right"/>
      </w:pPr>
      <w:r>
        <w:t>к организациям, образующим</w:t>
      </w:r>
    </w:p>
    <w:p w:rsidR="00697266" w:rsidRDefault="00697266">
      <w:pPr>
        <w:pStyle w:val="ConsPlusNormal"/>
        <w:jc w:val="right"/>
      </w:pPr>
      <w:r>
        <w:t>инфраструктуру поддержки субъектов</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утвержденным приказом</w:t>
      </w:r>
    </w:p>
    <w:p w:rsidR="00697266" w:rsidRDefault="00697266">
      <w:pPr>
        <w:pStyle w:val="ConsPlusNormal"/>
        <w:jc w:val="right"/>
      </w:pPr>
      <w:r>
        <w:t>Минэкономразвития России</w:t>
      </w:r>
    </w:p>
    <w:p w:rsidR="00697266" w:rsidRDefault="00697266">
      <w:pPr>
        <w:pStyle w:val="ConsPlusNormal"/>
        <w:jc w:val="right"/>
      </w:pPr>
      <w:r>
        <w:t>от 25 марта 2015 г. N 167</w:t>
      </w:r>
    </w:p>
    <w:p w:rsidR="00697266" w:rsidRDefault="00697266">
      <w:pPr>
        <w:pStyle w:val="ConsPlusNormal"/>
        <w:jc w:val="both"/>
      </w:pPr>
    </w:p>
    <w:p w:rsidR="00697266" w:rsidRDefault="00697266">
      <w:pPr>
        <w:pStyle w:val="ConsPlusNormal"/>
        <w:jc w:val="center"/>
      </w:pPr>
      <w:bookmarkStart w:id="141" w:name="P2455"/>
      <w:bookmarkEnd w:id="141"/>
      <w:r>
        <w:t>НАПРАВЛЕНИЯ</w:t>
      </w:r>
    </w:p>
    <w:p w:rsidR="00697266" w:rsidRDefault="00697266">
      <w:pPr>
        <w:pStyle w:val="ConsPlusNormal"/>
        <w:jc w:val="center"/>
      </w:pPr>
      <w:r>
        <w:t>РАСХОДОВАНИЯ СУБСИДИИ ФЕДЕРАЛЬНОГО БЮДЖЕТА И БЮДЖЕТА</w:t>
      </w:r>
    </w:p>
    <w:p w:rsidR="00697266" w:rsidRDefault="00697266">
      <w:pPr>
        <w:pStyle w:val="ConsPlusNormal"/>
        <w:jc w:val="center"/>
      </w:pPr>
      <w:r>
        <w:t>СУБЪЕКТА РОССИЙСКОЙ ФЕДЕРАЦИИ НА ФИНАНСИРОВАНИЕ</w:t>
      </w:r>
    </w:p>
    <w:p w:rsidR="00697266" w:rsidRDefault="00697266">
      <w:pPr>
        <w:pStyle w:val="ConsPlusNormal"/>
        <w:jc w:val="center"/>
      </w:pPr>
      <w:r>
        <w:t>РЕГИОНАЛЬНОГО ИНТЕГРИРОВАННОГО ЦЕНТРА</w:t>
      </w:r>
    </w:p>
    <w:p w:rsidR="00697266" w:rsidRDefault="00697266">
      <w:pPr>
        <w:pStyle w:val="ConsPlusNormal"/>
        <w:jc w:val="center"/>
      </w:pPr>
      <w:r>
        <w:t>(РЕКОМЕНДУЕМЫЙ ОБРАЗЕЦ)</w:t>
      </w:r>
    </w:p>
    <w:p w:rsidR="00697266" w:rsidRDefault="00697266">
      <w:pPr>
        <w:spacing w:after="1"/>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5"/>
      </w:tblGrid>
      <w:tr w:rsidR="00697266">
        <w:trPr>
          <w:jc w:val="center"/>
        </w:trPr>
        <w:tc>
          <w:tcPr>
            <w:tcW w:w="9295" w:type="dxa"/>
            <w:tcBorders>
              <w:top w:val="nil"/>
              <w:left w:val="single" w:sz="24" w:space="0" w:color="CED3F1"/>
              <w:bottom w:val="nil"/>
              <w:right w:val="single" w:sz="24" w:space="0" w:color="F4F3F8"/>
            </w:tcBorders>
            <w:shd w:val="clear" w:color="auto" w:fill="F4F3F8"/>
          </w:tcPr>
          <w:p w:rsidR="00697266" w:rsidRDefault="00697266">
            <w:pPr>
              <w:pStyle w:val="ConsPlusNormal"/>
              <w:jc w:val="center"/>
            </w:pPr>
            <w:r>
              <w:rPr>
                <w:color w:val="392C69"/>
              </w:rPr>
              <w:t>Список изменяющих документов</w:t>
            </w:r>
          </w:p>
          <w:p w:rsidR="00697266" w:rsidRDefault="00697266">
            <w:pPr>
              <w:pStyle w:val="ConsPlusNormal"/>
              <w:jc w:val="center"/>
            </w:pPr>
            <w:r>
              <w:rPr>
                <w:color w:val="392C69"/>
              </w:rPr>
              <w:t xml:space="preserve">(в ред. </w:t>
            </w:r>
            <w:hyperlink r:id="rId226" w:history="1">
              <w:r>
                <w:rPr>
                  <w:color w:val="0000FF"/>
                </w:rPr>
                <w:t>Приказа</w:t>
              </w:r>
            </w:hyperlink>
            <w:r>
              <w:rPr>
                <w:color w:val="392C69"/>
              </w:rPr>
              <w:t xml:space="preserve"> Минэкономразвития России от 04.02.2016 N 42)</w:t>
            </w:r>
          </w:p>
        </w:tc>
      </w:tr>
    </w:tbl>
    <w:p w:rsidR="00697266" w:rsidRDefault="0069726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3685"/>
        <w:gridCol w:w="850"/>
        <w:gridCol w:w="1361"/>
        <w:gridCol w:w="1134"/>
        <w:gridCol w:w="1361"/>
      </w:tblGrid>
      <w:tr w:rsidR="00697266">
        <w:tc>
          <w:tcPr>
            <w:tcW w:w="680" w:type="dxa"/>
            <w:vMerge w:val="restart"/>
          </w:tcPr>
          <w:p w:rsidR="00697266" w:rsidRDefault="00697266">
            <w:pPr>
              <w:pStyle w:val="ConsPlusNormal"/>
              <w:jc w:val="center"/>
            </w:pPr>
            <w:r>
              <w:t>N п/п</w:t>
            </w:r>
          </w:p>
        </w:tc>
        <w:tc>
          <w:tcPr>
            <w:tcW w:w="3685" w:type="dxa"/>
            <w:vMerge w:val="restart"/>
          </w:tcPr>
          <w:p w:rsidR="00697266" w:rsidRDefault="00697266">
            <w:pPr>
              <w:pStyle w:val="ConsPlusNormal"/>
              <w:jc w:val="center"/>
            </w:pPr>
            <w:r>
              <w:t>Мероприятия</w:t>
            </w:r>
          </w:p>
        </w:tc>
        <w:tc>
          <w:tcPr>
            <w:tcW w:w="4706" w:type="dxa"/>
            <w:gridSpan w:val="4"/>
          </w:tcPr>
          <w:p w:rsidR="00697266" w:rsidRDefault="00697266">
            <w:pPr>
              <w:pStyle w:val="ConsPlusNormal"/>
              <w:jc w:val="center"/>
            </w:pPr>
            <w:r>
              <w:t>Стоимость (в тыс. рублей)</w:t>
            </w:r>
          </w:p>
        </w:tc>
      </w:tr>
      <w:tr w:rsidR="00697266">
        <w:tc>
          <w:tcPr>
            <w:tcW w:w="680" w:type="dxa"/>
            <w:vMerge/>
          </w:tcPr>
          <w:p w:rsidR="00697266" w:rsidRDefault="00697266"/>
        </w:tc>
        <w:tc>
          <w:tcPr>
            <w:tcW w:w="3685" w:type="dxa"/>
            <w:vMerge/>
          </w:tcPr>
          <w:p w:rsidR="00697266" w:rsidRDefault="00697266"/>
        </w:tc>
        <w:tc>
          <w:tcPr>
            <w:tcW w:w="850" w:type="dxa"/>
          </w:tcPr>
          <w:p w:rsidR="00697266" w:rsidRDefault="00697266">
            <w:pPr>
              <w:pStyle w:val="ConsPlusNormal"/>
              <w:jc w:val="center"/>
            </w:pPr>
            <w:r>
              <w:t>Всего</w:t>
            </w:r>
          </w:p>
        </w:tc>
        <w:tc>
          <w:tcPr>
            <w:tcW w:w="1361" w:type="dxa"/>
          </w:tcPr>
          <w:p w:rsidR="00697266" w:rsidRDefault="00697266">
            <w:pPr>
              <w:pStyle w:val="ConsPlusNormal"/>
              <w:jc w:val="center"/>
            </w:pPr>
            <w:r>
              <w:t>Бюджет субъекта Российской Федерации</w:t>
            </w:r>
          </w:p>
        </w:tc>
        <w:tc>
          <w:tcPr>
            <w:tcW w:w="1134" w:type="dxa"/>
          </w:tcPr>
          <w:p w:rsidR="00697266" w:rsidRDefault="00697266">
            <w:pPr>
              <w:pStyle w:val="ConsPlusNormal"/>
              <w:jc w:val="center"/>
            </w:pPr>
            <w:r>
              <w:t>Федеральный бюджет</w:t>
            </w:r>
          </w:p>
        </w:tc>
        <w:tc>
          <w:tcPr>
            <w:tcW w:w="1361" w:type="dxa"/>
          </w:tcPr>
          <w:p w:rsidR="00697266" w:rsidRDefault="00697266">
            <w:pPr>
              <w:pStyle w:val="ConsPlusNormal"/>
              <w:jc w:val="center"/>
            </w:pPr>
            <w:r>
              <w:t>Внебюджетные источники</w:t>
            </w:r>
          </w:p>
        </w:tc>
      </w:tr>
      <w:tr w:rsidR="00697266">
        <w:tc>
          <w:tcPr>
            <w:tcW w:w="680" w:type="dxa"/>
          </w:tcPr>
          <w:p w:rsidR="00697266" w:rsidRDefault="00697266">
            <w:pPr>
              <w:pStyle w:val="ConsPlusNormal"/>
              <w:jc w:val="center"/>
            </w:pPr>
            <w:r>
              <w:t>1</w:t>
            </w:r>
          </w:p>
        </w:tc>
        <w:tc>
          <w:tcPr>
            <w:tcW w:w="3685" w:type="dxa"/>
          </w:tcPr>
          <w:p w:rsidR="00697266" w:rsidRDefault="00697266">
            <w:pPr>
              <w:pStyle w:val="ConsPlusNormal"/>
              <w:jc w:val="center"/>
            </w:pPr>
            <w:r>
              <w:t>2</w:t>
            </w:r>
          </w:p>
        </w:tc>
        <w:tc>
          <w:tcPr>
            <w:tcW w:w="850" w:type="dxa"/>
          </w:tcPr>
          <w:p w:rsidR="00697266" w:rsidRDefault="00697266">
            <w:pPr>
              <w:pStyle w:val="ConsPlusNormal"/>
              <w:jc w:val="center"/>
            </w:pPr>
            <w:r>
              <w:t>3</w:t>
            </w:r>
          </w:p>
        </w:tc>
        <w:tc>
          <w:tcPr>
            <w:tcW w:w="1361" w:type="dxa"/>
          </w:tcPr>
          <w:p w:rsidR="00697266" w:rsidRDefault="00697266">
            <w:pPr>
              <w:pStyle w:val="ConsPlusNormal"/>
              <w:jc w:val="center"/>
            </w:pPr>
            <w:r>
              <w:t>4</w:t>
            </w:r>
          </w:p>
        </w:tc>
        <w:tc>
          <w:tcPr>
            <w:tcW w:w="1134" w:type="dxa"/>
          </w:tcPr>
          <w:p w:rsidR="00697266" w:rsidRDefault="00697266">
            <w:pPr>
              <w:pStyle w:val="ConsPlusNormal"/>
              <w:jc w:val="center"/>
            </w:pPr>
            <w:r>
              <w:t>5</w:t>
            </w:r>
          </w:p>
        </w:tc>
        <w:tc>
          <w:tcPr>
            <w:tcW w:w="1361" w:type="dxa"/>
          </w:tcPr>
          <w:p w:rsidR="00697266" w:rsidRDefault="00697266">
            <w:pPr>
              <w:pStyle w:val="ConsPlusNormal"/>
              <w:jc w:val="center"/>
            </w:pPr>
            <w:r>
              <w:t>6</w:t>
            </w:r>
          </w:p>
        </w:tc>
      </w:tr>
      <w:tr w:rsidR="00697266">
        <w:tc>
          <w:tcPr>
            <w:tcW w:w="680" w:type="dxa"/>
            <w:vAlign w:val="center"/>
          </w:tcPr>
          <w:p w:rsidR="00697266" w:rsidRDefault="00697266">
            <w:pPr>
              <w:pStyle w:val="ConsPlusNormal"/>
              <w:jc w:val="center"/>
            </w:pPr>
            <w:r>
              <w:t>1</w:t>
            </w:r>
          </w:p>
        </w:tc>
        <w:tc>
          <w:tcPr>
            <w:tcW w:w="3685" w:type="dxa"/>
          </w:tcPr>
          <w:p w:rsidR="00697266" w:rsidRDefault="00697266">
            <w:pPr>
              <w:pStyle w:val="ConsPlusNormal"/>
            </w:pPr>
            <w:r>
              <w:t>Фонд оплаты труда</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2</w:t>
            </w:r>
          </w:p>
        </w:tc>
        <w:tc>
          <w:tcPr>
            <w:tcW w:w="3685" w:type="dxa"/>
          </w:tcPr>
          <w:p w:rsidR="00697266" w:rsidRDefault="00697266">
            <w:pPr>
              <w:pStyle w:val="ConsPlusNormal"/>
            </w:pPr>
            <w:r>
              <w:t>Начисления на оплату труда</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3</w:t>
            </w:r>
          </w:p>
        </w:tc>
        <w:tc>
          <w:tcPr>
            <w:tcW w:w="3685" w:type="dxa"/>
          </w:tcPr>
          <w:p w:rsidR="00697266" w:rsidRDefault="00697266">
            <w:pPr>
              <w:pStyle w:val="ConsPlusNormal"/>
            </w:pPr>
            <w:r>
              <w:t xml:space="preserve">Приобретение основных средств для оборудования рабочих мест административно-управленческого персонала (подробно расшифровать) </w:t>
            </w:r>
            <w:hyperlink w:anchor="P2609" w:history="1">
              <w:r>
                <w:rPr>
                  <w:color w:val="0000FF"/>
                </w:rPr>
                <w:t>&lt;1&gt;</w:t>
              </w:r>
            </w:hyperlink>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4</w:t>
            </w:r>
          </w:p>
        </w:tc>
        <w:tc>
          <w:tcPr>
            <w:tcW w:w="3685" w:type="dxa"/>
          </w:tcPr>
          <w:p w:rsidR="00697266" w:rsidRDefault="00697266">
            <w:pPr>
              <w:pStyle w:val="ConsPlusNormal"/>
            </w:pPr>
            <w:r>
              <w:t>Приобретение расходных материалов</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5</w:t>
            </w:r>
          </w:p>
        </w:tc>
        <w:tc>
          <w:tcPr>
            <w:tcW w:w="3685" w:type="dxa"/>
          </w:tcPr>
          <w:p w:rsidR="00697266" w:rsidRDefault="00697266">
            <w:pPr>
              <w:pStyle w:val="ConsPlusNormal"/>
            </w:pPr>
            <w:r>
              <w:t xml:space="preserve">Командировки </w:t>
            </w:r>
            <w:hyperlink w:anchor="P2610" w:history="1">
              <w:r>
                <w:rPr>
                  <w:color w:val="0000FF"/>
                </w:rPr>
                <w:t>&lt;2&gt;</w:t>
              </w:r>
            </w:hyperlink>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6</w:t>
            </w:r>
          </w:p>
        </w:tc>
        <w:tc>
          <w:tcPr>
            <w:tcW w:w="3685" w:type="dxa"/>
          </w:tcPr>
          <w:p w:rsidR="00697266" w:rsidRDefault="00697266">
            <w:pPr>
              <w:pStyle w:val="ConsPlusNormal"/>
            </w:pPr>
            <w:r>
              <w:t>Услуги связи</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7</w:t>
            </w:r>
          </w:p>
        </w:tc>
        <w:tc>
          <w:tcPr>
            <w:tcW w:w="3685" w:type="dxa"/>
          </w:tcPr>
          <w:p w:rsidR="00697266" w:rsidRDefault="00697266">
            <w:pPr>
              <w:pStyle w:val="ConsPlusNormal"/>
            </w:pPr>
            <w:r>
              <w:t>Коммунальные услуги, включая аренду помещений площадью не более 100 кв. м</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8</w:t>
            </w:r>
          </w:p>
        </w:tc>
        <w:tc>
          <w:tcPr>
            <w:tcW w:w="3685" w:type="dxa"/>
          </w:tcPr>
          <w:p w:rsidR="00697266" w:rsidRDefault="00697266">
            <w:pPr>
              <w:pStyle w:val="ConsPlusNormal"/>
            </w:pPr>
            <w:r>
              <w:t>Прочие текущие расходы</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lastRenderedPageBreak/>
              <w:t>9</w:t>
            </w:r>
          </w:p>
        </w:tc>
        <w:tc>
          <w:tcPr>
            <w:tcW w:w="3685" w:type="dxa"/>
          </w:tcPr>
          <w:p w:rsidR="00697266" w:rsidRDefault="00697266">
            <w:pPr>
              <w:pStyle w:val="ConsPlusNormal"/>
            </w:pPr>
            <w:r>
              <w:t>Оплата услуг сторонних организаций и физических лиц по видам расходов:</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9.1</w:t>
            </w:r>
          </w:p>
        </w:tc>
        <w:tc>
          <w:tcPr>
            <w:tcW w:w="3685" w:type="dxa"/>
          </w:tcPr>
          <w:p w:rsidR="00697266" w:rsidRDefault="00697266">
            <w:pPr>
              <w:pStyle w:val="ConsPlusNormal"/>
            </w:pPr>
            <w:r>
              <w:t>Продвижение информации о деятельности</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tcPr>
          <w:p w:rsidR="00697266" w:rsidRDefault="00697266">
            <w:pPr>
              <w:pStyle w:val="ConsPlusNormal"/>
              <w:jc w:val="center"/>
            </w:pPr>
            <w:r>
              <w:t>9.2</w:t>
            </w:r>
          </w:p>
        </w:tc>
        <w:tc>
          <w:tcPr>
            <w:tcW w:w="3685" w:type="dxa"/>
          </w:tcPr>
          <w:p w:rsidR="00697266" w:rsidRDefault="00697266">
            <w:pPr>
              <w:pStyle w:val="ConsPlusNormal"/>
            </w:pPr>
            <w:r>
              <w:t>Консультационные услуги с привлечением сторонних профильных экспертов по вопросам патентных исследований, технологического и научно-исследовательского сотрудничества с иностранными партнерами</w:t>
            </w:r>
          </w:p>
        </w:tc>
        <w:tc>
          <w:tcPr>
            <w:tcW w:w="850" w:type="dxa"/>
          </w:tcPr>
          <w:p w:rsidR="00697266" w:rsidRDefault="00697266">
            <w:pPr>
              <w:pStyle w:val="ConsPlusNormal"/>
            </w:pPr>
          </w:p>
        </w:tc>
        <w:tc>
          <w:tcPr>
            <w:tcW w:w="1361" w:type="dxa"/>
          </w:tcPr>
          <w:p w:rsidR="00697266" w:rsidRDefault="00697266">
            <w:pPr>
              <w:pStyle w:val="ConsPlusNormal"/>
            </w:pPr>
          </w:p>
        </w:tc>
        <w:tc>
          <w:tcPr>
            <w:tcW w:w="1134" w:type="dxa"/>
          </w:tcPr>
          <w:p w:rsidR="00697266" w:rsidRDefault="00697266">
            <w:pPr>
              <w:pStyle w:val="ConsPlusNormal"/>
            </w:pPr>
          </w:p>
        </w:tc>
        <w:tc>
          <w:tcPr>
            <w:tcW w:w="1361" w:type="dxa"/>
          </w:tcPr>
          <w:p w:rsidR="00697266" w:rsidRDefault="00697266">
            <w:pPr>
              <w:pStyle w:val="ConsPlusNormal"/>
            </w:pPr>
          </w:p>
        </w:tc>
      </w:tr>
      <w:tr w:rsidR="00697266">
        <w:tc>
          <w:tcPr>
            <w:tcW w:w="680" w:type="dxa"/>
            <w:vAlign w:val="center"/>
          </w:tcPr>
          <w:p w:rsidR="00697266" w:rsidRDefault="00697266">
            <w:pPr>
              <w:pStyle w:val="ConsPlusNormal"/>
              <w:jc w:val="center"/>
            </w:pPr>
            <w:r>
              <w:t>9.3</w:t>
            </w:r>
          </w:p>
        </w:tc>
        <w:tc>
          <w:tcPr>
            <w:tcW w:w="3685" w:type="dxa"/>
          </w:tcPr>
          <w:p w:rsidR="00697266" w:rsidRDefault="00697266">
            <w:pPr>
              <w:pStyle w:val="ConsPlusNormal"/>
            </w:pPr>
            <w:r>
              <w:t>Оказание содействия субъектам малого и среднего предпринимательства по вопросам оформления, защиты и использования прав на результаты интеллектуальной деятельности</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10</w:t>
            </w:r>
          </w:p>
        </w:tc>
        <w:tc>
          <w:tcPr>
            <w:tcW w:w="3685" w:type="dxa"/>
          </w:tcPr>
          <w:p w:rsidR="00697266" w:rsidRDefault="00697266">
            <w:pPr>
              <w:pStyle w:val="ConsPlusNormal"/>
            </w:pPr>
            <w:r>
              <w:t>Расходы на организацию и участие в выставочно-ярмарочных и конгрессных мероприятиях, международных и межрегиональных бизнес-миссиях и других промоутерских мероприятиях на территории Российской Федерации и за рубежом</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10.1</w:t>
            </w:r>
          </w:p>
        </w:tc>
        <w:tc>
          <w:tcPr>
            <w:tcW w:w="3685" w:type="dxa"/>
          </w:tcPr>
          <w:p w:rsidR="00697266" w:rsidRDefault="00697266">
            <w:pPr>
              <w:pStyle w:val="ConsPlusNormal"/>
            </w:pPr>
            <w:r>
              <w:t>Организация и проведение семинаров, круглых столов, мастер-классов по вопросам развития делового, технологического и научно-исследовательского сотрудничества в рамках европейской сети поддержки предпринимательства</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10.2</w:t>
            </w:r>
          </w:p>
        </w:tc>
        <w:tc>
          <w:tcPr>
            <w:tcW w:w="3685" w:type="dxa"/>
          </w:tcPr>
          <w:p w:rsidR="00697266" w:rsidRDefault="00697266">
            <w:pPr>
              <w:pStyle w:val="ConsPlusNormal"/>
            </w:pPr>
            <w:r>
              <w:t xml:space="preserve">Организация и проведение конференции, форума </w:t>
            </w:r>
            <w:hyperlink w:anchor="P2611" w:history="1">
              <w:r>
                <w:rPr>
                  <w:color w:val="0000FF"/>
                </w:rPr>
                <w:t>&lt;3&gt;</w:t>
              </w:r>
            </w:hyperlink>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10.3</w:t>
            </w:r>
          </w:p>
        </w:tc>
        <w:tc>
          <w:tcPr>
            <w:tcW w:w="3685" w:type="dxa"/>
          </w:tcPr>
          <w:p w:rsidR="00697266" w:rsidRDefault="00697266">
            <w:pPr>
              <w:pStyle w:val="ConsPlusNormal"/>
            </w:pPr>
            <w:r>
              <w:t xml:space="preserve">Содействие в организации участия субъектов малого и среднего предпринимательства, для которых найдены потенциальные партнеры посредством европейской сети поддержки предпринимательства </w:t>
            </w:r>
            <w:r>
              <w:lastRenderedPageBreak/>
              <w:t>в международных бизнес-миссиях, направленных на налаживание делового, технологического и научно-исследовательского сотрудничества</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lastRenderedPageBreak/>
              <w:t>10.4</w:t>
            </w:r>
          </w:p>
        </w:tc>
        <w:tc>
          <w:tcPr>
            <w:tcW w:w="3685" w:type="dxa"/>
          </w:tcPr>
          <w:p w:rsidR="00697266" w:rsidRDefault="00697266">
            <w:pPr>
              <w:pStyle w:val="ConsPlusNormal"/>
            </w:pPr>
            <w:r>
              <w:t>Содействие в организации участия субъектов малого и среднего предпринимательства в межрегиональных бизнес-миссиях в случае прибытия делегации иностранных предпринимателей в другой субъект Российской Федерации, организованного посредством европейской сети поддержки предпринимательства</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10.5</w:t>
            </w:r>
          </w:p>
        </w:tc>
        <w:tc>
          <w:tcPr>
            <w:tcW w:w="3685" w:type="dxa"/>
          </w:tcPr>
          <w:p w:rsidR="00697266" w:rsidRDefault="00697266">
            <w:pPr>
              <w:pStyle w:val="ConsPlusNormal"/>
            </w:pPr>
            <w:r>
              <w:t>Прием иностранной делегации на территории субъекта Российской Федерации с целью делового, технологического и научно-исследовательского сотрудничества с иностранными партнерами, поиск которых предварительно осуществлен посредством европейской сети поддержки предпринимательства</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11</w:t>
            </w:r>
          </w:p>
        </w:tc>
        <w:tc>
          <w:tcPr>
            <w:tcW w:w="3685" w:type="dxa"/>
          </w:tcPr>
          <w:p w:rsidR="00697266" w:rsidRDefault="00697266">
            <w:pPr>
              <w:pStyle w:val="ConsPlusNormal"/>
            </w:pPr>
            <w:r>
              <w:t>Другое (расшифровать)</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12</w:t>
            </w:r>
          </w:p>
        </w:tc>
        <w:tc>
          <w:tcPr>
            <w:tcW w:w="3685" w:type="dxa"/>
          </w:tcPr>
          <w:p w:rsidR="00697266" w:rsidRDefault="00697266">
            <w:pPr>
              <w:pStyle w:val="ConsPlusNormal"/>
            </w:pPr>
            <w:r>
              <w:t>Расходы на повышение квалификации сотрудников</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13</w:t>
            </w:r>
          </w:p>
        </w:tc>
        <w:tc>
          <w:tcPr>
            <w:tcW w:w="3685" w:type="dxa"/>
          </w:tcPr>
          <w:p w:rsidR="00697266" w:rsidRDefault="00697266">
            <w:pPr>
              <w:pStyle w:val="ConsPlusNormal"/>
            </w:pPr>
            <w:r>
              <w:t>Сертификация или проведение инспекционного контроля (аудита)</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4365" w:type="dxa"/>
            <w:gridSpan w:val="2"/>
          </w:tcPr>
          <w:p w:rsidR="00697266" w:rsidRDefault="00697266">
            <w:pPr>
              <w:pStyle w:val="ConsPlusNormal"/>
              <w:jc w:val="center"/>
            </w:pPr>
            <w:r>
              <w:t>Итого</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bl>
    <w:p w:rsidR="00697266" w:rsidRDefault="00697266">
      <w:pPr>
        <w:pStyle w:val="ConsPlusNormal"/>
        <w:jc w:val="both"/>
      </w:pPr>
    </w:p>
    <w:p w:rsidR="00697266" w:rsidRDefault="00697266">
      <w:pPr>
        <w:pStyle w:val="ConsPlusNormal"/>
        <w:ind w:firstLine="540"/>
        <w:jc w:val="both"/>
      </w:pPr>
      <w:r>
        <w:t>--------------------------------</w:t>
      </w:r>
    </w:p>
    <w:p w:rsidR="00697266" w:rsidRDefault="00697266">
      <w:pPr>
        <w:pStyle w:val="ConsPlusNormal"/>
        <w:spacing w:before="240"/>
        <w:ind w:firstLine="540"/>
        <w:jc w:val="both"/>
      </w:pPr>
      <w:bookmarkStart w:id="142" w:name="P2609"/>
      <w:bookmarkEnd w:id="142"/>
      <w:r>
        <w:t>&lt;1&gt; Только для центров, создаваемых в текущем году.</w:t>
      </w:r>
    </w:p>
    <w:p w:rsidR="00697266" w:rsidRDefault="00697266">
      <w:pPr>
        <w:pStyle w:val="ConsPlusNormal"/>
        <w:spacing w:before="240"/>
        <w:ind w:firstLine="540"/>
        <w:jc w:val="both"/>
      </w:pPr>
      <w:bookmarkStart w:id="143" w:name="P2610"/>
      <w:bookmarkEnd w:id="143"/>
      <w:r>
        <w:t>&lt;2&gt; При условии предоставления плана командировок сотрудников (с указанием количества сотрудников РИЦ, страны пребывания), а также плана проведения бизнес-миссий на текущий год.</w:t>
      </w:r>
    </w:p>
    <w:p w:rsidR="00697266" w:rsidRDefault="00697266">
      <w:pPr>
        <w:pStyle w:val="ConsPlusNormal"/>
        <w:spacing w:before="240"/>
        <w:ind w:firstLine="540"/>
        <w:jc w:val="both"/>
      </w:pPr>
      <w:bookmarkStart w:id="144" w:name="P2611"/>
      <w:bookmarkEnd w:id="144"/>
      <w:r>
        <w:t>&lt;3&gt; Не менее 100 участников, организация пленарного заседания и не менее 2 тематических круглых столов, панельных дискуссий, сессий.</w:t>
      </w: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right"/>
        <w:outlineLvl w:val="1"/>
      </w:pPr>
      <w:r>
        <w:t>Приложение N 8</w:t>
      </w:r>
    </w:p>
    <w:p w:rsidR="00697266" w:rsidRDefault="00697266">
      <w:pPr>
        <w:pStyle w:val="ConsPlusNormal"/>
        <w:jc w:val="right"/>
      </w:pPr>
      <w:r>
        <w:t>к Условиям конкурсного отбора</w:t>
      </w:r>
    </w:p>
    <w:p w:rsidR="00697266" w:rsidRDefault="00697266">
      <w:pPr>
        <w:pStyle w:val="ConsPlusNormal"/>
        <w:jc w:val="right"/>
      </w:pPr>
      <w:r>
        <w:t>субъектов Российской Федерации,</w:t>
      </w:r>
    </w:p>
    <w:p w:rsidR="00697266" w:rsidRDefault="00697266">
      <w:pPr>
        <w:pStyle w:val="ConsPlusNormal"/>
        <w:jc w:val="right"/>
      </w:pPr>
      <w:r>
        <w:t>бюджетам которых предоставляются</w:t>
      </w:r>
    </w:p>
    <w:p w:rsidR="00697266" w:rsidRDefault="00697266">
      <w:pPr>
        <w:pStyle w:val="ConsPlusNormal"/>
        <w:jc w:val="right"/>
      </w:pPr>
      <w:r>
        <w:t>субсидии из федерального бюджета</w:t>
      </w:r>
    </w:p>
    <w:p w:rsidR="00697266" w:rsidRDefault="00697266">
      <w:pPr>
        <w:pStyle w:val="ConsPlusNormal"/>
        <w:jc w:val="right"/>
      </w:pPr>
      <w:r>
        <w:t>на государственную поддержку</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включая крестьянские (фермерские)</w:t>
      </w:r>
    </w:p>
    <w:p w:rsidR="00697266" w:rsidRDefault="00697266">
      <w:pPr>
        <w:pStyle w:val="ConsPlusNormal"/>
        <w:jc w:val="right"/>
      </w:pPr>
      <w:r>
        <w:t>хозяйства, и требованиям</w:t>
      </w:r>
    </w:p>
    <w:p w:rsidR="00697266" w:rsidRDefault="00697266">
      <w:pPr>
        <w:pStyle w:val="ConsPlusNormal"/>
        <w:jc w:val="right"/>
      </w:pPr>
      <w:r>
        <w:t>к организациям, образующим</w:t>
      </w:r>
    </w:p>
    <w:p w:rsidR="00697266" w:rsidRDefault="00697266">
      <w:pPr>
        <w:pStyle w:val="ConsPlusNormal"/>
        <w:jc w:val="right"/>
      </w:pPr>
      <w:r>
        <w:t>инфраструктуру поддержки субъектов</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утвержденным приказом</w:t>
      </w:r>
    </w:p>
    <w:p w:rsidR="00697266" w:rsidRDefault="00697266">
      <w:pPr>
        <w:pStyle w:val="ConsPlusNormal"/>
        <w:jc w:val="right"/>
      </w:pPr>
      <w:r>
        <w:t>Минэкономразвития России</w:t>
      </w:r>
    </w:p>
    <w:p w:rsidR="00697266" w:rsidRDefault="00697266">
      <w:pPr>
        <w:pStyle w:val="ConsPlusNormal"/>
        <w:jc w:val="right"/>
      </w:pPr>
      <w:r>
        <w:t>от 25 марта 2015 г. N 167</w:t>
      </w:r>
    </w:p>
    <w:p w:rsidR="00697266" w:rsidRDefault="00697266">
      <w:pPr>
        <w:pStyle w:val="ConsPlusNormal"/>
        <w:jc w:val="both"/>
      </w:pPr>
    </w:p>
    <w:p w:rsidR="00697266" w:rsidRDefault="00697266">
      <w:pPr>
        <w:pStyle w:val="ConsPlusNormal"/>
        <w:jc w:val="center"/>
      </w:pPr>
      <w:bookmarkStart w:id="145" w:name="P2633"/>
      <w:bookmarkEnd w:id="145"/>
      <w:r>
        <w:t>ИНФОРМАЦИЯ</w:t>
      </w:r>
    </w:p>
    <w:p w:rsidR="00697266" w:rsidRDefault="00697266">
      <w:pPr>
        <w:pStyle w:val="ConsPlusNormal"/>
        <w:jc w:val="center"/>
      </w:pPr>
      <w:r>
        <w:t>О ПЛАНИРУЕМЫХ РЕЗУЛЬТАТАХ ДЕЯТЕЛЬНОСТИ</w:t>
      </w:r>
    </w:p>
    <w:p w:rsidR="00697266" w:rsidRDefault="00697266">
      <w:pPr>
        <w:pStyle w:val="ConsPlusNormal"/>
        <w:jc w:val="center"/>
      </w:pPr>
      <w:r>
        <w:t>РЕГИОНАЛЬНОГО ИНТЕГРИРОВАННОГО ЦЕНТРА</w:t>
      </w:r>
    </w:p>
    <w:p w:rsidR="00697266" w:rsidRDefault="00697266">
      <w:pPr>
        <w:pStyle w:val="ConsPlusNormal"/>
        <w:jc w:val="center"/>
      </w:pPr>
      <w:r>
        <w:t>(РЕКОМЕНДУЕМЫЙ ОБРАЗЕЦ)</w:t>
      </w:r>
    </w:p>
    <w:p w:rsidR="00697266" w:rsidRDefault="00697266">
      <w:pPr>
        <w:spacing w:after="1"/>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5"/>
      </w:tblGrid>
      <w:tr w:rsidR="00697266">
        <w:trPr>
          <w:jc w:val="center"/>
        </w:trPr>
        <w:tc>
          <w:tcPr>
            <w:tcW w:w="9295" w:type="dxa"/>
            <w:tcBorders>
              <w:top w:val="nil"/>
              <w:left w:val="single" w:sz="24" w:space="0" w:color="CED3F1"/>
              <w:bottom w:val="nil"/>
              <w:right w:val="single" w:sz="24" w:space="0" w:color="F4F3F8"/>
            </w:tcBorders>
            <w:shd w:val="clear" w:color="auto" w:fill="F4F3F8"/>
          </w:tcPr>
          <w:p w:rsidR="00697266" w:rsidRDefault="00697266">
            <w:pPr>
              <w:pStyle w:val="ConsPlusNormal"/>
              <w:jc w:val="center"/>
            </w:pPr>
            <w:r>
              <w:rPr>
                <w:color w:val="392C69"/>
              </w:rPr>
              <w:t>Список изменяющих документов</w:t>
            </w:r>
          </w:p>
          <w:p w:rsidR="00697266" w:rsidRDefault="00697266">
            <w:pPr>
              <w:pStyle w:val="ConsPlusNormal"/>
              <w:jc w:val="center"/>
            </w:pPr>
            <w:r>
              <w:rPr>
                <w:color w:val="392C69"/>
              </w:rPr>
              <w:t xml:space="preserve">(в ред. </w:t>
            </w:r>
            <w:hyperlink r:id="rId227" w:history="1">
              <w:r>
                <w:rPr>
                  <w:color w:val="0000FF"/>
                </w:rPr>
                <w:t>Приказа</w:t>
              </w:r>
            </w:hyperlink>
            <w:r>
              <w:rPr>
                <w:color w:val="392C69"/>
              </w:rPr>
              <w:t xml:space="preserve"> Минэкономразвития России от 04.02.2016 N 42)</w:t>
            </w:r>
          </w:p>
        </w:tc>
      </w:tr>
    </w:tbl>
    <w:p w:rsidR="00697266" w:rsidRDefault="0069726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5839"/>
        <w:gridCol w:w="1304"/>
        <w:gridCol w:w="1247"/>
      </w:tblGrid>
      <w:tr w:rsidR="00697266">
        <w:tc>
          <w:tcPr>
            <w:tcW w:w="680" w:type="dxa"/>
          </w:tcPr>
          <w:p w:rsidR="00697266" w:rsidRDefault="00697266">
            <w:pPr>
              <w:pStyle w:val="ConsPlusNormal"/>
              <w:jc w:val="center"/>
            </w:pPr>
            <w:r>
              <w:t>N п/п</w:t>
            </w:r>
          </w:p>
        </w:tc>
        <w:tc>
          <w:tcPr>
            <w:tcW w:w="5839" w:type="dxa"/>
          </w:tcPr>
          <w:p w:rsidR="00697266" w:rsidRDefault="00697266">
            <w:pPr>
              <w:pStyle w:val="ConsPlusNormal"/>
              <w:jc w:val="center"/>
            </w:pPr>
            <w:r>
              <w:t>Наименование показателя</w:t>
            </w:r>
          </w:p>
        </w:tc>
        <w:tc>
          <w:tcPr>
            <w:tcW w:w="1304" w:type="dxa"/>
          </w:tcPr>
          <w:p w:rsidR="00697266" w:rsidRDefault="00697266">
            <w:pPr>
              <w:pStyle w:val="ConsPlusNormal"/>
              <w:jc w:val="center"/>
            </w:pPr>
            <w:r>
              <w:t>Единица измерения</w:t>
            </w:r>
          </w:p>
        </w:tc>
        <w:tc>
          <w:tcPr>
            <w:tcW w:w="1247" w:type="dxa"/>
          </w:tcPr>
          <w:p w:rsidR="00697266" w:rsidRDefault="00697266">
            <w:pPr>
              <w:pStyle w:val="ConsPlusNormal"/>
              <w:jc w:val="center"/>
            </w:pPr>
            <w:r>
              <w:t>20__ год (отчетный год)</w:t>
            </w:r>
          </w:p>
        </w:tc>
      </w:tr>
      <w:tr w:rsidR="00697266">
        <w:tc>
          <w:tcPr>
            <w:tcW w:w="680" w:type="dxa"/>
          </w:tcPr>
          <w:p w:rsidR="00697266" w:rsidRDefault="00697266">
            <w:pPr>
              <w:pStyle w:val="ConsPlusNormal"/>
              <w:jc w:val="center"/>
            </w:pPr>
            <w:r>
              <w:t>1</w:t>
            </w:r>
          </w:p>
        </w:tc>
        <w:tc>
          <w:tcPr>
            <w:tcW w:w="5839" w:type="dxa"/>
          </w:tcPr>
          <w:p w:rsidR="00697266" w:rsidRDefault="00697266">
            <w:pPr>
              <w:pStyle w:val="ConsPlusNormal"/>
              <w:jc w:val="center"/>
            </w:pPr>
            <w:r>
              <w:t>2</w:t>
            </w:r>
          </w:p>
        </w:tc>
        <w:tc>
          <w:tcPr>
            <w:tcW w:w="1304" w:type="dxa"/>
          </w:tcPr>
          <w:p w:rsidR="00697266" w:rsidRDefault="00697266">
            <w:pPr>
              <w:pStyle w:val="ConsPlusNormal"/>
              <w:jc w:val="center"/>
            </w:pPr>
            <w:r>
              <w:t>3</w:t>
            </w:r>
          </w:p>
        </w:tc>
        <w:tc>
          <w:tcPr>
            <w:tcW w:w="1247" w:type="dxa"/>
          </w:tcPr>
          <w:p w:rsidR="00697266" w:rsidRDefault="00697266">
            <w:pPr>
              <w:pStyle w:val="ConsPlusNormal"/>
              <w:jc w:val="center"/>
            </w:pPr>
            <w:r>
              <w:t>4</w:t>
            </w:r>
          </w:p>
        </w:tc>
      </w:tr>
      <w:tr w:rsidR="00697266">
        <w:tc>
          <w:tcPr>
            <w:tcW w:w="680" w:type="dxa"/>
            <w:vAlign w:val="center"/>
          </w:tcPr>
          <w:p w:rsidR="00697266" w:rsidRDefault="00697266">
            <w:pPr>
              <w:pStyle w:val="ConsPlusNormal"/>
              <w:jc w:val="center"/>
            </w:pPr>
            <w:r>
              <w:t>1</w:t>
            </w:r>
          </w:p>
        </w:tc>
        <w:tc>
          <w:tcPr>
            <w:tcW w:w="5839" w:type="dxa"/>
            <w:vAlign w:val="center"/>
          </w:tcPr>
          <w:p w:rsidR="00697266" w:rsidRDefault="00697266">
            <w:pPr>
              <w:pStyle w:val="ConsPlusNormal"/>
              <w:jc w:val="center"/>
            </w:pPr>
            <w:r>
              <w:t>Обработанные запросы других стран</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2</w:t>
            </w:r>
          </w:p>
        </w:tc>
        <w:tc>
          <w:tcPr>
            <w:tcW w:w="5839" w:type="dxa"/>
            <w:vAlign w:val="center"/>
          </w:tcPr>
          <w:p w:rsidR="00697266" w:rsidRDefault="00697266">
            <w:pPr>
              <w:pStyle w:val="ConsPlusNormal"/>
              <w:jc w:val="center"/>
            </w:pPr>
            <w:r>
              <w:t>Созданные профили для поиска деловых, технологических, научных партнеров в странах - членах европейской сети поддержки предпринимательства</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3</w:t>
            </w:r>
          </w:p>
        </w:tc>
        <w:tc>
          <w:tcPr>
            <w:tcW w:w="5839" w:type="dxa"/>
            <w:vAlign w:val="center"/>
          </w:tcPr>
          <w:p w:rsidR="00697266" w:rsidRDefault="00697266">
            <w:pPr>
              <w:pStyle w:val="ConsPlusNormal"/>
              <w:jc w:val="center"/>
            </w:pPr>
            <w:r>
              <w:t>Количество проведенных консультаций и мероприятий для субъектов малого и среднего предпринимательства</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9070" w:type="dxa"/>
            <w:gridSpan w:val="4"/>
            <w:vAlign w:val="center"/>
          </w:tcPr>
          <w:p w:rsidR="00697266" w:rsidRDefault="00697266">
            <w:pPr>
              <w:pStyle w:val="ConsPlusNormal"/>
              <w:jc w:val="center"/>
            </w:pPr>
            <w:r>
              <w:t>в том числе по видам:</w:t>
            </w:r>
          </w:p>
        </w:tc>
      </w:tr>
      <w:tr w:rsidR="00697266">
        <w:tc>
          <w:tcPr>
            <w:tcW w:w="680" w:type="dxa"/>
            <w:vAlign w:val="center"/>
          </w:tcPr>
          <w:p w:rsidR="00697266" w:rsidRDefault="00697266">
            <w:pPr>
              <w:pStyle w:val="ConsPlusNormal"/>
              <w:jc w:val="center"/>
            </w:pPr>
            <w:r>
              <w:t>3.1</w:t>
            </w:r>
          </w:p>
        </w:tc>
        <w:tc>
          <w:tcPr>
            <w:tcW w:w="5839" w:type="dxa"/>
            <w:vAlign w:val="center"/>
          </w:tcPr>
          <w:p w:rsidR="00697266" w:rsidRDefault="00697266">
            <w:pPr>
              <w:pStyle w:val="ConsPlusNormal"/>
              <w:jc w:val="center"/>
            </w:pPr>
            <w:r>
              <w:t>по вопросам делового сотрудничества с партнерами из стран - членов европейской сети поддержки предпринимательства</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3.2</w:t>
            </w:r>
          </w:p>
        </w:tc>
        <w:tc>
          <w:tcPr>
            <w:tcW w:w="5839" w:type="dxa"/>
            <w:vAlign w:val="center"/>
          </w:tcPr>
          <w:p w:rsidR="00697266" w:rsidRDefault="00697266">
            <w:pPr>
              <w:pStyle w:val="ConsPlusNormal"/>
              <w:jc w:val="center"/>
            </w:pPr>
            <w:r>
              <w:t xml:space="preserve">по вопросам патентных исследований, обеспечения создания и охраны прав на результаты интеллектуальной деятельности, технологического сотрудничества с партнерами из стран - членов </w:t>
            </w:r>
            <w:r>
              <w:lastRenderedPageBreak/>
              <w:t>европейской сети поддержки предпринимательства</w:t>
            </w:r>
          </w:p>
        </w:tc>
        <w:tc>
          <w:tcPr>
            <w:tcW w:w="1304" w:type="dxa"/>
            <w:vAlign w:val="center"/>
          </w:tcPr>
          <w:p w:rsidR="00697266" w:rsidRDefault="00697266">
            <w:pPr>
              <w:pStyle w:val="ConsPlusNormal"/>
              <w:jc w:val="center"/>
            </w:pPr>
            <w:r>
              <w:lastRenderedPageBreak/>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lastRenderedPageBreak/>
              <w:t>3.3</w:t>
            </w:r>
          </w:p>
        </w:tc>
        <w:tc>
          <w:tcPr>
            <w:tcW w:w="5839" w:type="dxa"/>
            <w:vAlign w:val="center"/>
          </w:tcPr>
          <w:p w:rsidR="00697266" w:rsidRDefault="00697266">
            <w:pPr>
              <w:pStyle w:val="ConsPlusNormal"/>
              <w:jc w:val="center"/>
            </w:pPr>
            <w:r>
              <w:t>по вопросам патентных исследований, обеспечения создания и охраны прав на результаты интеллектуальной деятельности, научно-исследовательского сотрудничества с партнерами из стран - членов европейской сети поддержки предпринимательства</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3.4</w:t>
            </w:r>
          </w:p>
        </w:tc>
        <w:tc>
          <w:tcPr>
            <w:tcW w:w="5839" w:type="dxa"/>
            <w:vAlign w:val="center"/>
          </w:tcPr>
          <w:p w:rsidR="00697266" w:rsidRDefault="00697266">
            <w:pPr>
              <w:pStyle w:val="ConsPlusNormal"/>
              <w:jc w:val="center"/>
            </w:pPr>
            <w:r>
              <w:t>международные бизнес-миссии</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3.5</w:t>
            </w:r>
          </w:p>
        </w:tc>
        <w:tc>
          <w:tcPr>
            <w:tcW w:w="5839" w:type="dxa"/>
            <w:vAlign w:val="center"/>
          </w:tcPr>
          <w:p w:rsidR="00697266" w:rsidRDefault="00697266">
            <w:pPr>
              <w:pStyle w:val="ConsPlusNormal"/>
              <w:jc w:val="center"/>
            </w:pPr>
            <w:r>
              <w:t>межрегиональные бизнес-миссии</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3.6</w:t>
            </w:r>
          </w:p>
        </w:tc>
        <w:tc>
          <w:tcPr>
            <w:tcW w:w="5839" w:type="dxa"/>
            <w:vAlign w:val="center"/>
          </w:tcPr>
          <w:p w:rsidR="00697266" w:rsidRDefault="00697266">
            <w:pPr>
              <w:pStyle w:val="ConsPlusNormal"/>
              <w:jc w:val="center"/>
            </w:pPr>
            <w:r>
              <w:t>конференции, форумы, круглые столы и другие промоутерские мероприятия</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3.7</w:t>
            </w:r>
          </w:p>
        </w:tc>
        <w:tc>
          <w:tcPr>
            <w:tcW w:w="5839" w:type="dxa"/>
            <w:vAlign w:val="center"/>
          </w:tcPr>
          <w:p w:rsidR="00697266" w:rsidRDefault="00697266">
            <w:pPr>
              <w:pStyle w:val="ConsPlusNormal"/>
              <w:jc w:val="center"/>
            </w:pPr>
            <w:r>
              <w:t>семинары, мастер-классы и другие обучающие мероприятия по тематике деятельности европейской сети поддержки предпринимательства</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4</w:t>
            </w:r>
          </w:p>
        </w:tc>
        <w:tc>
          <w:tcPr>
            <w:tcW w:w="5839" w:type="dxa"/>
            <w:vAlign w:val="center"/>
          </w:tcPr>
          <w:p w:rsidR="00697266" w:rsidRDefault="00697266">
            <w:pPr>
              <w:pStyle w:val="ConsPlusNormal"/>
              <w:jc w:val="center"/>
            </w:pPr>
            <w:r>
              <w:t>Количество субъектов малого и среднего предпринимательства, получивших государственную поддержку</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9070" w:type="dxa"/>
            <w:gridSpan w:val="4"/>
            <w:vAlign w:val="center"/>
          </w:tcPr>
          <w:p w:rsidR="00697266" w:rsidRDefault="00697266">
            <w:pPr>
              <w:pStyle w:val="ConsPlusNormal"/>
              <w:jc w:val="center"/>
            </w:pPr>
            <w:r>
              <w:t>в том числе по видам:</w:t>
            </w:r>
          </w:p>
        </w:tc>
      </w:tr>
      <w:tr w:rsidR="00697266">
        <w:tc>
          <w:tcPr>
            <w:tcW w:w="680" w:type="dxa"/>
            <w:vAlign w:val="center"/>
          </w:tcPr>
          <w:p w:rsidR="00697266" w:rsidRDefault="00697266">
            <w:pPr>
              <w:pStyle w:val="ConsPlusNormal"/>
              <w:jc w:val="center"/>
            </w:pPr>
            <w:r>
              <w:t>4.1</w:t>
            </w:r>
          </w:p>
        </w:tc>
        <w:tc>
          <w:tcPr>
            <w:tcW w:w="5839" w:type="dxa"/>
            <w:vAlign w:val="center"/>
          </w:tcPr>
          <w:p w:rsidR="00697266" w:rsidRDefault="00697266">
            <w:pPr>
              <w:pStyle w:val="ConsPlusNormal"/>
              <w:jc w:val="center"/>
            </w:pPr>
            <w:r>
              <w:t>информационные услуги</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4.2</w:t>
            </w:r>
          </w:p>
        </w:tc>
        <w:tc>
          <w:tcPr>
            <w:tcW w:w="5839" w:type="dxa"/>
            <w:vAlign w:val="center"/>
          </w:tcPr>
          <w:p w:rsidR="00697266" w:rsidRDefault="00697266">
            <w:pPr>
              <w:pStyle w:val="ConsPlusNormal"/>
              <w:jc w:val="center"/>
            </w:pPr>
            <w:r>
              <w:t>консультационные услуги</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4.3</w:t>
            </w:r>
          </w:p>
        </w:tc>
        <w:tc>
          <w:tcPr>
            <w:tcW w:w="5839" w:type="dxa"/>
            <w:vAlign w:val="center"/>
          </w:tcPr>
          <w:p w:rsidR="00697266" w:rsidRDefault="00697266">
            <w:pPr>
              <w:pStyle w:val="ConsPlusNormal"/>
              <w:jc w:val="center"/>
            </w:pPr>
            <w:r>
              <w:t>принявших участие в международных мероприятиях</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4.4</w:t>
            </w:r>
          </w:p>
        </w:tc>
        <w:tc>
          <w:tcPr>
            <w:tcW w:w="5839" w:type="dxa"/>
            <w:vAlign w:val="center"/>
          </w:tcPr>
          <w:p w:rsidR="00697266" w:rsidRDefault="00697266">
            <w:pPr>
              <w:pStyle w:val="ConsPlusNormal"/>
              <w:jc w:val="center"/>
            </w:pPr>
            <w:r>
              <w:t>принявших участие в семинарах, мастер-классах и других обучающих мероприятиях по тематике деятельности европейской сети поддержки предпринимательства</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5</w:t>
            </w:r>
          </w:p>
        </w:tc>
        <w:tc>
          <w:tcPr>
            <w:tcW w:w="5839" w:type="dxa"/>
            <w:vAlign w:val="center"/>
          </w:tcPr>
          <w:p w:rsidR="00697266" w:rsidRDefault="00697266">
            <w:pPr>
              <w:pStyle w:val="ConsPlusNormal"/>
              <w:jc w:val="center"/>
            </w:pPr>
            <w:r>
              <w:t>количество партнеров в сфере делового, технологического и научно-исследовательского сотрудничества, подобранных для российских субъектов малого и среднего предпринимательства с помощью инструментов европейской сети поддержки предпринимательства</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519" w:type="dxa"/>
            <w:gridSpan w:val="2"/>
            <w:vAlign w:val="center"/>
          </w:tcPr>
          <w:p w:rsidR="00697266" w:rsidRDefault="00697266">
            <w:pPr>
              <w:pStyle w:val="ConsPlusNormal"/>
              <w:jc w:val="center"/>
            </w:pPr>
            <w:r>
              <w:t>в том числе:</w:t>
            </w:r>
          </w:p>
        </w:tc>
        <w:tc>
          <w:tcPr>
            <w:tcW w:w="1304" w:type="dxa"/>
            <w:vAlign w:val="center"/>
          </w:tcPr>
          <w:p w:rsidR="00697266" w:rsidRDefault="00697266">
            <w:pPr>
              <w:pStyle w:val="ConsPlusNormal"/>
            </w:pP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5.1</w:t>
            </w:r>
          </w:p>
        </w:tc>
        <w:tc>
          <w:tcPr>
            <w:tcW w:w="5839" w:type="dxa"/>
            <w:vAlign w:val="center"/>
          </w:tcPr>
          <w:p w:rsidR="00697266" w:rsidRDefault="00697266">
            <w:pPr>
              <w:pStyle w:val="ConsPlusNormal"/>
              <w:jc w:val="center"/>
            </w:pPr>
            <w:r>
              <w:t>заключивших протоколы и соглашения о намерениях, подписанные при содействии регионального интегрированного центра</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5.2</w:t>
            </w:r>
          </w:p>
        </w:tc>
        <w:tc>
          <w:tcPr>
            <w:tcW w:w="5839" w:type="dxa"/>
            <w:vAlign w:val="center"/>
          </w:tcPr>
          <w:p w:rsidR="00697266" w:rsidRDefault="00697266">
            <w:pPr>
              <w:pStyle w:val="ConsPlusNormal"/>
              <w:jc w:val="center"/>
            </w:pPr>
            <w:r>
              <w:t>заключивших контракты при содействии регионального интегрированного центра</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9070" w:type="dxa"/>
            <w:gridSpan w:val="4"/>
            <w:vAlign w:val="center"/>
          </w:tcPr>
          <w:p w:rsidR="00697266" w:rsidRDefault="00697266">
            <w:pPr>
              <w:pStyle w:val="ConsPlusNormal"/>
              <w:jc w:val="center"/>
            </w:pPr>
            <w:r>
              <w:t>в том числе:</w:t>
            </w:r>
          </w:p>
        </w:tc>
      </w:tr>
      <w:tr w:rsidR="00697266">
        <w:tc>
          <w:tcPr>
            <w:tcW w:w="680" w:type="dxa"/>
            <w:vAlign w:val="center"/>
          </w:tcPr>
          <w:p w:rsidR="00697266" w:rsidRDefault="00697266">
            <w:pPr>
              <w:pStyle w:val="ConsPlusNormal"/>
              <w:jc w:val="center"/>
            </w:pPr>
            <w:r>
              <w:lastRenderedPageBreak/>
              <w:t>5.2.1</w:t>
            </w:r>
          </w:p>
        </w:tc>
        <w:tc>
          <w:tcPr>
            <w:tcW w:w="5839" w:type="dxa"/>
            <w:vAlign w:val="center"/>
          </w:tcPr>
          <w:p w:rsidR="00697266" w:rsidRDefault="00697266">
            <w:pPr>
              <w:pStyle w:val="ConsPlusNormal"/>
              <w:jc w:val="center"/>
            </w:pPr>
            <w:r>
              <w:t>заключивших контракт впервые</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5.2.2</w:t>
            </w:r>
          </w:p>
        </w:tc>
        <w:tc>
          <w:tcPr>
            <w:tcW w:w="5839" w:type="dxa"/>
            <w:vAlign w:val="center"/>
          </w:tcPr>
          <w:p w:rsidR="00697266" w:rsidRDefault="00697266">
            <w:pPr>
              <w:pStyle w:val="ConsPlusNormal"/>
              <w:jc w:val="center"/>
            </w:pPr>
            <w:r>
              <w:t>заключивших контракт по трансферу технологии</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bl>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right"/>
        <w:outlineLvl w:val="1"/>
      </w:pPr>
      <w:r>
        <w:t>Приложение N 9</w:t>
      </w:r>
    </w:p>
    <w:p w:rsidR="00697266" w:rsidRDefault="00697266">
      <w:pPr>
        <w:pStyle w:val="ConsPlusNormal"/>
        <w:jc w:val="right"/>
      </w:pPr>
      <w:r>
        <w:t>к Условиям конкурсного отбора</w:t>
      </w:r>
    </w:p>
    <w:p w:rsidR="00697266" w:rsidRDefault="00697266">
      <w:pPr>
        <w:pStyle w:val="ConsPlusNormal"/>
        <w:jc w:val="right"/>
      </w:pPr>
      <w:r>
        <w:t>субъектов Российской Федерации,</w:t>
      </w:r>
    </w:p>
    <w:p w:rsidR="00697266" w:rsidRDefault="00697266">
      <w:pPr>
        <w:pStyle w:val="ConsPlusNormal"/>
        <w:jc w:val="right"/>
      </w:pPr>
      <w:r>
        <w:t>бюджетам которых предоставляются</w:t>
      </w:r>
    </w:p>
    <w:p w:rsidR="00697266" w:rsidRDefault="00697266">
      <w:pPr>
        <w:pStyle w:val="ConsPlusNormal"/>
        <w:jc w:val="right"/>
      </w:pPr>
      <w:r>
        <w:t>субсидии из федерального бюджета</w:t>
      </w:r>
    </w:p>
    <w:p w:rsidR="00697266" w:rsidRDefault="00697266">
      <w:pPr>
        <w:pStyle w:val="ConsPlusNormal"/>
        <w:jc w:val="right"/>
      </w:pPr>
      <w:r>
        <w:t>на государственную поддержку</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включая крестьянские (фермерские)</w:t>
      </w:r>
    </w:p>
    <w:p w:rsidR="00697266" w:rsidRDefault="00697266">
      <w:pPr>
        <w:pStyle w:val="ConsPlusNormal"/>
        <w:jc w:val="right"/>
      </w:pPr>
      <w:r>
        <w:t>хозяйства, и требованиям</w:t>
      </w:r>
    </w:p>
    <w:p w:rsidR="00697266" w:rsidRDefault="00697266">
      <w:pPr>
        <w:pStyle w:val="ConsPlusNormal"/>
        <w:jc w:val="right"/>
      </w:pPr>
      <w:r>
        <w:t>к организациям, образующим</w:t>
      </w:r>
    </w:p>
    <w:p w:rsidR="00697266" w:rsidRDefault="00697266">
      <w:pPr>
        <w:pStyle w:val="ConsPlusNormal"/>
        <w:jc w:val="right"/>
      </w:pPr>
      <w:r>
        <w:t>инфраструктуру поддержки субъектов</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утвержденным приказом</w:t>
      </w:r>
    </w:p>
    <w:p w:rsidR="00697266" w:rsidRDefault="00697266">
      <w:pPr>
        <w:pStyle w:val="ConsPlusNormal"/>
        <w:jc w:val="right"/>
      </w:pPr>
      <w:r>
        <w:t>Минэкономразвития России</w:t>
      </w:r>
    </w:p>
    <w:p w:rsidR="00697266" w:rsidRDefault="00697266">
      <w:pPr>
        <w:pStyle w:val="ConsPlusNormal"/>
        <w:jc w:val="right"/>
      </w:pPr>
      <w:r>
        <w:t>от 25 марта 2015 г. N 167</w:t>
      </w:r>
    </w:p>
    <w:p w:rsidR="00697266" w:rsidRDefault="00697266">
      <w:pPr>
        <w:pStyle w:val="ConsPlusNormal"/>
        <w:jc w:val="both"/>
      </w:pPr>
    </w:p>
    <w:p w:rsidR="00697266" w:rsidRDefault="00697266">
      <w:pPr>
        <w:pStyle w:val="ConsPlusNormal"/>
        <w:jc w:val="center"/>
      </w:pPr>
      <w:bookmarkStart w:id="146" w:name="P2755"/>
      <w:bookmarkEnd w:id="146"/>
      <w:r>
        <w:t>ИНФОРМАЦИЯ</w:t>
      </w:r>
    </w:p>
    <w:p w:rsidR="00697266" w:rsidRDefault="00697266">
      <w:pPr>
        <w:pStyle w:val="ConsPlusNormal"/>
        <w:jc w:val="center"/>
      </w:pPr>
      <w:r>
        <w:t>О ДОСТИГНУТЫХ ЗНАЧЕНИЯХ ПОКАЗАТЕЛЕЙ ЭФФЕКТИВНОСТИ</w:t>
      </w:r>
    </w:p>
    <w:p w:rsidR="00697266" w:rsidRDefault="00697266">
      <w:pPr>
        <w:pStyle w:val="ConsPlusNormal"/>
        <w:jc w:val="center"/>
      </w:pPr>
      <w:r>
        <w:t>ДЕЯТЕЛЬНОСТИ РЕГИОНАЛЬНОГО ИНТЕГРИРОВАННОГО ЦЕНТРА</w:t>
      </w:r>
    </w:p>
    <w:p w:rsidR="00697266" w:rsidRDefault="00697266">
      <w:pPr>
        <w:pStyle w:val="ConsPlusNormal"/>
        <w:jc w:val="center"/>
      </w:pPr>
      <w:r>
        <w:t>(РЕКОМЕНДУЕМЫЙ ОБРАЗЕЦ)</w:t>
      </w:r>
    </w:p>
    <w:p w:rsidR="00697266" w:rsidRDefault="00697266">
      <w:pPr>
        <w:spacing w:after="1"/>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5"/>
      </w:tblGrid>
      <w:tr w:rsidR="00697266">
        <w:trPr>
          <w:jc w:val="center"/>
        </w:trPr>
        <w:tc>
          <w:tcPr>
            <w:tcW w:w="9295" w:type="dxa"/>
            <w:tcBorders>
              <w:top w:val="nil"/>
              <w:left w:val="single" w:sz="24" w:space="0" w:color="CED3F1"/>
              <w:bottom w:val="nil"/>
              <w:right w:val="single" w:sz="24" w:space="0" w:color="F4F3F8"/>
            </w:tcBorders>
            <w:shd w:val="clear" w:color="auto" w:fill="F4F3F8"/>
          </w:tcPr>
          <w:p w:rsidR="00697266" w:rsidRDefault="00697266">
            <w:pPr>
              <w:pStyle w:val="ConsPlusNormal"/>
              <w:jc w:val="center"/>
            </w:pPr>
            <w:r>
              <w:rPr>
                <w:color w:val="392C69"/>
              </w:rPr>
              <w:t>Список изменяющих документов</w:t>
            </w:r>
          </w:p>
          <w:p w:rsidR="00697266" w:rsidRDefault="00697266">
            <w:pPr>
              <w:pStyle w:val="ConsPlusNormal"/>
              <w:jc w:val="center"/>
            </w:pPr>
            <w:r>
              <w:rPr>
                <w:color w:val="392C69"/>
              </w:rPr>
              <w:t xml:space="preserve">(в ред. </w:t>
            </w:r>
            <w:hyperlink r:id="rId228" w:history="1">
              <w:r>
                <w:rPr>
                  <w:color w:val="0000FF"/>
                </w:rPr>
                <w:t>Приказа</w:t>
              </w:r>
            </w:hyperlink>
            <w:r>
              <w:rPr>
                <w:color w:val="392C69"/>
              </w:rPr>
              <w:t xml:space="preserve"> Минэкономразвития России от 04.02.2016 N 42)</w:t>
            </w:r>
          </w:p>
        </w:tc>
      </w:tr>
    </w:tbl>
    <w:p w:rsidR="00697266" w:rsidRDefault="0069726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5783"/>
        <w:gridCol w:w="1304"/>
        <w:gridCol w:w="1304"/>
      </w:tblGrid>
      <w:tr w:rsidR="00697266">
        <w:tc>
          <w:tcPr>
            <w:tcW w:w="680" w:type="dxa"/>
          </w:tcPr>
          <w:p w:rsidR="00697266" w:rsidRDefault="00697266">
            <w:pPr>
              <w:pStyle w:val="ConsPlusNormal"/>
              <w:jc w:val="center"/>
            </w:pPr>
            <w:r>
              <w:t>N п/п</w:t>
            </w:r>
          </w:p>
        </w:tc>
        <w:tc>
          <w:tcPr>
            <w:tcW w:w="5783" w:type="dxa"/>
          </w:tcPr>
          <w:p w:rsidR="00697266" w:rsidRDefault="00697266">
            <w:pPr>
              <w:pStyle w:val="ConsPlusNormal"/>
              <w:jc w:val="center"/>
            </w:pPr>
            <w:r>
              <w:t>Наименование показателя</w:t>
            </w:r>
          </w:p>
        </w:tc>
        <w:tc>
          <w:tcPr>
            <w:tcW w:w="1304" w:type="dxa"/>
          </w:tcPr>
          <w:p w:rsidR="00697266" w:rsidRDefault="00697266">
            <w:pPr>
              <w:pStyle w:val="ConsPlusNormal"/>
              <w:jc w:val="center"/>
            </w:pPr>
            <w:r>
              <w:t>Единица измерения</w:t>
            </w:r>
          </w:p>
        </w:tc>
        <w:tc>
          <w:tcPr>
            <w:tcW w:w="1304" w:type="dxa"/>
          </w:tcPr>
          <w:p w:rsidR="00697266" w:rsidRDefault="00697266">
            <w:pPr>
              <w:pStyle w:val="ConsPlusNormal"/>
              <w:jc w:val="center"/>
            </w:pPr>
            <w:r>
              <w:t>Коэффициент значимости</w:t>
            </w:r>
          </w:p>
        </w:tc>
      </w:tr>
      <w:tr w:rsidR="00697266">
        <w:tc>
          <w:tcPr>
            <w:tcW w:w="680" w:type="dxa"/>
          </w:tcPr>
          <w:p w:rsidR="00697266" w:rsidRDefault="00697266">
            <w:pPr>
              <w:pStyle w:val="ConsPlusNormal"/>
              <w:jc w:val="center"/>
            </w:pPr>
            <w:r>
              <w:t>1</w:t>
            </w:r>
          </w:p>
        </w:tc>
        <w:tc>
          <w:tcPr>
            <w:tcW w:w="5783" w:type="dxa"/>
          </w:tcPr>
          <w:p w:rsidR="00697266" w:rsidRDefault="00697266">
            <w:pPr>
              <w:pStyle w:val="ConsPlusNormal"/>
              <w:jc w:val="center"/>
            </w:pPr>
            <w:r>
              <w:t>2</w:t>
            </w:r>
          </w:p>
        </w:tc>
        <w:tc>
          <w:tcPr>
            <w:tcW w:w="1304" w:type="dxa"/>
          </w:tcPr>
          <w:p w:rsidR="00697266" w:rsidRDefault="00697266">
            <w:pPr>
              <w:pStyle w:val="ConsPlusNormal"/>
              <w:jc w:val="center"/>
            </w:pPr>
            <w:r>
              <w:t>3</w:t>
            </w:r>
          </w:p>
        </w:tc>
        <w:tc>
          <w:tcPr>
            <w:tcW w:w="1304" w:type="dxa"/>
          </w:tcPr>
          <w:p w:rsidR="00697266" w:rsidRDefault="00697266">
            <w:pPr>
              <w:pStyle w:val="ConsPlusNormal"/>
              <w:jc w:val="center"/>
            </w:pPr>
            <w:r>
              <w:t>4</w:t>
            </w:r>
          </w:p>
        </w:tc>
      </w:tr>
      <w:tr w:rsidR="00697266">
        <w:tc>
          <w:tcPr>
            <w:tcW w:w="680" w:type="dxa"/>
            <w:vAlign w:val="center"/>
          </w:tcPr>
          <w:p w:rsidR="00697266" w:rsidRDefault="00697266">
            <w:pPr>
              <w:pStyle w:val="ConsPlusNormal"/>
              <w:jc w:val="center"/>
            </w:pPr>
            <w:r>
              <w:t>1</w:t>
            </w:r>
          </w:p>
        </w:tc>
        <w:tc>
          <w:tcPr>
            <w:tcW w:w="5783" w:type="dxa"/>
            <w:vAlign w:val="center"/>
          </w:tcPr>
          <w:p w:rsidR="00697266" w:rsidRDefault="00697266">
            <w:pPr>
              <w:pStyle w:val="ConsPlusNormal"/>
              <w:jc w:val="center"/>
            </w:pPr>
            <w:r>
              <w:t>Отношение количества субъектов малого и среднего предпринимательства, воспользовавшихся услугами регионального интегрированного центра, к общему количеству субъектов малого и среднего предпринимательства, зарегистрированных в субъекте Российской Федерации</w:t>
            </w:r>
          </w:p>
        </w:tc>
        <w:tc>
          <w:tcPr>
            <w:tcW w:w="1304" w:type="dxa"/>
            <w:vAlign w:val="center"/>
          </w:tcPr>
          <w:p w:rsidR="00697266" w:rsidRDefault="00697266">
            <w:pPr>
              <w:pStyle w:val="ConsPlusNormal"/>
              <w:jc w:val="center"/>
            </w:pPr>
            <w:r>
              <w:t>процентов</w:t>
            </w:r>
          </w:p>
        </w:tc>
        <w:tc>
          <w:tcPr>
            <w:tcW w:w="1304" w:type="dxa"/>
            <w:vAlign w:val="center"/>
          </w:tcPr>
          <w:p w:rsidR="00697266" w:rsidRDefault="00697266">
            <w:pPr>
              <w:pStyle w:val="ConsPlusNormal"/>
              <w:jc w:val="center"/>
            </w:pPr>
            <w:r>
              <w:t>0,05</w:t>
            </w:r>
          </w:p>
        </w:tc>
      </w:tr>
      <w:tr w:rsidR="00697266">
        <w:tc>
          <w:tcPr>
            <w:tcW w:w="680" w:type="dxa"/>
            <w:vAlign w:val="center"/>
          </w:tcPr>
          <w:p w:rsidR="00697266" w:rsidRDefault="00697266">
            <w:pPr>
              <w:pStyle w:val="ConsPlusNormal"/>
              <w:jc w:val="center"/>
            </w:pPr>
            <w:r>
              <w:t>2</w:t>
            </w:r>
          </w:p>
        </w:tc>
        <w:tc>
          <w:tcPr>
            <w:tcW w:w="5783" w:type="dxa"/>
            <w:vAlign w:val="center"/>
          </w:tcPr>
          <w:p w:rsidR="00697266" w:rsidRDefault="00697266">
            <w:pPr>
              <w:pStyle w:val="ConsPlusNormal"/>
              <w:jc w:val="center"/>
            </w:pPr>
            <w:r>
              <w:t xml:space="preserve">Отношение количества субъектов малого и среднего предпринимательства, заключивших контракты при содействии регионального интегрированного центра, к количеству субъектов малого и среднего предпринимательства, воспользовавшихся услугами </w:t>
            </w:r>
            <w:r>
              <w:lastRenderedPageBreak/>
              <w:t>регионального интегрированного центра</w:t>
            </w:r>
          </w:p>
        </w:tc>
        <w:tc>
          <w:tcPr>
            <w:tcW w:w="1304" w:type="dxa"/>
            <w:vAlign w:val="center"/>
          </w:tcPr>
          <w:p w:rsidR="00697266" w:rsidRDefault="00697266">
            <w:pPr>
              <w:pStyle w:val="ConsPlusNormal"/>
              <w:jc w:val="center"/>
            </w:pPr>
            <w:r>
              <w:lastRenderedPageBreak/>
              <w:t>процентов</w:t>
            </w:r>
          </w:p>
        </w:tc>
        <w:tc>
          <w:tcPr>
            <w:tcW w:w="1304" w:type="dxa"/>
            <w:vAlign w:val="center"/>
          </w:tcPr>
          <w:p w:rsidR="00697266" w:rsidRDefault="00697266">
            <w:pPr>
              <w:pStyle w:val="ConsPlusNormal"/>
              <w:jc w:val="center"/>
            </w:pPr>
            <w:r>
              <w:t>0,1</w:t>
            </w:r>
          </w:p>
        </w:tc>
      </w:tr>
      <w:tr w:rsidR="00697266">
        <w:tc>
          <w:tcPr>
            <w:tcW w:w="680" w:type="dxa"/>
            <w:vAlign w:val="center"/>
          </w:tcPr>
          <w:p w:rsidR="00697266" w:rsidRDefault="00697266">
            <w:pPr>
              <w:pStyle w:val="ConsPlusNormal"/>
              <w:jc w:val="center"/>
            </w:pPr>
            <w:r>
              <w:lastRenderedPageBreak/>
              <w:t>3</w:t>
            </w:r>
          </w:p>
        </w:tc>
        <w:tc>
          <w:tcPr>
            <w:tcW w:w="5783" w:type="dxa"/>
            <w:vAlign w:val="center"/>
          </w:tcPr>
          <w:p w:rsidR="00697266" w:rsidRDefault="00697266">
            <w:pPr>
              <w:pStyle w:val="ConsPlusNormal"/>
              <w:jc w:val="center"/>
            </w:pPr>
            <w:r>
              <w:t>Отношение количества заключенных контрактов к сумме созданных профилей и обработанных запросов</w:t>
            </w:r>
          </w:p>
        </w:tc>
        <w:tc>
          <w:tcPr>
            <w:tcW w:w="1304" w:type="dxa"/>
            <w:vAlign w:val="center"/>
          </w:tcPr>
          <w:p w:rsidR="00697266" w:rsidRDefault="00697266">
            <w:pPr>
              <w:pStyle w:val="ConsPlusNormal"/>
              <w:jc w:val="center"/>
            </w:pPr>
            <w:r>
              <w:t>процентов</w:t>
            </w:r>
          </w:p>
        </w:tc>
        <w:tc>
          <w:tcPr>
            <w:tcW w:w="1304" w:type="dxa"/>
            <w:vAlign w:val="center"/>
          </w:tcPr>
          <w:p w:rsidR="00697266" w:rsidRDefault="00697266">
            <w:pPr>
              <w:pStyle w:val="ConsPlusNormal"/>
              <w:jc w:val="center"/>
            </w:pPr>
            <w:r>
              <w:t>0,3</w:t>
            </w:r>
          </w:p>
        </w:tc>
      </w:tr>
      <w:tr w:rsidR="00697266">
        <w:tc>
          <w:tcPr>
            <w:tcW w:w="680" w:type="dxa"/>
            <w:vAlign w:val="center"/>
          </w:tcPr>
          <w:p w:rsidR="00697266" w:rsidRDefault="00697266">
            <w:pPr>
              <w:pStyle w:val="ConsPlusNormal"/>
              <w:jc w:val="center"/>
            </w:pPr>
            <w:r>
              <w:t>4</w:t>
            </w:r>
          </w:p>
        </w:tc>
        <w:tc>
          <w:tcPr>
            <w:tcW w:w="5783" w:type="dxa"/>
            <w:vAlign w:val="center"/>
          </w:tcPr>
          <w:p w:rsidR="00697266" w:rsidRDefault="00697266">
            <w:pPr>
              <w:pStyle w:val="ConsPlusNormal"/>
              <w:jc w:val="center"/>
            </w:pPr>
            <w:r>
              <w:t>Отношение количества контрактов по трансферту зарубежных технологий к общему количеству контрактов</w:t>
            </w:r>
          </w:p>
        </w:tc>
        <w:tc>
          <w:tcPr>
            <w:tcW w:w="1304" w:type="dxa"/>
            <w:vAlign w:val="center"/>
          </w:tcPr>
          <w:p w:rsidR="00697266" w:rsidRDefault="00697266">
            <w:pPr>
              <w:pStyle w:val="ConsPlusNormal"/>
              <w:jc w:val="center"/>
            </w:pPr>
            <w:r>
              <w:t>процентов</w:t>
            </w:r>
          </w:p>
        </w:tc>
        <w:tc>
          <w:tcPr>
            <w:tcW w:w="1304" w:type="dxa"/>
            <w:vAlign w:val="center"/>
          </w:tcPr>
          <w:p w:rsidR="00697266" w:rsidRDefault="00697266">
            <w:pPr>
              <w:pStyle w:val="ConsPlusNormal"/>
              <w:jc w:val="center"/>
            </w:pPr>
            <w:r>
              <w:t>0,3</w:t>
            </w:r>
          </w:p>
        </w:tc>
      </w:tr>
      <w:tr w:rsidR="00697266">
        <w:tc>
          <w:tcPr>
            <w:tcW w:w="680" w:type="dxa"/>
            <w:vAlign w:val="center"/>
          </w:tcPr>
          <w:p w:rsidR="00697266" w:rsidRDefault="00697266">
            <w:pPr>
              <w:pStyle w:val="ConsPlusNormal"/>
              <w:jc w:val="center"/>
            </w:pPr>
            <w:r>
              <w:t>5</w:t>
            </w:r>
          </w:p>
        </w:tc>
        <w:tc>
          <w:tcPr>
            <w:tcW w:w="5783" w:type="dxa"/>
            <w:vAlign w:val="center"/>
          </w:tcPr>
          <w:p w:rsidR="00697266" w:rsidRDefault="00697266">
            <w:pPr>
              <w:pStyle w:val="ConsPlusNormal"/>
              <w:jc w:val="center"/>
            </w:pPr>
            <w:r>
              <w:t>Отношение количества контрактов, заключенных при содействии регионального интегрированного центра, к средневзвешенному количеству контрактов, заключенных при содействии всех региональных интегрированных центров</w:t>
            </w:r>
          </w:p>
        </w:tc>
        <w:tc>
          <w:tcPr>
            <w:tcW w:w="1304" w:type="dxa"/>
            <w:vAlign w:val="center"/>
          </w:tcPr>
          <w:p w:rsidR="00697266" w:rsidRDefault="00697266">
            <w:pPr>
              <w:pStyle w:val="ConsPlusNormal"/>
              <w:jc w:val="center"/>
            </w:pPr>
            <w:r>
              <w:t>процентов</w:t>
            </w:r>
          </w:p>
        </w:tc>
        <w:tc>
          <w:tcPr>
            <w:tcW w:w="1304" w:type="dxa"/>
            <w:vAlign w:val="center"/>
          </w:tcPr>
          <w:p w:rsidR="00697266" w:rsidRDefault="00697266">
            <w:pPr>
              <w:pStyle w:val="ConsPlusNormal"/>
              <w:jc w:val="center"/>
            </w:pPr>
            <w:r>
              <w:t>0,1</w:t>
            </w:r>
          </w:p>
        </w:tc>
      </w:tr>
      <w:tr w:rsidR="00697266">
        <w:tc>
          <w:tcPr>
            <w:tcW w:w="680" w:type="dxa"/>
            <w:vAlign w:val="center"/>
          </w:tcPr>
          <w:p w:rsidR="00697266" w:rsidRDefault="00697266">
            <w:pPr>
              <w:pStyle w:val="ConsPlusNormal"/>
              <w:jc w:val="center"/>
            </w:pPr>
            <w:r>
              <w:t>6</w:t>
            </w:r>
          </w:p>
        </w:tc>
        <w:tc>
          <w:tcPr>
            <w:tcW w:w="5783" w:type="dxa"/>
            <w:vAlign w:val="center"/>
          </w:tcPr>
          <w:p w:rsidR="00697266" w:rsidRDefault="00697266">
            <w:pPr>
              <w:pStyle w:val="ConsPlusNormal"/>
              <w:jc w:val="center"/>
            </w:pPr>
            <w:r>
              <w:t>Отношение суммы созданных профилей и обработанных запросов регионального интегрированного центра к средневзвешенному количеству созданных профилей и обработанных запросов всех региональных интегрированных центров</w:t>
            </w:r>
          </w:p>
        </w:tc>
        <w:tc>
          <w:tcPr>
            <w:tcW w:w="1304" w:type="dxa"/>
            <w:vAlign w:val="center"/>
          </w:tcPr>
          <w:p w:rsidR="00697266" w:rsidRDefault="00697266">
            <w:pPr>
              <w:pStyle w:val="ConsPlusNormal"/>
              <w:jc w:val="center"/>
            </w:pPr>
            <w:r>
              <w:t>процентов</w:t>
            </w:r>
          </w:p>
        </w:tc>
        <w:tc>
          <w:tcPr>
            <w:tcW w:w="1304" w:type="dxa"/>
            <w:vAlign w:val="center"/>
          </w:tcPr>
          <w:p w:rsidR="00697266" w:rsidRDefault="00697266">
            <w:pPr>
              <w:pStyle w:val="ConsPlusNormal"/>
              <w:jc w:val="center"/>
            </w:pPr>
            <w:r>
              <w:t>0,05</w:t>
            </w:r>
          </w:p>
        </w:tc>
      </w:tr>
      <w:tr w:rsidR="00697266">
        <w:tc>
          <w:tcPr>
            <w:tcW w:w="680" w:type="dxa"/>
            <w:vAlign w:val="center"/>
          </w:tcPr>
          <w:p w:rsidR="00697266" w:rsidRDefault="00697266">
            <w:pPr>
              <w:pStyle w:val="ConsPlusNormal"/>
              <w:jc w:val="center"/>
            </w:pPr>
            <w:r>
              <w:t>7</w:t>
            </w:r>
          </w:p>
        </w:tc>
        <w:tc>
          <w:tcPr>
            <w:tcW w:w="5783" w:type="dxa"/>
            <w:vAlign w:val="center"/>
          </w:tcPr>
          <w:p w:rsidR="00697266" w:rsidRDefault="00697266">
            <w:pPr>
              <w:pStyle w:val="ConsPlusNormal"/>
              <w:jc w:val="center"/>
            </w:pPr>
            <w:r>
              <w:t>Отношение количества впервые заключенных при содействии регионального интегрированного центра контрактов к общему количеству заключенных при содействии регионального интегрированного центра контрактов</w:t>
            </w:r>
          </w:p>
        </w:tc>
        <w:tc>
          <w:tcPr>
            <w:tcW w:w="1304" w:type="dxa"/>
            <w:vAlign w:val="center"/>
          </w:tcPr>
          <w:p w:rsidR="00697266" w:rsidRDefault="00697266">
            <w:pPr>
              <w:pStyle w:val="ConsPlusNormal"/>
              <w:jc w:val="center"/>
            </w:pPr>
            <w:r>
              <w:t>процентов</w:t>
            </w:r>
          </w:p>
        </w:tc>
        <w:tc>
          <w:tcPr>
            <w:tcW w:w="1304" w:type="dxa"/>
            <w:vAlign w:val="center"/>
          </w:tcPr>
          <w:p w:rsidR="00697266" w:rsidRDefault="00697266">
            <w:pPr>
              <w:pStyle w:val="ConsPlusNormal"/>
              <w:jc w:val="center"/>
            </w:pPr>
            <w:r>
              <w:t>0,1</w:t>
            </w:r>
          </w:p>
        </w:tc>
      </w:tr>
      <w:tr w:rsidR="00697266">
        <w:tc>
          <w:tcPr>
            <w:tcW w:w="680" w:type="dxa"/>
            <w:vAlign w:val="center"/>
          </w:tcPr>
          <w:p w:rsidR="00697266" w:rsidRDefault="00697266">
            <w:pPr>
              <w:pStyle w:val="ConsPlusNormal"/>
            </w:pPr>
          </w:p>
        </w:tc>
        <w:tc>
          <w:tcPr>
            <w:tcW w:w="5783" w:type="dxa"/>
            <w:vAlign w:val="center"/>
          </w:tcPr>
          <w:p w:rsidR="00697266" w:rsidRDefault="00697266">
            <w:pPr>
              <w:pStyle w:val="ConsPlusNormal"/>
              <w:jc w:val="center"/>
            </w:pPr>
            <w:r>
              <w:t xml:space="preserve">Итого </w:t>
            </w:r>
            <w:hyperlink w:anchor="P2804" w:history="1">
              <w:r>
                <w:rPr>
                  <w:color w:val="0000FF"/>
                </w:rPr>
                <w:t>&lt;1&gt;</w:t>
              </w:r>
            </w:hyperlink>
          </w:p>
        </w:tc>
        <w:tc>
          <w:tcPr>
            <w:tcW w:w="1304" w:type="dxa"/>
            <w:vAlign w:val="center"/>
          </w:tcPr>
          <w:p w:rsidR="00697266" w:rsidRDefault="00697266">
            <w:pPr>
              <w:pStyle w:val="ConsPlusNormal"/>
            </w:pPr>
          </w:p>
        </w:tc>
        <w:tc>
          <w:tcPr>
            <w:tcW w:w="1304" w:type="dxa"/>
            <w:vAlign w:val="center"/>
          </w:tcPr>
          <w:p w:rsidR="00697266" w:rsidRDefault="00697266">
            <w:pPr>
              <w:pStyle w:val="ConsPlusNormal"/>
              <w:jc w:val="center"/>
            </w:pPr>
            <w:r>
              <w:t>1</w:t>
            </w:r>
          </w:p>
        </w:tc>
      </w:tr>
    </w:tbl>
    <w:p w:rsidR="00697266" w:rsidRDefault="00697266">
      <w:pPr>
        <w:pStyle w:val="ConsPlusNormal"/>
        <w:ind w:firstLine="540"/>
        <w:jc w:val="both"/>
      </w:pPr>
    </w:p>
    <w:p w:rsidR="00697266" w:rsidRDefault="00697266">
      <w:pPr>
        <w:pStyle w:val="ConsPlusNormal"/>
        <w:ind w:firstLine="540"/>
        <w:jc w:val="both"/>
      </w:pPr>
      <w:r>
        <w:t>--------------------------------</w:t>
      </w:r>
    </w:p>
    <w:p w:rsidR="00697266" w:rsidRDefault="00697266">
      <w:pPr>
        <w:pStyle w:val="ConsPlusNormal"/>
        <w:spacing w:before="240"/>
        <w:ind w:firstLine="540"/>
        <w:jc w:val="both"/>
      </w:pPr>
      <w:bookmarkStart w:id="147" w:name="P2804"/>
      <w:bookmarkEnd w:id="147"/>
      <w:r>
        <w:t>&lt;1&gt; Расчет итогового значения показателя эффективности деятельности регионального интегрированного центра рассчитывается по формуле:</w:t>
      </w:r>
    </w:p>
    <w:p w:rsidR="00697266" w:rsidRDefault="00697266">
      <w:pPr>
        <w:pStyle w:val="ConsPlusNormal"/>
        <w:jc w:val="both"/>
      </w:pPr>
    </w:p>
    <w:p w:rsidR="00697266" w:rsidRDefault="00697266">
      <w:pPr>
        <w:pStyle w:val="ConsPlusNormal"/>
        <w:jc w:val="center"/>
      </w:pPr>
      <w:r w:rsidRPr="00BD3BDD">
        <w:rPr>
          <w:position w:val="-33"/>
        </w:rPr>
        <w:pict>
          <v:shape id="_x0000_i1032" style="width:171.65pt;height:46.05pt" coordsize="" o:spt="100" adj="0,,0" path="" filled="f" stroked="f">
            <v:stroke joinstyle="miter"/>
            <v:imagedata r:id="rId229" o:title="base_1_210480_32775"/>
            <v:formulas/>
            <v:path o:connecttype="segments"/>
          </v:shape>
        </w:pict>
      </w:r>
      <w:r>
        <w:t>,</w:t>
      </w:r>
    </w:p>
    <w:p w:rsidR="00697266" w:rsidRDefault="00697266">
      <w:pPr>
        <w:pStyle w:val="ConsPlusNormal"/>
      </w:pPr>
    </w:p>
    <w:p w:rsidR="00697266" w:rsidRDefault="00697266">
      <w:pPr>
        <w:pStyle w:val="ConsPlusNormal"/>
        <w:ind w:firstLine="540"/>
        <w:jc w:val="both"/>
      </w:pPr>
      <w:r>
        <w:t>где:</w:t>
      </w:r>
    </w:p>
    <w:p w:rsidR="00697266" w:rsidRDefault="00697266">
      <w:pPr>
        <w:pStyle w:val="ConsPlusNormal"/>
        <w:spacing w:before="240"/>
        <w:ind w:firstLine="540"/>
        <w:jc w:val="both"/>
      </w:pPr>
      <w:r>
        <w:t>Э</w:t>
      </w:r>
      <w:r>
        <w:rPr>
          <w:vertAlign w:val="subscript"/>
        </w:rPr>
        <w:t>i</w:t>
      </w:r>
      <w:r>
        <w:t xml:space="preserve"> - общая эффективность i-го регионального интегрированного центра;</w:t>
      </w:r>
    </w:p>
    <w:p w:rsidR="00697266" w:rsidRDefault="00697266">
      <w:pPr>
        <w:pStyle w:val="ConsPlusNormal"/>
        <w:spacing w:before="240"/>
        <w:ind w:firstLine="540"/>
        <w:jc w:val="both"/>
      </w:pPr>
      <w:r>
        <w:t>П</w:t>
      </w:r>
      <w:r>
        <w:rPr>
          <w:vertAlign w:val="subscript"/>
        </w:rPr>
        <w:t>ji</w:t>
      </w:r>
      <w:r>
        <w:t xml:space="preserve"> - значение j-го показателя эффективности i-го регионального интегрированного центра;</w:t>
      </w:r>
    </w:p>
    <w:p w:rsidR="00697266" w:rsidRDefault="00697266">
      <w:pPr>
        <w:pStyle w:val="ConsPlusNormal"/>
        <w:spacing w:before="240"/>
        <w:ind w:firstLine="540"/>
        <w:jc w:val="both"/>
      </w:pPr>
      <w:r>
        <w:t>П</w:t>
      </w:r>
      <w:r>
        <w:rPr>
          <w:vertAlign w:val="subscript"/>
        </w:rPr>
        <w:t>j max</w:t>
      </w:r>
      <w:r>
        <w:t xml:space="preserve"> - максимальное значение j-го показателя в Российской Федерации;</w:t>
      </w:r>
    </w:p>
    <w:p w:rsidR="00697266" w:rsidRDefault="00697266">
      <w:pPr>
        <w:pStyle w:val="ConsPlusNormal"/>
        <w:spacing w:before="240"/>
        <w:ind w:firstLine="540"/>
        <w:jc w:val="both"/>
      </w:pPr>
      <w:r>
        <w:t>n - количество показателей, характеризующих эффективность региональных интегрированных центров.</w:t>
      </w: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right"/>
        <w:outlineLvl w:val="1"/>
      </w:pPr>
      <w:r>
        <w:t>Приложение N 10</w:t>
      </w:r>
    </w:p>
    <w:p w:rsidR="00697266" w:rsidRDefault="00697266">
      <w:pPr>
        <w:pStyle w:val="ConsPlusNormal"/>
        <w:jc w:val="right"/>
      </w:pPr>
      <w:r>
        <w:t>к Условиям конкурсного отбора</w:t>
      </w:r>
    </w:p>
    <w:p w:rsidR="00697266" w:rsidRDefault="00697266">
      <w:pPr>
        <w:pStyle w:val="ConsPlusNormal"/>
        <w:jc w:val="right"/>
      </w:pPr>
      <w:r>
        <w:t>субъектов Российской Федерации,</w:t>
      </w:r>
    </w:p>
    <w:p w:rsidR="00697266" w:rsidRDefault="00697266">
      <w:pPr>
        <w:pStyle w:val="ConsPlusNormal"/>
        <w:jc w:val="right"/>
      </w:pPr>
      <w:r>
        <w:t>бюджетам которых предоставляются</w:t>
      </w:r>
    </w:p>
    <w:p w:rsidR="00697266" w:rsidRDefault="00697266">
      <w:pPr>
        <w:pStyle w:val="ConsPlusNormal"/>
        <w:jc w:val="right"/>
      </w:pPr>
      <w:r>
        <w:t>субсидии из федерального бюджета</w:t>
      </w:r>
    </w:p>
    <w:p w:rsidR="00697266" w:rsidRDefault="00697266">
      <w:pPr>
        <w:pStyle w:val="ConsPlusNormal"/>
        <w:jc w:val="right"/>
      </w:pPr>
      <w:r>
        <w:t>на государственную поддержку</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включая крестьянские (фермерские)</w:t>
      </w:r>
    </w:p>
    <w:p w:rsidR="00697266" w:rsidRDefault="00697266">
      <w:pPr>
        <w:pStyle w:val="ConsPlusNormal"/>
        <w:jc w:val="right"/>
      </w:pPr>
      <w:r>
        <w:t>хозяйства, и требованиям</w:t>
      </w:r>
    </w:p>
    <w:p w:rsidR="00697266" w:rsidRDefault="00697266">
      <w:pPr>
        <w:pStyle w:val="ConsPlusNormal"/>
        <w:jc w:val="right"/>
      </w:pPr>
      <w:r>
        <w:t>к организациям, образующим</w:t>
      </w:r>
    </w:p>
    <w:p w:rsidR="00697266" w:rsidRDefault="00697266">
      <w:pPr>
        <w:pStyle w:val="ConsPlusNormal"/>
        <w:jc w:val="right"/>
      </w:pPr>
      <w:r>
        <w:t>инфраструктуру поддержки субъектов</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утвержденным приказом</w:t>
      </w:r>
    </w:p>
    <w:p w:rsidR="00697266" w:rsidRDefault="00697266">
      <w:pPr>
        <w:pStyle w:val="ConsPlusNormal"/>
        <w:jc w:val="right"/>
      </w:pPr>
      <w:r>
        <w:t>Минэкономразвития России</w:t>
      </w:r>
    </w:p>
    <w:p w:rsidR="00697266" w:rsidRDefault="00697266">
      <w:pPr>
        <w:pStyle w:val="ConsPlusNormal"/>
        <w:jc w:val="right"/>
      </w:pPr>
      <w:r>
        <w:t>от 25 марта 2015 г. N 167</w:t>
      </w:r>
    </w:p>
    <w:p w:rsidR="00697266" w:rsidRDefault="00697266">
      <w:pPr>
        <w:pStyle w:val="ConsPlusNormal"/>
        <w:jc w:val="both"/>
      </w:pPr>
    </w:p>
    <w:p w:rsidR="00697266" w:rsidRDefault="00697266">
      <w:pPr>
        <w:pStyle w:val="ConsPlusNormal"/>
        <w:jc w:val="center"/>
      </w:pPr>
      <w:bookmarkStart w:id="148" w:name="P2834"/>
      <w:bookmarkEnd w:id="148"/>
      <w:r>
        <w:t>Направления расходования субсидии федерального</w:t>
      </w:r>
    </w:p>
    <w:p w:rsidR="00697266" w:rsidRDefault="00697266">
      <w:pPr>
        <w:pStyle w:val="ConsPlusNormal"/>
        <w:jc w:val="center"/>
      </w:pPr>
      <w:r>
        <w:t>бюджета и бюджета субъекта Российской Федерации</w:t>
      </w:r>
    </w:p>
    <w:p w:rsidR="00697266" w:rsidRDefault="00697266">
      <w:pPr>
        <w:pStyle w:val="ConsPlusNormal"/>
        <w:jc w:val="center"/>
      </w:pPr>
      <w:r>
        <w:t>на финансирование центра инноваций социальной сферы</w:t>
      </w:r>
    </w:p>
    <w:p w:rsidR="00697266" w:rsidRDefault="00697266">
      <w:pPr>
        <w:pStyle w:val="ConsPlusNormal"/>
        <w:jc w:val="center"/>
      </w:pPr>
      <w:r>
        <w:t>(рекомендуемый образец)</w:t>
      </w:r>
    </w:p>
    <w:p w:rsidR="00697266" w:rsidRDefault="0069726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3685"/>
        <w:gridCol w:w="850"/>
        <w:gridCol w:w="1361"/>
        <w:gridCol w:w="1134"/>
        <w:gridCol w:w="1361"/>
      </w:tblGrid>
      <w:tr w:rsidR="00697266">
        <w:tc>
          <w:tcPr>
            <w:tcW w:w="680" w:type="dxa"/>
            <w:vMerge w:val="restart"/>
          </w:tcPr>
          <w:p w:rsidR="00697266" w:rsidRDefault="00697266">
            <w:pPr>
              <w:pStyle w:val="ConsPlusNormal"/>
              <w:jc w:val="center"/>
            </w:pPr>
            <w:r>
              <w:t>N п/п</w:t>
            </w:r>
          </w:p>
        </w:tc>
        <w:tc>
          <w:tcPr>
            <w:tcW w:w="3685" w:type="dxa"/>
            <w:vMerge w:val="restart"/>
          </w:tcPr>
          <w:p w:rsidR="00697266" w:rsidRDefault="00697266">
            <w:pPr>
              <w:pStyle w:val="ConsPlusNormal"/>
              <w:jc w:val="center"/>
            </w:pPr>
            <w:r>
              <w:t>Направления расходования субсидии</w:t>
            </w:r>
          </w:p>
        </w:tc>
        <w:tc>
          <w:tcPr>
            <w:tcW w:w="4706" w:type="dxa"/>
            <w:gridSpan w:val="4"/>
          </w:tcPr>
          <w:p w:rsidR="00697266" w:rsidRDefault="00697266">
            <w:pPr>
              <w:pStyle w:val="ConsPlusNormal"/>
              <w:jc w:val="center"/>
            </w:pPr>
            <w:r>
              <w:t>Стоимость (в тыс. рублей)</w:t>
            </w:r>
          </w:p>
        </w:tc>
      </w:tr>
      <w:tr w:rsidR="00697266">
        <w:tc>
          <w:tcPr>
            <w:tcW w:w="680" w:type="dxa"/>
            <w:vMerge/>
          </w:tcPr>
          <w:p w:rsidR="00697266" w:rsidRDefault="00697266"/>
        </w:tc>
        <w:tc>
          <w:tcPr>
            <w:tcW w:w="3685" w:type="dxa"/>
            <w:vMerge/>
          </w:tcPr>
          <w:p w:rsidR="00697266" w:rsidRDefault="00697266"/>
        </w:tc>
        <w:tc>
          <w:tcPr>
            <w:tcW w:w="850" w:type="dxa"/>
          </w:tcPr>
          <w:p w:rsidR="00697266" w:rsidRDefault="00697266">
            <w:pPr>
              <w:pStyle w:val="ConsPlusNormal"/>
              <w:jc w:val="center"/>
            </w:pPr>
            <w:r>
              <w:t>Всего</w:t>
            </w:r>
          </w:p>
        </w:tc>
        <w:tc>
          <w:tcPr>
            <w:tcW w:w="1361" w:type="dxa"/>
          </w:tcPr>
          <w:p w:rsidR="00697266" w:rsidRDefault="00697266">
            <w:pPr>
              <w:pStyle w:val="ConsPlusNormal"/>
              <w:jc w:val="center"/>
            </w:pPr>
            <w:r>
              <w:t>Бюджет субъекта Российской Федерации</w:t>
            </w:r>
          </w:p>
        </w:tc>
        <w:tc>
          <w:tcPr>
            <w:tcW w:w="1134" w:type="dxa"/>
          </w:tcPr>
          <w:p w:rsidR="00697266" w:rsidRDefault="00697266">
            <w:pPr>
              <w:pStyle w:val="ConsPlusNormal"/>
              <w:jc w:val="center"/>
            </w:pPr>
            <w:r>
              <w:t>Федеральный бюджет</w:t>
            </w:r>
          </w:p>
        </w:tc>
        <w:tc>
          <w:tcPr>
            <w:tcW w:w="1361" w:type="dxa"/>
          </w:tcPr>
          <w:p w:rsidR="00697266" w:rsidRDefault="00697266">
            <w:pPr>
              <w:pStyle w:val="ConsPlusNormal"/>
              <w:jc w:val="center"/>
            </w:pPr>
            <w:r>
              <w:t>Внебюджетные источники</w:t>
            </w:r>
          </w:p>
        </w:tc>
      </w:tr>
      <w:tr w:rsidR="00697266">
        <w:tc>
          <w:tcPr>
            <w:tcW w:w="680" w:type="dxa"/>
          </w:tcPr>
          <w:p w:rsidR="00697266" w:rsidRDefault="00697266">
            <w:pPr>
              <w:pStyle w:val="ConsPlusNormal"/>
              <w:jc w:val="center"/>
            </w:pPr>
            <w:r>
              <w:t>1</w:t>
            </w:r>
          </w:p>
        </w:tc>
        <w:tc>
          <w:tcPr>
            <w:tcW w:w="3685" w:type="dxa"/>
          </w:tcPr>
          <w:p w:rsidR="00697266" w:rsidRDefault="00697266">
            <w:pPr>
              <w:pStyle w:val="ConsPlusNormal"/>
              <w:jc w:val="center"/>
            </w:pPr>
            <w:r>
              <w:t>2</w:t>
            </w:r>
          </w:p>
        </w:tc>
        <w:tc>
          <w:tcPr>
            <w:tcW w:w="850" w:type="dxa"/>
          </w:tcPr>
          <w:p w:rsidR="00697266" w:rsidRDefault="00697266">
            <w:pPr>
              <w:pStyle w:val="ConsPlusNormal"/>
              <w:jc w:val="center"/>
            </w:pPr>
            <w:r>
              <w:t>3</w:t>
            </w:r>
          </w:p>
        </w:tc>
        <w:tc>
          <w:tcPr>
            <w:tcW w:w="1361" w:type="dxa"/>
          </w:tcPr>
          <w:p w:rsidR="00697266" w:rsidRDefault="00697266">
            <w:pPr>
              <w:pStyle w:val="ConsPlusNormal"/>
              <w:jc w:val="center"/>
            </w:pPr>
            <w:r>
              <w:t>4</w:t>
            </w:r>
          </w:p>
        </w:tc>
        <w:tc>
          <w:tcPr>
            <w:tcW w:w="1134" w:type="dxa"/>
          </w:tcPr>
          <w:p w:rsidR="00697266" w:rsidRDefault="00697266">
            <w:pPr>
              <w:pStyle w:val="ConsPlusNormal"/>
              <w:jc w:val="center"/>
            </w:pPr>
            <w:r>
              <w:t>5</w:t>
            </w:r>
          </w:p>
        </w:tc>
        <w:tc>
          <w:tcPr>
            <w:tcW w:w="1361" w:type="dxa"/>
          </w:tcPr>
          <w:p w:rsidR="00697266" w:rsidRDefault="00697266">
            <w:pPr>
              <w:pStyle w:val="ConsPlusNormal"/>
              <w:jc w:val="center"/>
            </w:pPr>
            <w:r>
              <w:t>6</w:t>
            </w:r>
          </w:p>
        </w:tc>
      </w:tr>
      <w:tr w:rsidR="00697266">
        <w:tc>
          <w:tcPr>
            <w:tcW w:w="680" w:type="dxa"/>
            <w:vAlign w:val="center"/>
          </w:tcPr>
          <w:p w:rsidR="00697266" w:rsidRDefault="00697266">
            <w:pPr>
              <w:pStyle w:val="ConsPlusNormal"/>
              <w:jc w:val="center"/>
            </w:pPr>
            <w:r>
              <w:t>1</w:t>
            </w:r>
          </w:p>
        </w:tc>
        <w:tc>
          <w:tcPr>
            <w:tcW w:w="3685" w:type="dxa"/>
            <w:vAlign w:val="center"/>
          </w:tcPr>
          <w:p w:rsidR="00697266" w:rsidRDefault="00697266">
            <w:pPr>
              <w:pStyle w:val="ConsPlusNormal"/>
            </w:pPr>
            <w:r>
              <w:t>Фонд оплаты труда</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2</w:t>
            </w:r>
          </w:p>
        </w:tc>
        <w:tc>
          <w:tcPr>
            <w:tcW w:w="3685" w:type="dxa"/>
            <w:vAlign w:val="center"/>
          </w:tcPr>
          <w:p w:rsidR="00697266" w:rsidRDefault="00697266">
            <w:pPr>
              <w:pStyle w:val="ConsPlusNormal"/>
            </w:pPr>
            <w:r>
              <w:t>Начисления на оплату труда</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3</w:t>
            </w:r>
          </w:p>
        </w:tc>
        <w:tc>
          <w:tcPr>
            <w:tcW w:w="3685" w:type="dxa"/>
            <w:vAlign w:val="center"/>
          </w:tcPr>
          <w:p w:rsidR="00697266" w:rsidRDefault="00697266">
            <w:pPr>
              <w:pStyle w:val="ConsPlusNormal"/>
            </w:pPr>
            <w:r>
              <w:t xml:space="preserve">Приобретение основных средств для оборудования рабочих мест административно-управленческого персонала (подробно расшифровать) </w:t>
            </w:r>
            <w:hyperlink w:anchor="P2918" w:history="1">
              <w:r>
                <w:rPr>
                  <w:color w:val="0000FF"/>
                </w:rPr>
                <w:t>&lt;1&gt;</w:t>
              </w:r>
            </w:hyperlink>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4</w:t>
            </w:r>
          </w:p>
        </w:tc>
        <w:tc>
          <w:tcPr>
            <w:tcW w:w="3685" w:type="dxa"/>
            <w:vAlign w:val="center"/>
          </w:tcPr>
          <w:p w:rsidR="00697266" w:rsidRDefault="00697266">
            <w:pPr>
              <w:pStyle w:val="ConsPlusNormal"/>
            </w:pPr>
            <w:r>
              <w:t>Приобретение расходных материалов</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5</w:t>
            </w:r>
          </w:p>
        </w:tc>
        <w:tc>
          <w:tcPr>
            <w:tcW w:w="3685" w:type="dxa"/>
            <w:vAlign w:val="center"/>
          </w:tcPr>
          <w:p w:rsidR="00697266" w:rsidRDefault="00697266">
            <w:pPr>
              <w:pStyle w:val="ConsPlusNormal"/>
            </w:pPr>
            <w:r>
              <w:t>Командировки</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6</w:t>
            </w:r>
          </w:p>
        </w:tc>
        <w:tc>
          <w:tcPr>
            <w:tcW w:w="3685" w:type="dxa"/>
            <w:vAlign w:val="center"/>
          </w:tcPr>
          <w:p w:rsidR="00697266" w:rsidRDefault="00697266">
            <w:pPr>
              <w:pStyle w:val="ConsPlusNormal"/>
            </w:pPr>
            <w:r>
              <w:t>Услуги связи</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7</w:t>
            </w:r>
          </w:p>
        </w:tc>
        <w:tc>
          <w:tcPr>
            <w:tcW w:w="3685" w:type="dxa"/>
            <w:vAlign w:val="center"/>
          </w:tcPr>
          <w:p w:rsidR="00697266" w:rsidRDefault="00697266">
            <w:pPr>
              <w:pStyle w:val="ConsPlusNormal"/>
            </w:pPr>
            <w:r>
              <w:t>Коммунальные услуги, включая аренду помещений</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8</w:t>
            </w:r>
          </w:p>
        </w:tc>
        <w:tc>
          <w:tcPr>
            <w:tcW w:w="3685" w:type="dxa"/>
            <w:vAlign w:val="center"/>
          </w:tcPr>
          <w:p w:rsidR="00697266" w:rsidRDefault="00697266">
            <w:pPr>
              <w:pStyle w:val="ConsPlusNormal"/>
            </w:pPr>
            <w:r>
              <w:t>Прочие текущие расходы</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lastRenderedPageBreak/>
              <w:t>9</w:t>
            </w:r>
          </w:p>
        </w:tc>
        <w:tc>
          <w:tcPr>
            <w:tcW w:w="3685" w:type="dxa"/>
            <w:vAlign w:val="center"/>
          </w:tcPr>
          <w:p w:rsidR="00697266" w:rsidRDefault="00697266">
            <w:pPr>
              <w:pStyle w:val="ConsPlusNormal"/>
            </w:pPr>
            <w:r>
              <w:t>Оплата услуг сторонних организаций и физических лиц (указать)</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10</w:t>
            </w:r>
          </w:p>
        </w:tc>
        <w:tc>
          <w:tcPr>
            <w:tcW w:w="3685" w:type="dxa"/>
            <w:vAlign w:val="center"/>
          </w:tcPr>
          <w:p w:rsidR="00697266" w:rsidRDefault="00697266">
            <w:pPr>
              <w:pStyle w:val="ConsPlusNormal"/>
            </w:pPr>
            <w:r>
              <w:t>Иные расходы (указать)</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4365" w:type="dxa"/>
            <w:gridSpan w:val="2"/>
            <w:vAlign w:val="center"/>
          </w:tcPr>
          <w:p w:rsidR="00697266" w:rsidRDefault="00697266">
            <w:pPr>
              <w:pStyle w:val="ConsPlusNormal"/>
              <w:jc w:val="center"/>
            </w:pPr>
            <w:r>
              <w:t>Итого</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2495" w:type="dxa"/>
            <w:gridSpan w:val="2"/>
            <w:vAlign w:val="center"/>
          </w:tcPr>
          <w:p w:rsidR="00697266" w:rsidRDefault="00697266">
            <w:pPr>
              <w:pStyle w:val="ConsPlusNormal"/>
            </w:pPr>
          </w:p>
        </w:tc>
      </w:tr>
    </w:tbl>
    <w:p w:rsidR="00697266" w:rsidRDefault="00697266">
      <w:pPr>
        <w:pStyle w:val="ConsPlusNormal"/>
        <w:jc w:val="both"/>
      </w:pPr>
    </w:p>
    <w:p w:rsidR="00697266" w:rsidRDefault="00697266">
      <w:pPr>
        <w:pStyle w:val="ConsPlusNormal"/>
        <w:ind w:firstLine="540"/>
        <w:jc w:val="both"/>
      </w:pPr>
      <w:r>
        <w:t>--------------------------------</w:t>
      </w:r>
    </w:p>
    <w:p w:rsidR="00697266" w:rsidRDefault="00697266">
      <w:pPr>
        <w:pStyle w:val="ConsPlusNormal"/>
        <w:spacing w:before="240"/>
        <w:ind w:firstLine="540"/>
        <w:jc w:val="both"/>
      </w:pPr>
      <w:bookmarkStart w:id="149" w:name="P2918"/>
      <w:bookmarkEnd w:id="149"/>
      <w:r>
        <w:t>&lt;1&gt; Только для центров, создаваемых в текущем году.</w:t>
      </w: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right"/>
        <w:outlineLvl w:val="1"/>
      </w:pPr>
      <w:r>
        <w:t>Приложение N 11</w:t>
      </w:r>
    </w:p>
    <w:p w:rsidR="00697266" w:rsidRDefault="00697266">
      <w:pPr>
        <w:pStyle w:val="ConsPlusNormal"/>
        <w:jc w:val="right"/>
      </w:pPr>
      <w:r>
        <w:t>к Условиям конкурсного отбора</w:t>
      </w:r>
    </w:p>
    <w:p w:rsidR="00697266" w:rsidRDefault="00697266">
      <w:pPr>
        <w:pStyle w:val="ConsPlusNormal"/>
        <w:jc w:val="right"/>
      </w:pPr>
      <w:r>
        <w:t>субъектов Российской Федерации,</w:t>
      </w:r>
    </w:p>
    <w:p w:rsidR="00697266" w:rsidRDefault="00697266">
      <w:pPr>
        <w:pStyle w:val="ConsPlusNormal"/>
        <w:jc w:val="right"/>
      </w:pPr>
      <w:r>
        <w:t>бюджетам которых предоставляются</w:t>
      </w:r>
    </w:p>
    <w:p w:rsidR="00697266" w:rsidRDefault="00697266">
      <w:pPr>
        <w:pStyle w:val="ConsPlusNormal"/>
        <w:jc w:val="right"/>
      </w:pPr>
      <w:r>
        <w:t>субсидии из федерального бюджета</w:t>
      </w:r>
    </w:p>
    <w:p w:rsidR="00697266" w:rsidRDefault="00697266">
      <w:pPr>
        <w:pStyle w:val="ConsPlusNormal"/>
        <w:jc w:val="right"/>
      </w:pPr>
      <w:r>
        <w:t>на государственную поддержку</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включая крестьянские (фермерские)</w:t>
      </w:r>
    </w:p>
    <w:p w:rsidR="00697266" w:rsidRDefault="00697266">
      <w:pPr>
        <w:pStyle w:val="ConsPlusNormal"/>
        <w:jc w:val="right"/>
      </w:pPr>
      <w:r>
        <w:t>хозяйства, и требованиям</w:t>
      </w:r>
    </w:p>
    <w:p w:rsidR="00697266" w:rsidRDefault="00697266">
      <w:pPr>
        <w:pStyle w:val="ConsPlusNormal"/>
        <w:jc w:val="right"/>
      </w:pPr>
      <w:r>
        <w:t>к организациям, образующим</w:t>
      </w:r>
    </w:p>
    <w:p w:rsidR="00697266" w:rsidRDefault="00697266">
      <w:pPr>
        <w:pStyle w:val="ConsPlusNormal"/>
        <w:jc w:val="right"/>
      </w:pPr>
      <w:r>
        <w:t>инфраструктуру поддержки субъектов</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утвержденным приказом</w:t>
      </w:r>
    </w:p>
    <w:p w:rsidR="00697266" w:rsidRDefault="00697266">
      <w:pPr>
        <w:pStyle w:val="ConsPlusNormal"/>
        <w:jc w:val="right"/>
      </w:pPr>
      <w:r>
        <w:t>Минэкономразвития России</w:t>
      </w:r>
    </w:p>
    <w:p w:rsidR="00697266" w:rsidRDefault="00697266">
      <w:pPr>
        <w:pStyle w:val="ConsPlusNormal"/>
        <w:jc w:val="right"/>
      </w:pPr>
      <w:r>
        <w:t>от 25 марта 2015 г. N 167</w:t>
      </w:r>
    </w:p>
    <w:p w:rsidR="00697266" w:rsidRDefault="00697266">
      <w:pPr>
        <w:pStyle w:val="ConsPlusNormal"/>
        <w:jc w:val="both"/>
      </w:pPr>
    </w:p>
    <w:p w:rsidR="00697266" w:rsidRDefault="00697266">
      <w:pPr>
        <w:pStyle w:val="ConsPlusNormal"/>
        <w:jc w:val="center"/>
      </w:pPr>
      <w:bookmarkStart w:id="150" w:name="P2940"/>
      <w:bookmarkEnd w:id="150"/>
      <w:r>
        <w:t>Информация о планируемых результатах</w:t>
      </w:r>
    </w:p>
    <w:p w:rsidR="00697266" w:rsidRDefault="00697266">
      <w:pPr>
        <w:pStyle w:val="ConsPlusNormal"/>
        <w:jc w:val="center"/>
      </w:pPr>
      <w:r>
        <w:t>деятельности центра инноваций социальной сферы</w:t>
      </w:r>
    </w:p>
    <w:p w:rsidR="00697266" w:rsidRDefault="00697266">
      <w:pPr>
        <w:pStyle w:val="ConsPlusNormal"/>
        <w:jc w:val="center"/>
      </w:pPr>
      <w:r>
        <w:t>(рекомендуемый образец)</w:t>
      </w:r>
    </w:p>
    <w:p w:rsidR="00697266" w:rsidRDefault="0069726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5839"/>
        <w:gridCol w:w="1304"/>
        <w:gridCol w:w="1247"/>
      </w:tblGrid>
      <w:tr w:rsidR="00697266">
        <w:tc>
          <w:tcPr>
            <w:tcW w:w="680" w:type="dxa"/>
          </w:tcPr>
          <w:p w:rsidR="00697266" w:rsidRDefault="00697266">
            <w:pPr>
              <w:pStyle w:val="ConsPlusNormal"/>
              <w:jc w:val="center"/>
            </w:pPr>
            <w:r>
              <w:t>N п/п</w:t>
            </w:r>
          </w:p>
        </w:tc>
        <w:tc>
          <w:tcPr>
            <w:tcW w:w="5839" w:type="dxa"/>
          </w:tcPr>
          <w:p w:rsidR="00697266" w:rsidRDefault="00697266">
            <w:pPr>
              <w:pStyle w:val="ConsPlusNormal"/>
              <w:jc w:val="center"/>
            </w:pPr>
            <w:r>
              <w:t>Показатель</w:t>
            </w:r>
          </w:p>
        </w:tc>
        <w:tc>
          <w:tcPr>
            <w:tcW w:w="1304" w:type="dxa"/>
          </w:tcPr>
          <w:p w:rsidR="00697266" w:rsidRDefault="00697266">
            <w:pPr>
              <w:pStyle w:val="ConsPlusNormal"/>
              <w:jc w:val="center"/>
            </w:pPr>
            <w:r>
              <w:t>Единица измерения</w:t>
            </w:r>
          </w:p>
        </w:tc>
        <w:tc>
          <w:tcPr>
            <w:tcW w:w="1247" w:type="dxa"/>
          </w:tcPr>
          <w:p w:rsidR="00697266" w:rsidRDefault="00697266">
            <w:pPr>
              <w:pStyle w:val="ConsPlusNormal"/>
              <w:jc w:val="center"/>
            </w:pPr>
            <w:r>
              <w:t>20__ год</w:t>
            </w:r>
          </w:p>
          <w:p w:rsidR="00697266" w:rsidRDefault="00697266">
            <w:pPr>
              <w:pStyle w:val="ConsPlusNormal"/>
              <w:jc w:val="center"/>
            </w:pPr>
            <w:r>
              <w:t>(отчетный год)</w:t>
            </w:r>
          </w:p>
        </w:tc>
      </w:tr>
      <w:tr w:rsidR="00697266">
        <w:tc>
          <w:tcPr>
            <w:tcW w:w="680" w:type="dxa"/>
          </w:tcPr>
          <w:p w:rsidR="00697266" w:rsidRDefault="00697266">
            <w:pPr>
              <w:pStyle w:val="ConsPlusNormal"/>
              <w:jc w:val="center"/>
            </w:pPr>
            <w:r>
              <w:t>1</w:t>
            </w:r>
          </w:p>
        </w:tc>
        <w:tc>
          <w:tcPr>
            <w:tcW w:w="5839" w:type="dxa"/>
          </w:tcPr>
          <w:p w:rsidR="00697266" w:rsidRDefault="00697266">
            <w:pPr>
              <w:pStyle w:val="ConsPlusNormal"/>
              <w:jc w:val="center"/>
            </w:pPr>
            <w:r>
              <w:t>2</w:t>
            </w:r>
          </w:p>
        </w:tc>
        <w:tc>
          <w:tcPr>
            <w:tcW w:w="1304" w:type="dxa"/>
          </w:tcPr>
          <w:p w:rsidR="00697266" w:rsidRDefault="00697266">
            <w:pPr>
              <w:pStyle w:val="ConsPlusNormal"/>
              <w:jc w:val="center"/>
            </w:pPr>
            <w:r>
              <w:t>3</w:t>
            </w:r>
          </w:p>
        </w:tc>
        <w:tc>
          <w:tcPr>
            <w:tcW w:w="1247" w:type="dxa"/>
          </w:tcPr>
          <w:p w:rsidR="00697266" w:rsidRDefault="00697266">
            <w:pPr>
              <w:pStyle w:val="ConsPlusNormal"/>
              <w:jc w:val="center"/>
            </w:pPr>
            <w:r>
              <w:t>4</w:t>
            </w:r>
          </w:p>
        </w:tc>
      </w:tr>
      <w:tr w:rsidR="00697266">
        <w:tc>
          <w:tcPr>
            <w:tcW w:w="680" w:type="dxa"/>
            <w:vAlign w:val="center"/>
          </w:tcPr>
          <w:p w:rsidR="00697266" w:rsidRDefault="00697266">
            <w:pPr>
              <w:pStyle w:val="ConsPlusNormal"/>
              <w:jc w:val="center"/>
            </w:pPr>
            <w:r>
              <w:t>1</w:t>
            </w:r>
          </w:p>
        </w:tc>
        <w:tc>
          <w:tcPr>
            <w:tcW w:w="5839" w:type="dxa"/>
            <w:vAlign w:val="center"/>
          </w:tcPr>
          <w:p w:rsidR="00697266" w:rsidRDefault="00697266">
            <w:pPr>
              <w:pStyle w:val="ConsPlusNormal"/>
            </w:pPr>
            <w:r>
              <w:t>Количество проведенных консультаций и мероприятий для субъектов социального предпринимательства</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pPr>
          </w:p>
        </w:tc>
        <w:tc>
          <w:tcPr>
            <w:tcW w:w="5839" w:type="dxa"/>
            <w:vAlign w:val="center"/>
          </w:tcPr>
          <w:p w:rsidR="00697266" w:rsidRDefault="00697266">
            <w:pPr>
              <w:pStyle w:val="ConsPlusNormal"/>
              <w:jc w:val="center"/>
            </w:pPr>
            <w:r>
              <w:t>в том числе по видам:</w:t>
            </w:r>
          </w:p>
        </w:tc>
        <w:tc>
          <w:tcPr>
            <w:tcW w:w="1304" w:type="dxa"/>
            <w:vAlign w:val="center"/>
          </w:tcPr>
          <w:p w:rsidR="00697266" w:rsidRDefault="00697266">
            <w:pPr>
              <w:pStyle w:val="ConsPlusNormal"/>
            </w:pP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1.1</w:t>
            </w:r>
          </w:p>
        </w:tc>
        <w:tc>
          <w:tcPr>
            <w:tcW w:w="5839" w:type="dxa"/>
            <w:vAlign w:val="center"/>
          </w:tcPr>
          <w:p w:rsidR="00697266" w:rsidRDefault="00697266">
            <w:pPr>
              <w:pStyle w:val="ConsPlusNormal"/>
            </w:pPr>
            <w:r>
              <w:t>количество проведенных обучающих мероприятий по вопросам осуществления деятельности в области социального предпринимательства</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1.2</w:t>
            </w:r>
          </w:p>
        </w:tc>
        <w:tc>
          <w:tcPr>
            <w:tcW w:w="5839" w:type="dxa"/>
            <w:vAlign w:val="center"/>
          </w:tcPr>
          <w:p w:rsidR="00697266" w:rsidRDefault="00697266">
            <w:pPr>
              <w:pStyle w:val="ConsPlusNormal"/>
            </w:pPr>
            <w:r>
              <w:t xml:space="preserve">оказание содействия в вопросах участия в проводимых </w:t>
            </w:r>
            <w:r>
              <w:lastRenderedPageBreak/>
              <w:t>отборах (конкурсах) лучших социальных проектов</w:t>
            </w:r>
          </w:p>
        </w:tc>
        <w:tc>
          <w:tcPr>
            <w:tcW w:w="1304" w:type="dxa"/>
            <w:vAlign w:val="center"/>
          </w:tcPr>
          <w:p w:rsidR="00697266" w:rsidRDefault="00697266">
            <w:pPr>
              <w:pStyle w:val="ConsPlusNormal"/>
              <w:jc w:val="center"/>
            </w:pPr>
            <w:r>
              <w:lastRenderedPageBreak/>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lastRenderedPageBreak/>
              <w:t>1.3</w:t>
            </w:r>
          </w:p>
        </w:tc>
        <w:tc>
          <w:tcPr>
            <w:tcW w:w="5839" w:type="dxa"/>
            <w:vAlign w:val="center"/>
          </w:tcPr>
          <w:p w:rsidR="00697266" w:rsidRDefault="00697266">
            <w:pPr>
              <w:pStyle w:val="ConsPlusNormal"/>
            </w:pPr>
            <w:r>
              <w:t>консультационные услуги по вопросам осуществления деятельности в области социального предпринимательства</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1.4</w:t>
            </w:r>
          </w:p>
        </w:tc>
        <w:tc>
          <w:tcPr>
            <w:tcW w:w="5839" w:type="dxa"/>
            <w:vAlign w:val="center"/>
          </w:tcPr>
          <w:p w:rsidR="00697266" w:rsidRDefault="00697266">
            <w:pPr>
              <w:pStyle w:val="ConsPlusNormal"/>
            </w:pPr>
            <w:r>
              <w:t>консультационные услуги по вопросам, связанным с возможностями использования установленных действующим законодательством форм поддержки и льгот (преференций) для субъектов малого и среднего предпринимательства и социально ориентированных некоммерческих организаций при осуществлении деятельности в области социального предпринимательства</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1.5</w:t>
            </w:r>
          </w:p>
        </w:tc>
        <w:tc>
          <w:tcPr>
            <w:tcW w:w="5839" w:type="dxa"/>
            <w:vAlign w:val="center"/>
          </w:tcPr>
          <w:p w:rsidR="00697266" w:rsidRDefault="00697266">
            <w:pPr>
              <w:pStyle w:val="ConsPlusNormal"/>
            </w:pPr>
            <w:r>
              <w:t>консультационные услуги по вопросам операционного и финансового менеджмента, основ планирования, делопроизводства, налогового и бухгалтерского учета, правового регулирования деятельности</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1.6</w:t>
            </w:r>
          </w:p>
        </w:tc>
        <w:tc>
          <w:tcPr>
            <w:tcW w:w="5839" w:type="dxa"/>
            <w:vAlign w:val="center"/>
          </w:tcPr>
          <w:p w:rsidR="00697266" w:rsidRDefault="00697266">
            <w:pPr>
              <w:pStyle w:val="ConsPlusNormal"/>
            </w:pPr>
            <w:r>
              <w:t>консультационные услуги по вопросам, связанным с организацией работы со средствами массовой информации</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1.7</w:t>
            </w:r>
          </w:p>
        </w:tc>
        <w:tc>
          <w:tcPr>
            <w:tcW w:w="5839" w:type="dxa"/>
            <w:vAlign w:val="center"/>
          </w:tcPr>
          <w:p w:rsidR="00697266" w:rsidRDefault="00697266">
            <w:pPr>
              <w:pStyle w:val="ConsPlusNormal"/>
            </w:pPr>
            <w:r>
              <w:t>консультационные услуги по вопросам проведения маркетинговых исследований в целях реализации социальных проектов</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1.8</w:t>
            </w:r>
          </w:p>
        </w:tc>
        <w:tc>
          <w:tcPr>
            <w:tcW w:w="5839" w:type="dxa"/>
            <w:vAlign w:val="center"/>
          </w:tcPr>
          <w:p w:rsidR="00697266" w:rsidRDefault="00697266">
            <w:pPr>
              <w:pStyle w:val="ConsPlusNormal"/>
            </w:pPr>
            <w:r>
              <w:t>консультационные услуги по вопросам участия в закупках товаров, работ, услуг, для обеспечения государственных или муниципальных нужд и закупках товаров, работ, услуг отдельными видами юридических лиц, а также заключения договоров с иными коммерческими и некоммерческими организациями</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1.9</w:t>
            </w:r>
          </w:p>
        </w:tc>
        <w:tc>
          <w:tcPr>
            <w:tcW w:w="5839" w:type="dxa"/>
            <w:vAlign w:val="center"/>
          </w:tcPr>
          <w:p w:rsidR="00697266" w:rsidRDefault="00697266">
            <w:pPr>
              <w:pStyle w:val="ConsPlusNormal"/>
            </w:pPr>
            <w:r>
              <w:t>оказание содействия в вопросах участия в выставочно-ярмарочных и конгрессных мероприятиях на территории Российской Федерации</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1.10</w:t>
            </w:r>
          </w:p>
        </w:tc>
        <w:tc>
          <w:tcPr>
            <w:tcW w:w="5839" w:type="dxa"/>
            <w:vAlign w:val="center"/>
          </w:tcPr>
          <w:p w:rsidR="00697266" w:rsidRDefault="00697266">
            <w:pPr>
              <w:pStyle w:val="ConsPlusNormal"/>
            </w:pPr>
            <w:r>
              <w:t>оказание содействия в повышении квалификации и профессиональной переподготовке сотрудников, в том числе на базе образовательных организаций высшего и дополнительного профессионального образования</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2</w:t>
            </w:r>
          </w:p>
        </w:tc>
        <w:tc>
          <w:tcPr>
            <w:tcW w:w="5839" w:type="dxa"/>
            <w:vAlign w:val="center"/>
          </w:tcPr>
          <w:p w:rsidR="00697266" w:rsidRDefault="00697266">
            <w:pPr>
              <w:pStyle w:val="ConsPlusNormal"/>
            </w:pPr>
            <w:r>
              <w:t>Количество субъектов социального предпринимательства, получивших государственную поддержку</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3</w:t>
            </w:r>
          </w:p>
        </w:tc>
        <w:tc>
          <w:tcPr>
            <w:tcW w:w="5839" w:type="dxa"/>
            <w:vAlign w:val="center"/>
          </w:tcPr>
          <w:p w:rsidR="00697266" w:rsidRDefault="00697266">
            <w:pPr>
              <w:pStyle w:val="ConsPlusNormal"/>
            </w:pPr>
            <w:r>
              <w:t>Количество социальных проектов, реализованных при поддержке</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519" w:type="dxa"/>
            <w:gridSpan w:val="2"/>
            <w:vAlign w:val="center"/>
          </w:tcPr>
          <w:p w:rsidR="00697266" w:rsidRDefault="00697266">
            <w:pPr>
              <w:pStyle w:val="ConsPlusNormal"/>
              <w:jc w:val="center"/>
            </w:pPr>
            <w:r>
              <w:t>в том числе по направлениям:</w:t>
            </w:r>
          </w:p>
        </w:tc>
        <w:tc>
          <w:tcPr>
            <w:tcW w:w="1304" w:type="dxa"/>
            <w:vAlign w:val="center"/>
          </w:tcPr>
          <w:p w:rsidR="00697266" w:rsidRDefault="00697266">
            <w:pPr>
              <w:pStyle w:val="ConsPlusNormal"/>
            </w:pP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lastRenderedPageBreak/>
              <w:t>3.1</w:t>
            </w:r>
          </w:p>
        </w:tc>
        <w:tc>
          <w:tcPr>
            <w:tcW w:w="5839" w:type="dxa"/>
            <w:vAlign w:val="center"/>
          </w:tcPr>
          <w:p w:rsidR="00697266" w:rsidRDefault="00697266">
            <w:pPr>
              <w:pStyle w:val="ConsPlusNormal"/>
            </w:pPr>
            <w:r>
              <w:t>обеспечение занятости инвалидов</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3.2</w:t>
            </w:r>
          </w:p>
        </w:tc>
        <w:tc>
          <w:tcPr>
            <w:tcW w:w="5839" w:type="dxa"/>
            <w:vAlign w:val="center"/>
          </w:tcPr>
          <w:p w:rsidR="00697266" w:rsidRDefault="00697266">
            <w:pPr>
              <w:pStyle w:val="ConsPlusNormal"/>
            </w:pPr>
            <w:r>
              <w:t>обеспечение занятости матерей, имеющих детей в возрасте до семи лет</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3.3</w:t>
            </w:r>
          </w:p>
        </w:tc>
        <w:tc>
          <w:tcPr>
            <w:tcW w:w="5839" w:type="dxa"/>
            <w:vAlign w:val="center"/>
          </w:tcPr>
          <w:p w:rsidR="00697266" w:rsidRDefault="00697266">
            <w:pPr>
              <w:pStyle w:val="ConsPlusNormal"/>
            </w:pPr>
            <w:r>
              <w:t>обеспечение занятости сирот</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3.4</w:t>
            </w:r>
          </w:p>
        </w:tc>
        <w:tc>
          <w:tcPr>
            <w:tcW w:w="5839" w:type="dxa"/>
            <w:vAlign w:val="center"/>
          </w:tcPr>
          <w:p w:rsidR="00697266" w:rsidRDefault="00697266">
            <w:pPr>
              <w:pStyle w:val="ConsPlusNormal"/>
            </w:pPr>
            <w:r>
              <w:t>обеспечение занятости выпускников детских домов</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3.5</w:t>
            </w:r>
          </w:p>
        </w:tc>
        <w:tc>
          <w:tcPr>
            <w:tcW w:w="5839" w:type="dxa"/>
            <w:vAlign w:val="center"/>
          </w:tcPr>
          <w:p w:rsidR="00697266" w:rsidRDefault="00697266">
            <w:pPr>
              <w:pStyle w:val="ConsPlusNormal"/>
            </w:pPr>
            <w:r>
              <w:t>обеспечение занятости людей пенсионного возраста</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3.6</w:t>
            </w:r>
          </w:p>
        </w:tc>
        <w:tc>
          <w:tcPr>
            <w:tcW w:w="5839" w:type="dxa"/>
            <w:vAlign w:val="center"/>
          </w:tcPr>
          <w:p w:rsidR="00697266" w:rsidRDefault="00697266">
            <w:pPr>
              <w:pStyle w:val="ConsPlusNormal"/>
            </w:pPr>
            <w:r>
              <w:t>обеспечение занятости лиц, находящихся в трудной жизненной ситуации</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3.7</w:t>
            </w:r>
          </w:p>
        </w:tc>
        <w:tc>
          <w:tcPr>
            <w:tcW w:w="5839" w:type="dxa"/>
            <w:vAlign w:val="center"/>
          </w:tcPr>
          <w:p w:rsidR="00697266" w:rsidRDefault="00697266">
            <w:pPr>
              <w:pStyle w:val="ConsPlusNormal"/>
            </w:pPr>
            <w:r>
              <w:t>обеспечение занятости лиц, освобожденных из мест лишения свободы</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3.8</w:t>
            </w:r>
          </w:p>
        </w:tc>
        <w:tc>
          <w:tcPr>
            <w:tcW w:w="5839" w:type="dxa"/>
            <w:vAlign w:val="center"/>
          </w:tcPr>
          <w:p w:rsidR="00697266" w:rsidRDefault="00697266">
            <w:pPr>
              <w:pStyle w:val="ConsPlusNormal"/>
            </w:pPr>
            <w:r>
              <w:t>содействие профессиональной ориентации и трудоустройству, включая содействие занятости и самозанятости лиц, относящихся к социально незащищенным группам граждан</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3.9</w:t>
            </w:r>
          </w:p>
        </w:tc>
        <w:tc>
          <w:tcPr>
            <w:tcW w:w="5839" w:type="dxa"/>
            <w:vAlign w:val="center"/>
          </w:tcPr>
          <w:p w:rsidR="00697266" w:rsidRDefault="00697266">
            <w:pPr>
              <w:pStyle w:val="ConsPlusNormal"/>
            </w:pPr>
            <w:r>
              <w:t>социальное обслуживание лиц, относящихся к социально незащищенным группам граждан, и семей с детьми в области здравоохранения, физической культуры и массового спорта, проведение занятий в детских и молодежных кружках, секциях, студиях</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3.10</w:t>
            </w:r>
          </w:p>
        </w:tc>
        <w:tc>
          <w:tcPr>
            <w:tcW w:w="5839" w:type="dxa"/>
            <w:vAlign w:val="center"/>
          </w:tcPr>
          <w:p w:rsidR="00697266" w:rsidRDefault="00697266">
            <w:pPr>
              <w:pStyle w:val="ConsPlusNormal"/>
            </w:pPr>
            <w:r>
              <w:t>организация социального туризма (в части экскурсионно-познавательных туров для лиц, относящихся к социально незащищенным группам граждан)</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3.11</w:t>
            </w:r>
          </w:p>
        </w:tc>
        <w:tc>
          <w:tcPr>
            <w:tcW w:w="5839" w:type="dxa"/>
            <w:vAlign w:val="center"/>
          </w:tcPr>
          <w:p w:rsidR="00697266" w:rsidRDefault="00697266">
            <w:pPr>
              <w:pStyle w:val="ConsPlusNormal"/>
            </w:pPr>
            <w:r>
              <w:t>оказание помощи пострадавшим в результате стихийных бедствий, экологических, техногенных или иных катастроф, социальных, национальных, религиозных конфликтов, беженцам и вынужденным переселенцам</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3.12</w:t>
            </w:r>
          </w:p>
        </w:tc>
        <w:tc>
          <w:tcPr>
            <w:tcW w:w="5839" w:type="dxa"/>
            <w:vAlign w:val="center"/>
          </w:tcPr>
          <w:p w:rsidR="00697266" w:rsidRDefault="00697266">
            <w:pPr>
              <w:pStyle w:val="ConsPlusNormal"/>
            </w:pPr>
            <w:r>
              <w:t>производство и (или) реализация медицинской техники, протезно-ортопедических изделий, а также технических средств, включая автомототранспорт, материалы, которые могут быть использованы исключительно для профилактики инвалидности или реабилитации инвалидов</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3.13</w:t>
            </w:r>
          </w:p>
        </w:tc>
        <w:tc>
          <w:tcPr>
            <w:tcW w:w="5839" w:type="dxa"/>
            <w:vAlign w:val="center"/>
          </w:tcPr>
          <w:p w:rsidR="00697266" w:rsidRDefault="00697266">
            <w:pPr>
              <w:pStyle w:val="ConsPlusNormal"/>
            </w:pPr>
            <w:r>
              <w:t>обеспечение культурно-просветительской деятельности (музеи, театры, школы-студии, музыкальные учреждения, творческие мастерские)</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3.14</w:t>
            </w:r>
          </w:p>
        </w:tc>
        <w:tc>
          <w:tcPr>
            <w:tcW w:w="5839" w:type="dxa"/>
            <w:vAlign w:val="center"/>
          </w:tcPr>
          <w:p w:rsidR="00697266" w:rsidRDefault="00697266">
            <w:pPr>
              <w:pStyle w:val="ConsPlusNormal"/>
            </w:pPr>
            <w:r>
              <w:t>предоставление образовательных услуг лицам, относящимся к социально незащищенным группам граждан</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3.15</w:t>
            </w:r>
          </w:p>
        </w:tc>
        <w:tc>
          <w:tcPr>
            <w:tcW w:w="5839" w:type="dxa"/>
            <w:vAlign w:val="center"/>
          </w:tcPr>
          <w:p w:rsidR="00697266" w:rsidRDefault="00697266">
            <w:pPr>
              <w:pStyle w:val="ConsPlusNormal"/>
            </w:pPr>
            <w:r>
              <w:t xml:space="preserve">содействие вовлечению в социально-активную </w:t>
            </w:r>
            <w:r>
              <w:lastRenderedPageBreak/>
              <w:t>деятельность лиц, относящихся к социально незащищенным группам граждан, а также лиц, освобожденных из мест лишения свободы, и лиц, страдающих наркоманией и алкоголизмом</w:t>
            </w:r>
          </w:p>
        </w:tc>
        <w:tc>
          <w:tcPr>
            <w:tcW w:w="1304" w:type="dxa"/>
            <w:vAlign w:val="center"/>
          </w:tcPr>
          <w:p w:rsidR="00697266" w:rsidRDefault="00697266">
            <w:pPr>
              <w:pStyle w:val="ConsPlusNormal"/>
              <w:jc w:val="center"/>
            </w:pPr>
            <w:r>
              <w:lastRenderedPageBreak/>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lastRenderedPageBreak/>
              <w:t>4</w:t>
            </w:r>
          </w:p>
        </w:tc>
        <w:tc>
          <w:tcPr>
            <w:tcW w:w="5839" w:type="dxa"/>
            <w:vAlign w:val="center"/>
          </w:tcPr>
          <w:p w:rsidR="00697266" w:rsidRDefault="00697266">
            <w:pPr>
              <w:pStyle w:val="ConsPlusNormal"/>
            </w:pPr>
            <w:r>
              <w:t>Количество рабочих мест, созданных в рамках реализации социальных проектов, которые получили поддержку</w:t>
            </w:r>
          </w:p>
        </w:tc>
        <w:tc>
          <w:tcPr>
            <w:tcW w:w="1304" w:type="dxa"/>
            <w:vAlign w:val="center"/>
          </w:tcPr>
          <w:p w:rsidR="00697266" w:rsidRDefault="00697266">
            <w:pPr>
              <w:pStyle w:val="ConsPlusNormal"/>
              <w:jc w:val="center"/>
            </w:pPr>
            <w:r>
              <w:t>человек</w:t>
            </w:r>
          </w:p>
        </w:tc>
        <w:tc>
          <w:tcPr>
            <w:tcW w:w="1247" w:type="dxa"/>
            <w:vAlign w:val="center"/>
          </w:tcPr>
          <w:p w:rsidR="00697266" w:rsidRDefault="00697266">
            <w:pPr>
              <w:pStyle w:val="ConsPlusNormal"/>
            </w:pPr>
          </w:p>
        </w:tc>
      </w:tr>
      <w:tr w:rsidR="00697266">
        <w:tc>
          <w:tcPr>
            <w:tcW w:w="6519" w:type="dxa"/>
            <w:gridSpan w:val="2"/>
            <w:vAlign w:val="center"/>
          </w:tcPr>
          <w:p w:rsidR="00697266" w:rsidRDefault="00697266">
            <w:pPr>
              <w:pStyle w:val="ConsPlusNormal"/>
              <w:jc w:val="center"/>
            </w:pPr>
            <w:r>
              <w:t>в том числе по категориям граждан:</w:t>
            </w:r>
          </w:p>
        </w:tc>
        <w:tc>
          <w:tcPr>
            <w:tcW w:w="1304" w:type="dxa"/>
            <w:vAlign w:val="center"/>
          </w:tcPr>
          <w:p w:rsidR="00697266" w:rsidRDefault="00697266">
            <w:pPr>
              <w:pStyle w:val="ConsPlusNormal"/>
            </w:pP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4.1</w:t>
            </w:r>
          </w:p>
        </w:tc>
        <w:tc>
          <w:tcPr>
            <w:tcW w:w="5839" w:type="dxa"/>
            <w:vAlign w:val="center"/>
          </w:tcPr>
          <w:p w:rsidR="00697266" w:rsidRDefault="00697266">
            <w:pPr>
              <w:pStyle w:val="ConsPlusNormal"/>
            </w:pPr>
            <w:r>
              <w:t>матери, имеющие детей в возрасте до семи лет</w:t>
            </w:r>
          </w:p>
        </w:tc>
        <w:tc>
          <w:tcPr>
            <w:tcW w:w="1304" w:type="dxa"/>
            <w:vAlign w:val="center"/>
          </w:tcPr>
          <w:p w:rsidR="00697266" w:rsidRDefault="00697266">
            <w:pPr>
              <w:pStyle w:val="ConsPlusNormal"/>
              <w:jc w:val="center"/>
            </w:pPr>
            <w:r>
              <w:t>человек</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4.2</w:t>
            </w:r>
          </w:p>
        </w:tc>
        <w:tc>
          <w:tcPr>
            <w:tcW w:w="5839" w:type="dxa"/>
            <w:vAlign w:val="center"/>
          </w:tcPr>
          <w:p w:rsidR="00697266" w:rsidRDefault="00697266">
            <w:pPr>
              <w:pStyle w:val="ConsPlusNormal"/>
            </w:pPr>
            <w:r>
              <w:t>сироты</w:t>
            </w:r>
          </w:p>
        </w:tc>
        <w:tc>
          <w:tcPr>
            <w:tcW w:w="1304" w:type="dxa"/>
            <w:vAlign w:val="center"/>
          </w:tcPr>
          <w:p w:rsidR="00697266" w:rsidRDefault="00697266">
            <w:pPr>
              <w:pStyle w:val="ConsPlusNormal"/>
              <w:jc w:val="center"/>
            </w:pPr>
            <w:r>
              <w:t>человек</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4.3</w:t>
            </w:r>
          </w:p>
        </w:tc>
        <w:tc>
          <w:tcPr>
            <w:tcW w:w="5839" w:type="dxa"/>
            <w:vAlign w:val="center"/>
          </w:tcPr>
          <w:p w:rsidR="00697266" w:rsidRDefault="00697266">
            <w:pPr>
              <w:pStyle w:val="ConsPlusNormal"/>
            </w:pPr>
            <w:r>
              <w:t>выпускники детских домов</w:t>
            </w:r>
          </w:p>
        </w:tc>
        <w:tc>
          <w:tcPr>
            <w:tcW w:w="1304" w:type="dxa"/>
            <w:vAlign w:val="center"/>
          </w:tcPr>
          <w:p w:rsidR="00697266" w:rsidRDefault="00697266">
            <w:pPr>
              <w:pStyle w:val="ConsPlusNormal"/>
              <w:jc w:val="center"/>
            </w:pPr>
            <w:r>
              <w:t>человек</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4.4</w:t>
            </w:r>
          </w:p>
        </w:tc>
        <w:tc>
          <w:tcPr>
            <w:tcW w:w="5839" w:type="dxa"/>
            <w:vAlign w:val="center"/>
          </w:tcPr>
          <w:p w:rsidR="00697266" w:rsidRDefault="00697266">
            <w:pPr>
              <w:pStyle w:val="ConsPlusNormal"/>
            </w:pPr>
            <w:r>
              <w:t>инвалиды</w:t>
            </w:r>
          </w:p>
        </w:tc>
        <w:tc>
          <w:tcPr>
            <w:tcW w:w="1304" w:type="dxa"/>
            <w:vAlign w:val="center"/>
          </w:tcPr>
          <w:p w:rsidR="00697266" w:rsidRDefault="00697266">
            <w:pPr>
              <w:pStyle w:val="ConsPlusNormal"/>
              <w:jc w:val="center"/>
            </w:pPr>
            <w:r>
              <w:t>человек</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4.5</w:t>
            </w:r>
          </w:p>
        </w:tc>
        <w:tc>
          <w:tcPr>
            <w:tcW w:w="5839" w:type="dxa"/>
            <w:vAlign w:val="center"/>
          </w:tcPr>
          <w:p w:rsidR="00697266" w:rsidRDefault="00697266">
            <w:pPr>
              <w:pStyle w:val="ConsPlusNormal"/>
            </w:pPr>
            <w:r>
              <w:t>люди пожилого возраста</w:t>
            </w:r>
          </w:p>
        </w:tc>
        <w:tc>
          <w:tcPr>
            <w:tcW w:w="1304" w:type="dxa"/>
            <w:vAlign w:val="center"/>
          </w:tcPr>
          <w:p w:rsidR="00697266" w:rsidRDefault="00697266">
            <w:pPr>
              <w:pStyle w:val="ConsPlusNormal"/>
            </w:pP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4.6</w:t>
            </w:r>
          </w:p>
        </w:tc>
        <w:tc>
          <w:tcPr>
            <w:tcW w:w="5839" w:type="dxa"/>
            <w:vAlign w:val="center"/>
          </w:tcPr>
          <w:p w:rsidR="00697266" w:rsidRDefault="00697266">
            <w:pPr>
              <w:pStyle w:val="ConsPlusNormal"/>
            </w:pPr>
            <w:r>
              <w:t>лица, находящиеся в трудной жизненной ситуации</w:t>
            </w:r>
          </w:p>
        </w:tc>
        <w:tc>
          <w:tcPr>
            <w:tcW w:w="1304" w:type="dxa"/>
            <w:vAlign w:val="center"/>
          </w:tcPr>
          <w:p w:rsidR="00697266" w:rsidRDefault="00697266">
            <w:pPr>
              <w:pStyle w:val="ConsPlusNormal"/>
              <w:jc w:val="center"/>
            </w:pPr>
            <w:r>
              <w:t>человек</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4.7</w:t>
            </w:r>
          </w:p>
        </w:tc>
        <w:tc>
          <w:tcPr>
            <w:tcW w:w="5839" w:type="dxa"/>
            <w:vAlign w:val="center"/>
          </w:tcPr>
          <w:p w:rsidR="00697266" w:rsidRDefault="00697266">
            <w:pPr>
              <w:pStyle w:val="ConsPlusNormal"/>
            </w:pPr>
            <w:r>
              <w:t>лица, освобожденные из мест лишения свободы</w:t>
            </w:r>
          </w:p>
        </w:tc>
        <w:tc>
          <w:tcPr>
            <w:tcW w:w="1304" w:type="dxa"/>
            <w:vAlign w:val="center"/>
          </w:tcPr>
          <w:p w:rsidR="00697266" w:rsidRDefault="00697266">
            <w:pPr>
              <w:pStyle w:val="ConsPlusNormal"/>
              <w:jc w:val="center"/>
            </w:pPr>
            <w:r>
              <w:t>человек</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5</w:t>
            </w:r>
          </w:p>
        </w:tc>
        <w:tc>
          <w:tcPr>
            <w:tcW w:w="5839" w:type="dxa"/>
            <w:vAlign w:val="center"/>
          </w:tcPr>
          <w:p w:rsidR="00697266" w:rsidRDefault="00697266">
            <w:pPr>
              <w:pStyle w:val="ConsPlusNormal"/>
            </w:pPr>
            <w:r>
              <w:t>Размер внебюджетных средств, привлеченных в целях реализации проектов субъектами социального предпринимательства</w:t>
            </w:r>
          </w:p>
        </w:tc>
        <w:tc>
          <w:tcPr>
            <w:tcW w:w="1304" w:type="dxa"/>
            <w:vAlign w:val="center"/>
          </w:tcPr>
          <w:p w:rsidR="00697266" w:rsidRDefault="00697266">
            <w:pPr>
              <w:pStyle w:val="ConsPlusNormal"/>
              <w:jc w:val="center"/>
            </w:pPr>
            <w:r>
              <w:t>тыс. рублей</w:t>
            </w:r>
          </w:p>
        </w:tc>
        <w:tc>
          <w:tcPr>
            <w:tcW w:w="1247" w:type="dxa"/>
            <w:vAlign w:val="center"/>
          </w:tcPr>
          <w:p w:rsidR="00697266" w:rsidRDefault="00697266">
            <w:pPr>
              <w:pStyle w:val="ConsPlusNormal"/>
            </w:pPr>
          </w:p>
        </w:tc>
      </w:tr>
    </w:tbl>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right"/>
        <w:outlineLvl w:val="1"/>
      </w:pPr>
      <w:r>
        <w:t>Приложение N 12</w:t>
      </w:r>
    </w:p>
    <w:p w:rsidR="00697266" w:rsidRDefault="00697266">
      <w:pPr>
        <w:pStyle w:val="ConsPlusNormal"/>
        <w:jc w:val="right"/>
      </w:pPr>
      <w:r>
        <w:t>к Условиям конкурсного отбора</w:t>
      </w:r>
    </w:p>
    <w:p w:rsidR="00697266" w:rsidRDefault="00697266">
      <w:pPr>
        <w:pStyle w:val="ConsPlusNormal"/>
        <w:jc w:val="right"/>
      </w:pPr>
      <w:r>
        <w:t>субъектов Российской Федерации,</w:t>
      </w:r>
    </w:p>
    <w:p w:rsidR="00697266" w:rsidRDefault="00697266">
      <w:pPr>
        <w:pStyle w:val="ConsPlusNormal"/>
        <w:jc w:val="right"/>
      </w:pPr>
      <w:r>
        <w:t>бюджетам которых предоставляются</w:t>
      </w:r>
    </w:p>
    <w:p w:rsidR="00697266" w:rsidRDefault="00697266">
      <w:pPr>
        <w:pStyle w:val="ConsPlusNormal"/>
        <w:jc w:val="right"/>
      </w:pPr>
      <w:r>
        <w:t>субсидии из федерального бюджета</w:t>
      </w:r>
    </w:p>
    <w:p w:rsidR="00697266" w:rsidRDefault="00697266">
      <w:pPr>
        <w:pStyle w:val="ConsPlusNormal"/>
        <w:jc w:val="right"/>
      </w:pPr>
      <w:r>
        <w:t>на государственную поддержку</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включая крестьянские (фермерские)</w:t>
      </w:r>
    </w:p>
    <w:p w:rsidR="00697266" w:rsidRDefault="00697266">
      <w:pPr>
        <w:pStyle w:val="ConsPlusNormal"/>
        <w:jc w:val="right"/>
      </w:pPr>
      <w:r>
        <w:t>хозяйства, и требованиям</w:t>
      </w:r>
    </w:p>
    <w:p w:rsidR="00697266" w:rsidRDefault="00697266">
      <w:pPr>
        <w:pStyle w:val="ConsPlusNormal"/>
        <w:jc w:val="right"/>
      </w:pPr>
      <w:r>
        <w:t>к организациям, образующим</w:t>
      </w:r>
    </w:p>
    <w:p w:rsidR="00697266" w:rsidRDefault="00697266">
      <w:pPr>
        <w:pStyle w:val="ConsPlusNormal"/>
        <w:jc w:val="right"/>
      </w:pPr>
      <w:r>
        <w:t>инфраструктуру поддержки субъектов</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утвержденным приказом</w:t>
      </w:r>
    </w:p>
    <w:p w:rsidR="00697266" w:rsidRDefault="00697266">
      <w:pPr>
        <w:pStyle w:val="ConsPlusNormal"/>
        <w:jc w:val="right"/>
      </w:pPr>
      <w:r>
        <w:t>Минэкономразвития России</w:t>
      </w:r>
    </w:p>
    <w:p w:rsidR="00697266" w:rsidRDefault="00697266">
      <w:pPr>
        <w:pStyle w:val="ConsPlusNormal"/>
        <w:jc w:val="right"/>
      </w:pPr>
      <w:r>
        <w:t>от 25 марта 2015 г. N 167</w:t>
      </w:r>
    </w:p>
    <w:p w:rsidR="00697266" w:rsidRDefault="00697266">
      <w:pPr>
        <w:pStyle w:val="ConsPlusNormal"/>
        <w:jc w:val="both"/>
      </w:pPr>
    </w:p>
    <w:p w:rsidR="00697266" w:rsidRDefault="00697266">
      <w:pPr>
        <w:pStyle w:val="ConsPlusNormal"/>
        <w:jc w:val="center"/>
      </w:pPr>
      <w:bookmarkStart w:id="151" w:name="P3132"/>
      <w:bookmarkEnd w:id="151"/>
      <w:r>
        <w:t>ИНФОРМАЦИЯ</w:t>
      </w:r>
    </w:p>
    <w:p w:rsidR="00697266" w:rsidRDefault="00697266">
      <w:pPr>
        <w:pStyle w:val="ConsPlusNormal"/>
        <w:jc w:val="center"/>
      </w:pPr>
      <w:r>
        <w:t>О ДОСТИГНУТЫХ ЗНАЧЕНИЯХ ПОКАЗАТЕЛЕЙ ЭФФЕКТИВНОСТИ</w:t>
      </w:r>
    </w:p>
    <w:p w:rsidR="00697266" w:rsidRDefault="00697266">
      <w:pPr>
        <w:pStyle w:val="ConsPlusNormal"/>
        <w:jc w:val="center"/>
      </w:pPr>
      <w:r>
        <w:t>ДЕЯТЕЛЬНОСТИ ЦЕНТРА ИННОВАЦИЙ СОЦИАЛЬНОЙ СФЕРЫ</w:t>
      </w:r>
    </w:p>
    <w:p w:rsidR="00697266" w:rsidRDefault="00697266">
      <w:pPr>
        <w:pStyle w:val="ConsPlusNormal"/>
        <w:jc w:val="center"/>
      </w:pPr>
      <w:r>
        <w:t>(РЕКОМЕНДУЕМЫЙ ОБРАЗЕЦ)</w:t>
      </w:r>
    </w:p>
    <w:p w:rsidR="00697266" w:rsidRDefault="0069726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3969"/>
        <w:gridCol w:w="1417"/>
        <w:gridCol w:w="3005"/>
      </w:tblGrid>
      <w:tr w:rsidR="00697266">
        <w:tc>
          <w:tcPr>
            <w:tcW w:w="680" w:type="dxa"/>
          </w:tcPr>
          <w:p w:rsidR="00697266" w:rsidRDefault="00697266">
            <w:pPr>
              <w:pStyle w:val="ConsPlusNormal"/>
              <w:jc w:val="center"/>
            </w:pPr>
            <w:r>
              <w:lastRenderedPageBreak/>
              <w:t>N п/п</w:t>
            </w:r>
          </w:p>
        </w:tc>
        <w:tc>
          <w:tcPr>
            <w:tcW w:w="3969" w:type="dxa"/>
          </w:tcPr>
          <w:p w:rsidR="00697266" w:rsidRDefault="00697266">
            <w:pPr>
              <w:pStyle w:val="ConsPlusNormal"/>
              <w:jc w:val="center"/>
            </w:pPr>
            <w:r>
              <w:t>Показатель</w:t>
            </w:r>
          </w:p>
        </w:tc>
        <w:tc>
          <w:tcPr>
            <w:tcW w:w="1417" w:type="dxa"/>
          </w:tcPr>
          <w:p w:rsidR="00697266" w:rsidRDefault="00697266">
            <w:pPr>
              <w:pStyle w:val="ConsPlusNormal"/>
              <w:jc w:val="center"/>
            </w:pPr>
            <w:r>
              <w:t>Коэффициент значимости</w:t>
            </w:r>
          </w:p>
        </w:tc>
        <w:tc>
          <w:tcPr>
            <w:tcW w:w="3005" w:type="dxa"/>
          </w:tcPr>
          <w:p w:rsidR="00697266" w:rsidRDefault="00697266">
            <w:pPr>
              <w:pStyle w:val="ConsPlusNormal"/>
              <w:jc w:val="center"/>
            </w:pPr>
            <w:r>
              <w:t>Значение</w:t>
            </w:r>
          </w:p>
        </w:tc>
      </w:tr>
      <w:tr w:rsidR="00697266">
        <w:tc>
          <w:tcPr>
            <w:tcW w:w="680" w:type="dxa"/>
          </w:tcPr>
          <w:p w:rsidR="00697266" w:rsidRDefault="00697266">
            <w:pPr>
              <w:pStyle w:val="ConsPlusNormal"/>
              <w:jc w:val="center"/>
            </w:pPr>
            <w:r>
              <w:t>1</w:t>
            </w:r>
          </w:p>
        </w:tc>
        <w:tc>
          <w:tcPr>
            <w:tcW w:w="3969" w:type="dxa"/>
          </w:tcPr>
          <w:p w:rsidR="00697266" w:rsidRDefault="00697266">
            <w:pPr>
              <w:pStyle w:val="ConsPlusNormal"/>
              <w:jc w:val="center"/>
            </w:pPr>
            <w:r>
              <w:t>2</w:t>
            </w:r>
          </w:p>
        </w:tc>
        <w:tc>
          <w:tcPr>
            <w:tcW w:w="1417" w:type="dxa"/>
          </w:tcPr>
          <w:p w:rsidR="00697266" w:rsidRDefault="00697266">
            <w:pPr>
              <w:pStyle w:val="ConsPlusNormal"/>
              <w:jc w:val="center"/>
            </w:pPr>
            <w:r>
              <w:t>3</w:t>
            </w:r>
          </w:p>
        </w:tc>
        <w:tc>
          <w:tcPr>
            <w:tcW w:w="3005" w:type="dxa"/>
          </w:tcPr>
          <w:p w:rsidR="00697266" w:rsidRDefault="00697266">
            <w:pPr>
              <w:pStyle w:val="ConsPlusNormal"/>
              <w:jc w:val="center"/>
            </w:pPr>
            <w:r>
              <w:t>4</w:t>
            </w:r>
          </w:p>
        </w:tc>
      </w:tr>
      <w:tr w:rsidR="00697266">
        <w:tc>
          <w:tcPr>
            <w:tcW w:w="680" w:type="dxa"/>
            <w:vAlign w:val="center"/>
          </w:tcPr>
          <w:p w:rsidR="00697266" w:rsidRDefault="00697266">
            <w:pPr>
              <w:pStyle w:val="ConsPlusNormal"/>
              <w:jc w:val="center"/>
            </w:pPr>
            <w:r>
              <w:t>1</w:t>
            </w:r>
          </w:p>
        </w:tc>
        <w:tc>
          <w:tcPr>
            <w:tcW w:w="3969" w:type="dxa"/>
            <w:vAlign w:val="center"/>
          </w:tcPr>
          <w:p w:rsidR="00697266" w:rsidRDefault="00697266">
            <w:pPr>
              <w:pStyle w:val="ConsPlusNormal"/>
            </w:pPr>
            <w:r>
              <w:t>Количество предпринимателей, прошедших обучение за один образовательный семестр, ед.</w:t>
            </w:r>
          </w:p>
        </w:tc>
        <w:tc>
          <w:tcPr>
            <w:tcW w:w="1417" w:type="dxa"/>
            <w:vAlign w:val="center"/>
          </w:tcPr>
          <w:p w:rsidR="00697266" w:rsidRDefault="00697266">
            <w:pPr>
              <w:pStyle w:val="ConsPlusNormal"/>
              <w:jc w:val="center"/>
            </w:pPr>
            <w:r>
              <w:t>0,15</w:t>
            </w:r>
          </w:p>
        </w:tc>
        <w:tc>
          <w:tcPr>
            <w:tcW w:w="3005" w:type="dxa"/>
            <w:vAlign w:val="center"/>
          </w:tcPr>
          <w:p w:rsidR="00697266" w:rsidRDefault="00697266">
            <w:pPr>
              <w:pStyle w:val="ConsPlusNormal"/>
              <w:jc w:val="center"/>
            </w:pPr>
            <w:r>
              <w:t>30 ед. и более - 100 баллов,</w:t>
            </w:r>
          </w:p>
          <w:p w:rsidR="00697266" w:rsidRDefault="00697266">
            <w:pPr>
              <w:pStyle w:val="ConsPlusNormal"/>
              <w:jc w:val="center"/>
            </w:pPr>
            <w:r>
              <w:t>от 15 до 30 ед. - 50 баллов,</w:t>
            </w:r>
          </w:p>
          <w:p w:rsidR="00697266" w:rsidRDefault="00697266">
            <w:pPr>
              <w:pStyle w:val="ConsPlusNormal"/>
              <w:jc w:val="center"/>
            </w:pPr>
            <w:r>
              <w:t>менее 15 ед. - 0 баллов</w:t>
            </w:r>
          </w:p>
        </w:tc>
      </w:tr>
      <w:tr w:rsidR="00697266">
        <w:tc>
          <w:tcPr>
            <w:tcW w:w="680" w:type="dxa"/>
            <w:vAlign w:val="center"/>
          </w:tcPr>
          <w:p w:rsidR="00697266" w:rsidRDefault="00697266">
            <w:pPr>
              <w:pStyle w:val="ConsPlusNormal"/>
              <w:jc w:val="center"/>
            </w:pPr>
            <w:r>
              <w:t>2</w:t>
            </w:r>
          </w:p>
        </w:tc>
        <w:tc>
          <w:tcPr>
            <w:tcW w:w="3969" w:type="dxa"/>
            <w:vAlign w:val="center"/>
          </w:tcPr>
          <w:p w:rsidR="00697266" w:rsidRDefault="00697266">
            <w:pPr>
              <w:pStyle w:val="ConsPlusNormal"/>
            </w:pPr>
            <w:r>
              <w:t>Количество проектов, подготовленных после обучения, ед.</w:t>
            </w:r>
          </w:p>
        </w:tc>
        <w:tc>
          <w:tcPr>
            <w:tcW w:w="1417" w:type="dxa"/>
            <w:vAlign w:val="center"/>
          </w:tcPr>
          <w:p w:rsidR="00697266" w:rsidRDefault="00697266">
            <w:pPr>
              <w:pStyle w:val="ConsPlusNormal"/>
              <w:jc w:val="center"/>
            </w:pPr>
            <w:r>
              <w:t>0,1</w:t>
            </w:r>
          </w:p>
        </w:tc>
        <w:tc>
          <w:tcPr>
            <w:tcW w:w="3005" w:type="dxa"/>
            <w:vAlign w:val="center"/>
          </w:tcPr>
          <w:p w:rsidR="00697266" w:rsidRDefault="00697266">
            <w:pPr>
              <w:pStyle w:val="ConsPlusNormal"/>
              <w:jc w:val="center"/>
            </w:pPr>
            <w:r>
              <w:t>10 ед. и более - 100 баллов,</w:t>
            </w:r>
          </w:p>
          <w:p w:rsidR="00697266" w:rsidRDefault="00697266">
            <w:pPr>
              <w:pStyle w:val="ConsPlusNormal"/>
              <w:jc w:val="center"/>
            </w:pPr>
            <w:r>
              <w:t>от 5 до 10 ед. - 50 баллов,</w:t>
            </w:r>
          </w:p>
          <w:p w:rsidR="00697266" w:rsidRDefault="00697266">
            <w:pPr>
              <w:pStyle w:val="ConsPlusNormal"/>
              <w:jc w:val="center"/>
            </w:pPr>
            <w:r>
              <w:t>менее 5 ед. - 0 баллов</w:t>
            </w:r>
          </w:p>
        </w:tc>
      </w:tr>
      <w:tr w:rsidR="00697266">
        <w:tc>
          <w:tcPr>
            <w:tcW w:w="680" w:type="dxa"/>
            <w:vAlign w:val="center"/>
          </w:tcPr>
          <w:p w:rsidR="00697266" w:rsidRDefault="00697266">
            <w:pPr>
              <w:pStyle w:val="ConsPlusNormal"/>
              <w:jc w:val="center"/>
            </w:pPr>
            <w:r>
              <w:t>3</w:t>
            </w:r>
          </w:p>
        </w:tc>
        <w:tc>
          <w:tcPr>
            <w:tcW w:w="3969" w:type="dxa"/>
            <w:vAlign w:val="center"/>
          </w:tcPr>
          <w:p w:rsidR="00697266" w:rsidRDefault="00697266">
            <w:pPr>
              <w:pStyle w:val="ConsPlusNormal"/>
            </w:pPr>
            <w:r>
              <w:t>Доля проектов, эффективно реализуемых более 1 года с момента создания, %</w:t>
            </w:r>
          </w:p>
        </w:tc>
        <w:tc>
          <w:tcPr>
            <w:tcW w:w="1417" w:type="dxa"/>
            <w:vAlign w:val="center"/>
          </w:tcPr>
          <w:p w:rsidR="00697266" w:rsidRDefault="00697266">
            <w:pPr>
              <w:pStyle w:val="ConsPlusNormal"/>
              <w:jc w:val="center"/>
            </w:pPr>
            <w:r>
              <w:t>0,2</w:t>
            </w:r>
          </w:p>
        </w:tc>
        <w:tc>
          <w:tcPr>
            <w:tcW w:w="3005" w:type="dxa"/>
            <w:vAlign w:val="center"/>
          </w:tcPr>
          <w:p w:rsidR="00697266" w:rsidRDefault="00697266">
            <w:pPr>
              <w:pStyle w:val="ConsPlusNormal"/>
              <w:jc w:val="center"/>
            </w:pPr>
            <w:r>
              <w:t>свыше 70% - 100 баллов,</w:t>
            </w:r>
          </w:p>
          <w:p w:rsidR="00697266" w:rsidRDefault="00697266">
            <w:pPr>
              <w:pStyle w:val="ConsPlusNormal"/>
              <w:jc w:val="center"/>
            </w:pPr>
            <w:r>
              <w:t>от 50 до 70% - 50 баллов,</w:t>
            </w:r>
          </w:p>
          <w:p w:rsidR="00697266" w:rsidRDefault="00697266">
            <w:pPr>
              <w:pStyle w:val="ConsPlusNormal"/>
              <w:jc w:val="center"/>
            </w:pPr>
            <w:r>
              <w:t>менее 50% - 0 баллов</w:t>
            </w:r>
          </w:p>
        </w:tc>
      </w:tr>
      <w:tr w:rsidR="00697266">
        <w:tc>
          <w:tcPr>
            <w:tcW w:w="680" w:type="dxa"/>
            <w:vAlign w:val="center"/>
          </w:tcPr>
          <w:p w:rsidR="00697266" w:rsidRDefault="00697266">
            <w:pPr>
              <w:pStyle w:val="ConsPlusNormal"/>
              <w:jc w:val="center"/>
            </w:pPr>
            <w:r>
              <w:t>4</w:t>
            </w:r>
          </w:p>
        </w:tc>
        <w:tc>
          <w:tcPr>
            <w:tcW w:w="3969" w:type="dxa"/>
            <w:vAlign w:val="center"/>
          </w:tcPr>
          <w:p w:rsidR="00697266" w:rsidRDefault="00697266">
            <w:pPr>
              <w:pStyle w:val="ConsPlusNormal"/>
            </w:pPr>
            <w:r>
              <w:t>Прирост вновь создаваемых рабочих мест субъектов малого и среднего предпринимательства, %</w:t>
            </w:r>
          </w:p>
        </w:tc>
        <w:tc>
          <w:tcPr>
            <w:tcW w:w="1417" w:type="dxa"/>
            <w:vAlign w:val="center"/>
          </w:tcPr>
          <w:p w:rsidR="00697266" w:rsidRDefault="00697266">
            <w:pPr>
              <w:pStyle w:val="ConsPlusNormal"/>
              <w:jc w:val="center"/>
            </w:pPr>
            <w:r>
              <w:t>0,1</w:t>
            </w:r>
          </w:p>
        </w:tc>
        <w:tc>
          <w:tcPr>
            <w:tcW w:w="3005" w:type="dxa"/>
            <w:vAlign w:val="center"/>
          </w:tcPr>
          <w:p w:rsidR="00697266" w:rsidRDefault="00697266">
            <w:pPr>
              <w:pStyle w:val="ConsPlusNormal"/>
              <w:jc w:val="center"/>
            </w:pPr>
            <w:r>
              <w:t>свыше 10% - 100 баллов,</w:t>
            </w:r>
          </w:p>
          <w:p w:rsidR="00697266" w:rsidRDefault="00697266">
            <w:pPr>
              <w:pStyle w:val="ConsPlusNormal"/>
              <w:jc w:val="center"/>
            </w:pPr>
            <w:r>
              <w:t>от 5 до 10% - 50 баллов,</w:t>
            </w:r>
          </w:p>
          <w:p w:rsidR="00697266" w:rsidRDefault="00697266">
            <w:pPr>
              <w:pStyle w:val="ConsPlusNormal"/>
              <w:jc w:val="center"/>
            </w:pPr>
            <w:r>
              <w:t>менее 5% - 0 баллов</w:t>
            </w:r>
          </w:p>
        </w:tc>
      </w:tr>
      <w:tr w:rsidR="00697266">
        <w:tc>
          <w:tcPr>
            <w:tcW w:w="680" w:type="dxa"/>
            <w:vAlign w:val="center"/>
          </w:tcPr>
          <w:p w:rsidR="00697266" w:rsidRDefault="00697266">
            <w:pPr>
              <w:pStyle w:val="ConsPlusNormal"/>
              <w:jc w:val="center"/>
            </w:pPr>
            <w:r>
              <w:t>5</w:t>
            </w:r>
          </w:p>
        </w:tc>
        <w:tc>
          <w:tcPr>
            <w:tcW w:w="3969" w:type="dxa"/>
            <w:vAlign w:val="center"/>
          </w:tcPr>
          <w:p w:rsidR="00697266" w:rsidRDefault="00697266">
            <w:pPr>
              <w:pStyle w:val="ConsPlusNormal"/>
            </w:pPr>
            <w:r>
              <w:t>Количество человек, воспользовавшихся услугами, ед.</w:t>
            </w:r>
          </w:p>
        </w:tc>
        <w:tc>
          <w:tcPr>
            <w:tcW w:w="1417" w:type="dxa"/>
            <w:vAlign w:val="center"/>
          </w:tcPr>
          <w:p w:rsidR="00697266" w:rsidRDefault="00697266">
            <w:pPr>
              <w:pStyle w:val="ConsPlusNormal"/>
              <w:jc w:val="center"/>
            </w:pPr>
            <w:r>
              <w:t>0,2</w:t>
            </w:r>
          </w:p>
        </w:tc>
        <w:tc>
          <w:tcPr>
            <w:tcW w:w="3005" w:type="dxa"/>
            <w:vAlign w:val="center"/>
          </w:tcPr>
          <w:p w:rsidR="00697266" w:rsidRDefault="00697266">
            <w:pPr>
              <w:pStyle w:val="ConsPlusNormal"/>
              <w:jc w:val="center"/>
            </w:pPr>
            <w:r>
              <w:t>20 ед. и более - 100 баллов,</w:t>
            </w:r>
          </w:p>
          <w:p w:rsidR="00697266" w:rsidRDefault="00697266">
            <w:pPr>
              <w:pStyle w:val="ConsPlusNormal"/>
              <w:jc w:val="center"/>
            </w:pPr>
            <w:r>
              <w:t>от 10 до 20 ед. - 50 баллов,</w:t>
            </w:r>
          </w:p>
          <w:p w:rsidR="00697266" w:rsidRDefault="00697266">
            <w:pPr>
              <w:pStyle w:val="ConsPlusNormal"/>
              <w:jc w:val="center"/>
            </w:pPr>
            <w:r>
              <w:t>менее 10 ед. - 0 баллов</w:t>
            </w:r>
          </w:p>
        </w:tc>
      </w:tr>
      <w:tr w:rsidR="00697266">
        <w:tc>
          <w:tcPr>
            <w:tcW w:w="680" w:type="dxa"/>
            <w:vAlign w:val="center"/>
          </w:tcPr>
          <w:p w:rsidR="00697266" w:rsidRDefault="00697266">
            <w:pPr>
              <w:pStyle w:val="ConsPlusNormal"/>
              <w:jc w:val="center"/>
            </w:pPr>
            <w:r>
              <w:t>6</w:t>
            </w:r>
          </w:p>
        </w:tc>
        <w:tc>
          <w:tcPr>
            <w:tcW w:w="3969" w:type="dxa"/>
            <w:vAlign w:val="center"/>
          </w:tcPr>
          <w:p w:rsidR="00697266" w:rsidRDefault="00697266">
            <w:pPr>
              <w:pStyle w:val="ConsPlusNormal"/>
            </w:pPr>
            <w:r>
              <w:t>Доля внебюджетных средств, привлеченных на реализацию проектов в общем объеме, %</w:t>
            </w:r>
          </w:p>
        </w:tc>
        <w:tc>
          <w:tcPr>
            <w:tcW w:w="1417" w:type="dxa"/>
            <w:vAlign w:val="center"/>
          </w:tcPr>
          <w:p w:rsidR="00697266" w:rsidRDefault="00697266">
            <w:pPr>
              <w:pStyle w:val="ConsPlusNormal"/>
              <w:jc w:val="center"/>
            </w:pPr>
            <w:r>
              <w:t>0,05</w:t>
            </w:r>
          </w:p>
        </w:tc>
        <w:tc>
          <w:tcPr>
            <w:tcW w:w="3005" w:type="dxa"/>
            <w:vAlign w:val="center"/>
          </w:tcPr>
          <w:p w:rsidR="00697266" w:rsidRDefault="00697266">
            <w:pPr>
              <w:pStyle w:val="ConsPlusNormal"/>
              <w:jc w:val="center"/>
            </w:pPr>
            <w:r>
              <w:t>10% и более - 100 баллов,</w:t>
            </w:r>
          </w:p>
          <w:p w:rsidR="00697266" w:rsidRDefault="00697266">
            <w:pPr>
              <w:pStyle w:val="ConsPlusNormal"/>
              <w:jc w:val="center"/>
            </w:pPr>
            <w:r>
              <w:t>от 5 до 10% - 50 баллов,</w:t>
            </w:r>
          </w:p>
          <w:p w:rsidR="00697266" w:rsidRDefault="00697266">
            <w:pPr>
              <w:pStyle w:val="ConsPlusNormal"/>
              <w:jc w:val="center"/>
            </w:pPr>
            <w:r>
              <w:t>менее 2% - 0 баллов</w:t>
            </w:r>
          </w:p>
        </w:tc>
      </w:tr>
      <w:tr w:rsidR="00697266">
        <w:tc>
          <w:tcPr>
            <w:tcW w:w="680" w:type="dxa"/>
            <w:vAlign w:val="center"/>
          </w:tcPr>
          <w:p w:rsidR="00697266" w:rsidRDefault="00697266">
            <w:pPr>
              <w:pStyle w:val="ConsPlusNormal"/>
              <w:jc w:val="center"/>
            </w:pPr>
            <w:r>
              <w:t>7</w:t>
            </w:r>
          </w:p>
        </w:tc>
        <w:tc>
          <w:tcPr>
            <w:tcW w:w="3969" w:type="dxa"/>
            <w:vAlign w:val="center"/>
          </w:tcPr>
          <w:p w:rsidR="00697266" w:rsidRDefault="00697266">
            <w:pPr>
              <w:pStyle w:val="ConsPlusNormal"/>
            </w:pPr>
            <w:r>
              <w:t>Показатель эффективности мер поддержки (количество предпринимателей, воспользовавшихся услугами центра инноваций социальной сферы/сумма субсидии), ед. на тыс. руб.</w:t>
            </w:r>
          </w:p>
        </w:tc>
        <w:tc>
          <w:tcPr>
            <w:tcW w:w="1417" w:type="dxa"/>
            <w:vAlign w:val="center"/>
          </w:tcPr>
          <w:p w:rsidR="00697266" w:rsidRDefault="00697266">
            <w:pPr>
              <w:pStyle w:val="ConsPlusNormal"/>
              <w:jc w:val="center"/>
            </w:pPr>
            <w:r>
              <w:t>0,2</w:t>
            </w:r>
          </w:p>
        </w:tc>
        <w:tc>
          <w:tcPr>
            <w:tcW w:w="3005" w:type="dxa"/>
            <w:vAlign w:val="center"/>
          </w:tcPr>
          <w:p w:rsidR="00697266" w:rsidRDefault="00697266">
            <w:pPr>
              <w:pStyle w:val="ConsPlusNormal"/>
              <w:jc w:val="center"/>
            </w:pPr>
            <w:r>
              <w:t>в случае выполнения планового показателя - 100 баллов, в случае невыполнения планового показателя - 0 баллов</w:t>
            </w:r>
          </w:p>
        </w:tc>
      </w:tr>
      <w:tr w:rsidR="00697266">
        <w:tc>
          <w:tcPr>
            <w:tcW w:w="4649" w:type="dxa"/>
            <w:gridSpan w:val="2"/>
            <w:vAlign w:val="center"/>
          </w:tcPr>
          <w:p w:rsidR="00697266" w:rsidRDefault="00697266">
            <w:pPr>
              <w:pStyle w:val="ConsPlusNormal"/>
              <w:jc w:val="center"/>
            </w:pPr>
            <w:r>
              <w:t>Итого</w:t>
            </w:r>
          </w:p>
        </w:tc>
        <w:tc>
          <w:tcPr>
            <w:tcW w:w="1417" w:type="dxa"/>
            <w:vAlign w:val="center"/>
          </w:tcPr>
          <w:p w:rsidR="00697266" w:rsidRDefault="00697266">
            <w:pPr>
              <w:pStyle w:val="ConsPlusNormal"/>
              <w:jc w:val="center"/>
            </w:pPr>
            <w:r>
              <w:t>1</w:t>
            </w:r>
          </w:p>
        </w:tc>
        <w:tc>
          <w:tcPr>
            <w:tcW w:w="3005" w:type="dxa"/>
            <w:vAlign w:val="center"/>
          </w:tcPr>
          <w:p w:rsidR="00697266" w:rsidRDefault="00697266">
            <w:pPr>
              <w:pStyle w:val="ConsPlusNormal"/>
            </w:pPr>
          </w:p>
        </w:tc>
      </w:tr>
    </w:tbl>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right"/>
        <w:outlineLvl w:val="1"/>
      </w:pPr>
      <w:r>
        <w:t>Приложение N 13</w:t>
      </w:r>
    </w:p>
    <w:p w:rsidR="00697266" w:rsidRDefault="00697266">
      <w:pPr>
        <w:pStyle w:val="ConsPlusNormal"/>
        <w:jc w:val="right"/>
      </w:pPr>
      <w:r>
        <w:t>к Условиям конкурсного отбора</w:t>
      </w:r>
    </w:p>
    <w:p w:rsidR="00697266" w:rsidRDefault="00697266">
      <w:pPr>
        <w:pStyle w:val="ConsPlusNormal"/>
        <w:jc w:val="right"/>
      </w:pPr>
      <w:r>
        <w:t>субъектов Российской Федерации,</w:t>
      </w:r>
    </w:p>
    <w:p w:rsidR="00697266" w:rsidRDefault="00697266">
      <w:pPr>
        <w:pStyle w:val="ConsPlusNormal"/>
        <w:jc w:val="right"/>
      </w:pPr>
      <w:r>
        <w:t>бюджетам которых предоставляются</w:t>
      </w:r>
    </w:p>
    <w:p w:rsidR="00697266" w:rsidRDefault="00697266">
      <w:pPr>
        <w:pStyle w:val="ConsPlusNormal"/>
        <w:jc w:val="right"/>
      </w:pPr>
      <w:r>
        <w:t>субсидии из федерального бюджета</w:t>
      </w:r>
    </w:p>
    <w:p w:rsidR="00697266" w:rsidRDefault="00697266">
      <w:pPr>
        <w:pStyle w:val="ConsPlusNormal"/>
        <w:jc w:val="right"/>
      </w:pPr>
      <w:r>
        <w:t>на государственную поддержку</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включая крестьянские (фермерские)</w:t>
      </w:r>
    </w:p>
    <w:p w:rsidR="00697266" w:rsidRDefault="00697266">
      <w:pPr>
        <w:pStyle w:val="ConsPlusNormal"/>
        <w:jc w:val="right"/>
      </w:pPr>
      <w:r>
        <w:t>хозяйства, и требованиям</w:t>
      </w:r>
    </w:p>
    <w:p w:rsidR="00697266" w:rsidRDefault="00697266">
      <w:pPr>
        <w:pStyle w:val="ConsPlusNormal"/>
        <w:jc w:val="right"/>
      </w:pPr>
      <w:r>
        <w:t>к организациям, образующим</w:t>
      </w:r>
    </w:p>
    <w:p w:rsidR="00697266" w:rsidRDefault="00697266">
      <w:pPr>
        <w:pStyle w:val="ConsPlusNormal"/>
        <w:jc w:val="right"/>
      </w:pPr>
      <w:r>
        <w:t>инфраструктуру поддержки субъектов</w:t>
      </w:r>
    </w:p>
    <w:p w:rsidR="00697266" w:rsidRDefault="00697266">
      <w:pPr>
        <w:pStyle w:val="ConsPlusNormal"/>
        <w:jc w:val="right"/>
      </w:pPr>
      <w:r>
        <w:lastRenderedPageBreak/>
        <w:t>малого и среднего предпринимательства,</w:t>
      </w:r>
    </w:p>
    <w:p w:rsidR="00697266" w:rsidRDefault="00697266">
      <w:pPr>
        <w:pStyle w:val="ConsPlusNormal"/>
        <w:jc w:val="right"/>
      </w:pPr>
      <w:r>
        <w:t>утвержденным приказом</w:t>
      </w:r>
    </w:p>
    <w:p w:rsidR="00697266" w:rsidRDefault="00697266">
      <w:pPr>
        <w:pStyle w:val="ConsPlusNormal"/>
        <w:jc w:val="right"/>
      </w:pPr>
      <w:r>
        <w:t>Минэкономразвития России</w:t>
      </w:r>
    </w:p>
    <w:p w:rsidR="00697266" w:rsidRDefault="00697266">
      <w:pPr>
        <w:pStyle w:val="ConsPlusNormal"/>
        <w:jc w:val="right"/>
      </w:pPr>
      <w:r>
        <w:t>от 25 марта 2015 г. N 167</w:t>
      </w:r>
    </w:p>
    <w:p w:rsidR="00697266" w:rsidRDefault="00697266">
      <w:pPr>
        <w:pStyle w:val="ConsPlusNormal"/>
        <w:jc w:val="both"/>
      </w:pPr>
    </w:p>
    <w:p w:rsidR="00697266" w:rsidRDefault="00697266">
      <w:pPr>
        <w:pStyle w:val="ConsPlusNormal"/>
        <w:jc w:val="center"/>
      </w:pPr>
      <w:bookmarkStart w:id="152" w:name="P3209"/>
      <w:bookmarkEnd w:id="152"/>
      <w:r>
        <w:t>Направления расходования субсидии федерального бюджета</w:t>
      </w:r>
    </w:p>
    <w:p w:rsidR="00697266" w:rsidRDefault="00697266">
      <w:pPr>
        <w:pStyle w:val="ConsPlusNormal"/>
        <w:jc w:val="center"/>
      </w:pPr>
      <w:r>
        <w:t>и бюджета субъекта Российской Федерации на финансирование</w:t>
      </w:r>
    </w:p>
    <w:p w:rsidR="00697266" w:rsidRDefault="00697266">
      <w:pPr>
        <w:pStyle w:val="ConsPlusNormal"/>
        <w:jc w:val="center"/>
      </w:pPr>
      <w:r>
        <w:t>инжинирингового центра, одним из учредителей которого</w:t>
      </w:r>
    </w:p>
    <w:p w:rsidR="00697266" w:rsidRDefault="00697266">
      <w:pPr>
        <w:pStyle w:val="ConsPlusNormal"/>
        <w:jc w:val="center"/>
      </w:pPr>
      <w:r>
        <w:t>является субъект Российской Федерации</w:t>
      </w:r>
    </w:p>
    <w:p w:rsidR="00697266" w:rsidRDefault="00697266">
      <w:pPr>
        <w:pStyle w:val="ConsPlusNormal"/>
        <w:jc w:val="center"/>
      </w:pPr>
      <w:r>
        <w:t>(рекомендуемый образец)</w:t>
      </w:r>
    </w:p>
    <w:p w:rsidR="00697266" w:rsidRDefault="0069726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3685"/>
        <w:gridCol w:w="850"/>
        <w:gridCol w:w="1361"/>
        <w:gridCol w:w="1134"/>
        <w:gridCol w:w="1361"/>
      </w:tblGrid>
      <w:tr w:rsidR="00697266">
        <w:tc>
          <w:tcPr>
            <w:tcW w:w="680" w:type="dxa"/>
            <w:vMerge w:val="restart"/>
          </w:tcPr>
          <w:p w:rsidR="00697266" w:rsidRDefault="00697266">
            <w:pPr>
              <w:pStyle w:val="ConsPlusNormal"/>
              <w:jc w:val="center"/>
            </w:pPr>
            <w:r>
              <w:t>N п/п</w:t>
            </w:r>
          </w:p>
        </w:tc>
        <w:tc>
          <w:tcPr>
            <w:tcW w:w="3685" w:type="dxa"/>
            <w:vMerge w:val="restart"/>
          </w:tcPr>
          <w:p w:rsidR="00697266" w:rsidRDefault="00697266">
            <w:pPr>
              <w:pStyle w:val="ConsPlusNormal"/>
              <w:jc w:val="center"/>
            </w:pPr>
            <w:r>
              <w:t>Направления расходования субсидии</w:t>
            </w:r>
          </w:p>
        </w:tc>
        <w:tc>
          <w:tcPr>
            <w:tcW w:w="4706" w:type="dxa"/>
            <w:gridSpan w:val="4"/>
          </w:tcPr>
          <w:p w:rsidR="00697266" w:rsidRDefault="00697266">
            <w:pPr>
              <w:pStyle w:val="ConsPlusNormal"/>
              <w:jc w:val="center"/>
            </w:pPr>
            <w:r>
              <w:t>Стоимость (в тыс. рублей)</w:t>
            </w:r>
          </w:p>
        </w:tc>
      </w:tr>
      <w:tr w:rsidR="00697266">
        <w:tc>
          <w:tcPr>
            <w:tcW w:w="680" w:type="dxa"/>
            <w:vMerge/>
          </w:tcPr>
          <w:p w:rsidR="00697266" w:rsidRDefault="00697266"/>
        </w:tc>
        <w:tc>
          <w:tcPr>
            <w:tcW w:w="3685" w:type="dxa"/>
            <w:vMerge/>
          </w:tcPr>
          <w:p w:rsidR="00697266" w:rsidRDefault="00697266"/>
        </w:tc>
        <w:tc>
          <w:tcPr>
            <w:tcW w:w="850" w:type="dxa"/>
          </w:tcPr>
          <w:p w:rsidR="00697266" w:rsidRDefault="00697266">
            <w:pPr>
              <w:pStyle w:val="ConsPlusNormal"/>
              <w:jc w:val="center"/>
            </w:pPr>
            <w:r>
              <w:t>Всего</w:t>
            </w:r>
          </w:p>
        </w:tc>
        <w:tc>
          <w:tcPr>
            <w:tcW w:w="1361" w:type="dxa"/>
          </w:tcPr>
          <w:p w:rsidR="00697266" w:rsidRDefault="00697266">
            <w:pPr>
              <w:pStyle w:val="ConsPlusNormal"/>
              <w:jc w:val="center"/>
            </w:pPr>
            <w:r>
              <w:t>Бюджет субъекта Российской Федерации</w:t>
            </w:r>
          </w:p>
        </w:tc>
        <w:tc>
          <w:tcPr>
            <w:tcW w:w="1134" w:type="dxa"/>
          </w:tcPr>
          <w:p w:rsidR="00697266" w:rsidRDefault="00697266">
            <w:pPr>
              <w:pStyle w:val="ConsPlusNormal"/>
              <w:jc w:val="center"/>
            </w:pPr>
            <w:r>
              <w:t>Федеральный бюджет</w:t>
            </w:r>
          </w:p>
        </w:tc>
        <w:tc>
          <w:tcPr>
            <w:tcW w:w="1361" w:type="dxa"/>
          </w:tcPr>
          <w:p w:rsidR="00697266" w:rsidRDefault="00697266">
            <w:pPr>
              <w:pStyle w:val="ConsPlusNormal"/>
              <w:jc w:val="center"/>
            </w:pPr>
            <w:r>
              <w:t>Внебюджетные источники</w:t>
            </w:r>
          </w:p>
        </w:tc>
      </w:tr>
      <w:tr w:rsidR="00697266">
        <w:tc>
          <w:tcPr>
            <w:tcW w:w="680" w:type="dxa"/>
          </w:tcPr>
          <w:p w:rsidR="00697266" w:rsidRDefault="00697266">
            <w:pPr>
              <w:pStyle w:val="ConsPlusNormal"/>
              <w:jc w:val="center"/>
            </w:pPr>
            <w:r>
              <w:t>1</w:t>
            </w:r>
          </w:p>
        </w:tc>
        <w:tc>
          <w:tcPr>
            <w:tcW w:w="3685" w:type="dxa"/>
          </w:tcPr>
          <w:p w:rsidR="00697266" w:rsidRDefault="00697266">
            <w:pPr>
              <w:pStyle w:val="ConsPlusNormal"/>
              <w:jc w:val="center"/>
            </w:pPr>
            <w:r>
              <w:t>2</w:t>
            </w:r>
          </w:p>
        </w:tc>
        <w:tc>
          <w:tcPr>
            <w:tcW w:w="850" w:type="dxa"/>
          </w:tcPr>
          <w:p w:rsidR="00697266" w:rsidRDefault="00697266">
            <w:pPr>
              <w:pStyle w:val="ConsPlusNormal"/>
              <w:jc w:val="center"/>
            </w:pPr>
            <w:r>
              <w:t>3</w:t>
            </w:r>
          </w:p>
        </w:tc>
        <w:tc>
          <w:tcPr>
            <w:tcW w:w="1361" w:type="dxa"/>
          </w:tcPr>
          <w:p w:rsidR="00697266" w:rsidRDefault="00697266">
            <w:pPr>
              <w:pStyle w:val="ConsPlusNormal"/>
              <w:jc w:val="center"/>
            </w:pPr>
            <w:r>
              <w:t>4</w:t>
            </w:r>
          </w:p>
        </w:tc>
        <w:tc>
          <w:tcPr>
            <w:tcW w:w="1134" w:type="dxa"/>
          </w:tcPr>
          <w:p w:rsidR="00697266" w:rsidRDefault="00697266">
            <w:pPr>
              <w:pStyle w:val="ConsPlusNormal"/>
              <w:jc w:val="center"/>
            </w:pPr>
            <w:r>
              <w:t>5</w:t>
            </w:r>
          </w:p>
        </w:tc>
        <w:tc>
          <w:tcPr>
            <w:tcW w:w="1361" w:type="dxa"/>
          </w:tcPr>
          <w:p w:rsidR="00697266" w:rsidRDefault="00697266">
            <w:pPr>
              <w:pStyle w:val="ConsPlusNormal"/>
              <w:jc w:val="center"/>
            </w:pPr>
            <w:r>
              <w:t>6</w:t>
            </w:r>
          </w:p>
        </w:tc>
      </w:tr>
      <w:tr w:rsidR="00697266">
        <w:tc>
          <w:tcPr>
            <w:tcW w:w="680" w:type="dxa"/>
            <w:vAlign w:val="center"/>
          </w:tcPr>
          <w:p w:rsidR="00697266" w:rsidRDefault="00697266">
            <w:pPr>
              <w:pStyle w:val="ConsPlusNormal"/>
              <w:jc w:val="center"/>
            </w:pPr>
            <w:r>
              <w:t>1</w:t>
            </w:r>
          </w:p>
        </w:tc>
        <w:tc>
          <w:tcPr>
            <w:tcW w:w="3685" w:type="dxa"/>
            <w:vAlign w:val="center"/>
          </w:tcPr>
          <w:p w:rsidR="00697266" w:rsidRDefault="00697266">
            <w:pPr>
              <w:pStyle w:val="ConsPlusNormal"/>
            </w:pPr>
            <w:r>
              <w:t>Фонд оплаты труда</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2</w:t>
            </w:r>
          </w:p>
        </w:tc>
        <w:tc>
          <w:tcPr>
            <w:tcW w:w="3685" w:type="dxa"/>
            <w:vAlign w:val="center"/>
          </w:tcPr>
          <w:p w:rsidR="00697266" w:rsidRDefault="00697266">
            <w:pPr>
              <w:pStyle w:val="ConsPlusNormal"/>
            </w:pPr>
            <w:r>
              <w:t>Начисления на оплату труда</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3</w:t>
            </w:r>
          </w:p>
        </w:tc>
        <w:tc>
          <w:tcPr>
            <w:tcW w:w="3685" w:type="dxa"/>
            <w:vAlign w:val="center"/>
          </w:tcPr>
          <w:p w:rsidR="00697266" w:rsidRDefault="00697266">
            <w:pPr>
              <w:pStyle w:val="ConsPlusNormal"/>
            </w:pPr>
            <w:r>
              <w:t xml:space="preserve">Приобретение основных средств для оборудования рабочих мест административно-управленческого персонала (подробно расшифровать) </w:t>
            </w:r>
            <w:hyperlink w:anchor="P3306" w:history="1">
              <w:r>
                <w:rPr>
                  <w:color w:val="0000FF"/>
                </w:rPr>
                <w:t>&lt;1&gt;</w:t>
              </w:r>
            </w:hyperlink>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4</w:t>
            </w:r>
          </w:p>
        </w:tc>
        <w:tc>
          <w:tcPr>
            <w:tcW w:w="3685" w:type="dxa"/>
            <w:vAlign w:val="center"/>
          </w:tcPr>
          <w:p w:rsidR="00697266" w:rsidRDefault="00697266">
            <w:pPr>
              <w:pStyle w:val="ConsPlusNormal"/>
            </w:pPr>
            <w:r>
              <w:t>Основные средства для осуществления опытно-конструкторской и научно-исследовательской деятельности</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5</w:t>
            </w:r>
          </w:p>
        </w:tc>
        <w:tc>
          <w:tcPr>
            <w:tcW w:w="3685" w:type="dxa"/>
            <w:vAlign w:val="center"/>
          </w:tcPr>
          <w:p w:rsidR="00697266" w:rsidRDefault="00697266">
            <w:pPr>
              <w:pStyle w:val="ConsPlusNormal"/>
            </w:pPr>
            <w:r>
              <w:t>Приобретение нематериальных активов (программы для электронных вычислительных машин)</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6</w:t>
            </w:r>
          </w:p>
        </w:tc>
        <w:tc>
          <w:tcPr>
            <w:tcW w:w="3685" w:type="dxa"/>
            <w:vAlign w:val="center"/>
          </w:tcPr>
          <w:p w:rsidR="00697266" w:rsidRDefault="00697266">
            <w:pPr>
              <w:pStyle w:val="ConsPlusNormal"/>
            </w:pPr>
            <w:r>
              <w:t>Приобретение расходных материалов</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7</w:t>
            </w:r>
          </w:p>
        </w:tc>
        <w:tc>
          <w:tcPr>
            <w:tcW w:w="3685" w:type="dxa"/>
            <w:vAlign w:val="center"/>
          </w:tcPr>
          <w:p w:rsidR="00697266" w:rsidRDefault="00697266">
            <w:pPr>
              <w:pStyle w:val="ConsPlusNormal"/>
            </w:pPr>
            <w:r>
              <w:t>Командировки</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8</w:t>
            </w:r>
          </w:p>
        </w:tc>
        <w:tc>
          <w:tcPr>
            <w:tcW w:w="3685" w:type="dxa"/>
            <w:vAlign w:val="center"/>
          </w:tcPr>
          <w:p w:rsidR="00697266" w:rsidRDefault="00697266">
            <w:pPr>
              <w:pStyle w:val="ConsPlusNormal"/>
            </w:pPr>
            <w:r>
              <w:t>Услуги связи</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9</w:t>
            </w:r>
          </w:p>
        </w:tc>
        <w:tc>
          <w:tcPr>
            <w:tcW w:w="3685" w:type="dxa"/>
            <w:vAlign w:val="center"/>
          </w:tcPr>
          <w:p w:rsidR="00697266" w:rsidRDefault="00697266">
            <w:pPr>
              <w:pStyle w:val="ConsPlusNormal"/>
            </w:pPr>
            <w:r>
              <w:t>Коммунальные услуги, включая аренду помещений</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10</w:t>
            </w:r>
          </w:p>
        </w:tc>
        <w:tc>
          <w:tcPr>
            <w:tcW w:w="3685" w:type="dxa"/>
            <w:vAlign w:val="center"/>
          </w:tcPr>
          <w:p w:rsidR="00697266" w:rsidRDefault="00697266">
            <w:pPr>
              <w:pStyle w:val="ConsPlusNormal"/>
            </w:pPr>
            <w:r>
              <w:t>Прочие текущие расходы</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11</w:t>
            </w:r>
          </w:p>
        </w:tc>
        <w:tc>
          <w:tcPr>
            <w:tcW w:w="3685" w:type="dxa"/>
            <w:vAlign w:val="center"/>
          </w:tcPr>
          <w:p w:rsidR="00697266" w:rsidRDefault="00697266">
            <w:pPr>
              <w:pStyle w:val="ConsPlusNormal"/>
            </w:pPr>
            <w:r>
              <w:t xml:space="preserve">Оплата услуг сторонних организаций и физических лиц </w:t>
            </w:r>
            <w:r>
              <w:lastRenderedPageBreak/>
              <w:t>(указать)</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lastRenderedPageBreak/>
              <w:t>12</w:t>
            </w:r>
          </w:p>
        </w:tc>
        <w:tc>
          <w:tcPr>
            <w:tcW w:w="3685" w:type="dxa"/>
            <w:vAlign w:val="center"/>
          </w:tcPr>
          <w:p w:rsidR="00697266" w:rsidRDefault="00697266">
            <w:pPr>
              <w:pStyle w:val="ConsPlusNormal"/>
            </w:pPr>
            <w:r>
              <w:t>Иные расходы (указать)</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4365" w:type="dxa"/>
            <w:gridSpan w:val="2"/>
            <w:vAlign w:val="center"/>
          </w:tcPr>
          <w:p w:rsidR="00697266" w:rsidRDefault="00697266">
            <w:pPr>
              <w:pStyle w:val="ConsPlusNormal"/>
              <w:jc w:val="center"/>
            </w:pPr>
            <w:r>
              <w:t>Итого</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2495" w:type="dxa"/>
            <w:gridSpan w:val="2"/>
            <w:vAlign w:val="center"/>
          </w:tcPr>
          <w:p w:rsidR="00697266" w:rsidRDefault="00697266">
            <w:pPr>
              <w:pStyle w:val="ConsPlusNormal"/>
            </w:pPr>
          </w:p>
        </w:tc>
      </w:tr>
    </w:tbl>
    <w:p w:rsidR="00697266" w:rsidRDefault="00697266">
      <w:pPr>
        <w:pStyle w:val="ConsPlusNormal"/>
        <w:jc w:val="both"/>
      </w:pPr>
    </w:p>
    <w:p w:rsidR="00697266" w:rsidRDefault="00697266">
      <w:pPr>
        <w:pStyle w:val="ConsPlusNormal"/>
        <w:ind w:firstLine="540"/>
        <w:jc w:val="both"/>
      </w:pPr>
      <w:r>
        <w:t>--------------------------------</w:t>
      </w:r>
    </w:p>
    <w:p w:rsidR="00697266" w:rsidRDefault="00697266">
      <w:pPr>
        <w:pStyle w:val="ConsPlusNormal"/>
        <w:spacing w:before="240"/>
        <w:ind w:firstLine="540"/>
        <w:jc w:val="both"/>
      </w:pPr>
      <w:bookmarkStart w:id="153" w:name="P3306"/>
      <w:bookmarkEnd w:id="153"/>
      <w:r>
        <w:t>&lt;1&gt; Только для центров, создаваемых в текущем году.</w:t>
      </w: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right"/>
        <w:outlineLvl w:val="1"/>
      </w:pPr>
      <w:r>
        <w:t>Приложение N 14</w:t>
      </w:r>
    </w:p>
    <w:p w:rsidR="00697266" w:rsidRDefault="00697266">
      <w:pPr>
        <w:pStyle w:val="ConsPlusNormal"/>
        <w:jc w:val="right"/>
      </w:pPr>
      <w:r>
        <w:t>к Условиям конкурсного отбора</w:t>
      </w:r>
    </w:p>
    <w:p w:rsidR="00697266" w:rsidRDefault="00697266">
      <w:pPr>
        <w:pStyle w:val="ConsPlusNormal"/>
        <w:jc w:val="right"/>
      </w:pPr>
      <w:r>
        <w:t>субъектов Российской Федерации,</w:t>
      </w:r>
    </w:p>
    <w:p w:rsidR="00697266" w:rsidRDefault="00697266">
      <w:pPr>
        <w:pStyle w:val="ConsPlusNormal"/>
        <w:jc w:val="right"/>
      </w:pPr>
      <w:r>
        <w:t>бюджетам которых предоставляются</w:t>
      </w:r>
    </w:p>
    <w:p w:rsidR="00697266" w:rsidRDefault="00697266">
      <w:pPr>
        <w:pStyle w:val="ConsPlusNormal"/>
        <w:jc w:val="right"/>
      </w:pPr>
      <w:r>
        <w:t>субсидии из федерального бюджета</w:t>
      </w:r>
    </w:p>
    <w:p w:rsidR="00697266" w:rsidRDefault="00697266">
      <w:pPr>
        <w:pStyle w:val="ConsPlusNormal"/>
        <w:jc w:val="right"/>
      </w:pPr>
      <w:r>
        <w:t>на организацию деятельности</w:t>
      </w:r>
    </w:p>
    <w:p w:rsidR="00697266" w:rsidRDefault="00697266">
      <w:pPr>
        <w:pStyle w:val="ConsPlusNormal"/>
        <w:jc w:val="right"/>
      </w:pPr>
      <w:r>
        <w:t>многофункциональных центров</w:t>
      </w:r>
    </w:p>
    <w:p w:rsidR="00697266" w:rsidRDefault="00697266">
      <w:pPr>
        <w:pStyle w:val="ConsPlusNormal"/>
        <w:jc w:val="right"/>
      </w:pPr>
      <w:r>
        <w:t>предоставления государственных</w:t>
      </w:r>
    </w:p>
    <w:p w:rsidR="00697266" w:rsidRDefault="00697266">
      <w:pPr>
        <w:pStyle w:val="ConsPlusNormal"/>
        <w:jc w:val="right"/>
      </w:pPr>
      <w:r>
        <w:t>и муниципальных услуг по оказанию</w:t>
      </w:r>
    </w:p>
    <w:p w:rsidR="00697266" w:rsidRDefault="00697266">
      <w:pPr>
        <w:pStyle w:val="ConsPlusNormal"/>
        <w:jc w:val="right"/>
      </w:pPr>
      <w:r>
        <w:t>услуг субъектам малого и среднего</w:t>
      </w:r>
    </w:p>
    <w:p w:rsidR="00697266" w:rsidRDefault="00697266">
      <w:pPr>
        <w:pStyle w:val="ConsPlusNormal"/>
        <w:jc w:val="right"/>
      </w:pPr>
      <w:r>
        <w:t>предпринимательства, в том числе</w:t>
      </w:r>
    </w:p>
    <w:p w:rsidR="00697266" w:rsidRDefault="00697266">
      <w:pPr>
        <w:pStyle w:val="ConsPlusNormal"/>
        <w:jc w:val="right"/>
      </w:pPr>
      <w:r>
        <w:t>с услуг корпорации развития малого</w:t>
      </w:r>
    </w:p>
    <w:p w:rsidR="00697266" w:rsidRDefault="00697266">
      <w:pPr>
        <w:pStyle w:val="ConsPlusNormal"/>
        <w:jc w:val="right"/>
      </w:pPr>
      <w:r>
        <w:t>и среднего предпринимательства</w:t>
      </w:r>
    </w:p>
    <w:p w:rsidR="00697266" w:rsidRDefault="00697266">
      <w:pPr>
        <w:pStyle w:val="ConsPlusNormal"/>
        <w:jc w:val="both"/>
      </w:pPr>
    </w:p>
    <w:p w:rsidR="00697266" w:rsidRDefault="00697266">
      <w:pPr>
        <w:pStyle w:val="ConsPlusNormal"/>
        <w:jc w:val="center"/>
      </w:pPr>
      <w:bookmarkStart w:id="154" w:name="P3326"/>
      <w:bookmarkEnd w:id="154"/>
      <w:r>
        <w:t>ИНФОРМАЦИЯ</w:t>
      </w:r>
    </w:p>
    <w:p w:rsidR="00697266" w:rsidRDefault="00697266">
      <w:pPr>
        <w:pStyle w:val="ConsPlusNormal"/>
        <w:jc w:val="center"/>
      </w:pPr>
      <w:r>
        <w:t>О ПЛАНИРУЕМЫХ РЕЗУЛЬТАТАХ ДЕЯТЕЛЬНОСТИ ИНЖИНИРИНГОВОГО</w:t>
      </w:r>
    </w:p>
    <w:p w:rsidR="00697266" w:rsidRDefault="00697266">
      <w:pPr>
        <w:pStyle w:val="ConsPlusNormal"/>
        <w:jc w:val="center"/>
      </w:pPr>
      <w:r>
        <w:t>ЦЕНТРА, ОДНИМ ИЗ УЧРЕДИТЕЛЕЙ КОТОРОГО ЯВЛЯЕТСЯ</w:t>
      </w:r>
    </w:p>
    <w:p w:rsidR="00697266" w:rsidRDefault="00697266">
      <w:pPr>
        <w:pStyle w:val="ConsPlusNormal"/>
        <w:jc w:val="center"/>
      </w:pPr>
      <w:r>
        <w:t>СУБЪЕКТ РОССИЙСКОЙ ФЕДЕРАЦИИ</w:t>
      </w:r>
    </w:p>
    <w:p w:rsidR="00697266" w:rsidRDefault="00697266">
      <w:pPr>
        <w:pStyle w:val="ConsPlusNormal"/>
        <w:jc w:val="center"/>
      </w:pPr>
      <w:r>
        <w:t>(РЕКОМЕНДУЕМЫЙ ОБРАЗЕЦ)</w:t>
      </w:r>
    </w:p>
    <w:p w:rsidR="00697266" w:rsidRDefault="00697266">
      <w:pPr>
        <w:spacing w:after="1"/>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5"/>
      </w:tblGrid>
      <w:tr w:rsidR="00697266">
        <w:trPr>
          <w:jc w:val="center"/>
        </w:trPr>
        <w:tc>
          <w:tcPr>
            <w:tcW w:w="9295" w:type="dxa"/>
            <w:tcBorders>
              <w:top w:val="nil"/>
              <w:left w:val="single" w:sz="24" w:space="0" w:color="CED3F1"/>
              <w:bottom w:val="nil"/>
              <w:right w:val="single" w:sz="24" w:space="0" w:color="F4F3F8"/>
            </w:tcBorders>
            <w:shd w:val="clear" w:color="auto" w:fill="F4F3F8"/>
          </w:tcPr>
          <w:p w:rsidR="00697266" w:rsidRDefault="00697266">
            <w:pPr>
              <w:pStyle w:val="ConsPlusNormal"/>
              <w:jc w:val="center"/>
            </w:pPr>
            <w:r>
              <w:rPr>
                <w:color w:val="392C69"/>
              </w:rPr>
              <w:t>Список изменяющих документов</w:t>
            </w:r>
          </w:p>
          <w:p w:rsidR="00697266" w:rsidRDefault="00697266">
            <w:pPr>
              <w:pStyle w:val="ConsPlusNormal"/>
              <w:jc w:val="center"/>
            </w:pPr>
            <w:r>
              <w:rPr>
                <w:color w:val="392C69"/>
              </w:rPr>
              <w:t xml:space="preserve">(в ред. </w:t>
            </w:r>
            <w:hyperlink r:id="rId230" w:history="1">
              <w:r>
                <w:rPr>
                  <w:color w:val="0000FF"/>
                </w:rPr>
                <w:t>Приказа</w:t>
              </w:r>
            </w:hyperlink>
            <w:r>
              <w:rPr>
                <w:color w:val="392C69"/>
              </w:rPr>
              <w:t xml:space="preserve"> Минэкономразвития России от 04.02.2016 N 42)</w:t>
            </w:r>
          </w:p>
        </w:tc>
      </w:tr>
    </w:tbl>
    <w:p w:rsidR="00697266" w:rsidRDefault="0069726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5783"/>
        <w:gridCol w:w="1304"/>
        <w:gridCol w:w="1259"/>
      </w:tblGrid>
      <w:tr w:rsidR="00697266">
        <w:tc>
          <w:tcPr>
            <w:tcW w:w="680" w:type="dxa"/>
          </w:tcPr>
          <w:p w:rsidR="00697266" w:rsidRDefault="00697266">
            <w:pPr>
              <w:pStyle w:val="ConsPlusNormal"/>
              <w:jc w:val="center"/>
            </w:pPr>
            <w:r>
              <w:t>N п/п</w:t>
            </w:r>
          </w:p>
        </w:tc>
        <w:tc>
          <w:tcPr>
            <w:tcW w:w="5783" w:type="dxa"/>
          </w:tcPr>
          <w:p w:rsidR="00697266" w:rsidRDefault="00697266">
            <w:pPr>
              <w:pStyle w:val="ConsPlusNormal"/>
              <w:jc w:val="center"/>
            </w:pPr>
            <w:r>
              <w:t>Наименование показателя</w:t>
            </w:r>
          </w:p>
        </w:tc>
        <w:tc>
          <w:tcPr>
            <w:tcW w:w="1304" w:type="dxa"/>
          </w:tcPr>
          <w:p w:rsidR="00697266" w:rsidRDefault="00697266">
            <w:pPr>
              <w:pStyle w:val="ConsPlusNormal"/>
              <w:jc w:val="center"/>
            </w:pPr>
            <w:r>
              <w:t>Единица измерения</w:t>
            </w:r>
          </w:p>
        </w:tc>
        <w:tc>
          <w:tcPr>
            <w:tcW w:w="1259" w:type="dxa"/>
          </w:tcPr>
          <w:p w:rsidR="00697266" w:rsidRDefault="00697266">
            <w:pPr>
              <w:pStyle w:val="ConsPlusNormal"/>
              <w:jc w:val="center"/>
            </w:pPr>
            <w:r>
              <w:t>20__ год, (отчетный год)</w:t>
            </w:r>
          </w:p>
        </w:tc>
      </w:tr>
      <w:tr w:rsidR="00697266">
        <w:tc>
          <w:tcPr>
            <w:tcW w:w="680" w:type="dxa"/>
          </w:tcPr>
          <w:p w:rsidR="00697266" w:rsidRDefault="00697266">
            <w:pPr>
              <w:pStyle w:val="ConsPlusNormal"/>
              <w:jc w:val="center"/>
            </w:pPr>
            <w:r>
              <w:t>1</w:t>
            </w:r>
          </w:p>
        </w:tc>
        <w:tc>
          <w:tcPr>
            <w:tcW w:w="5783" w:type="dxa"/>
          </w:tcPr>
          <w:p w:rsidR="00697266" w:rsidRDefault="00697266">
            <w:pPr>
              <w:pStyle w:val="ConsPlusNormal"/>
              <w:jc w:val="center"/>
            </w:pPr>
            <w:r>
              <w:t>2</w:t>
            </w:r>
          </w:p>
        </w:tc>
        <w:tc>
          <w:tcPr>
            <w:tcW w:w="1304" w:type="dxa"/>
          </w:tcPr>
          <w:p w:rsidR="00697266" w:rsidRDefault="00697266">
            <w:pPr>
              <w:pStyle w:val="ConsPlusNormal"/>
              <w:jc w:val="center"/>
            </w:pPr>
            <w:r>
              <w:t>3</w:t>
            </w:r>
          </w:p>
        </w:tc>
        <w:tc>
          <w:tcPr>
            <w:tcW w:w="1259" w:type="dxa"/>
          </w:tcPr>
          <w:p w:rsidR="00697266" w:rsidRDefault="00697266">
            <w:pPr>
              <w:pStyle w:val="ConsPlusNormal"/>
              <w:jc w:val="center"/>
            </w:pPr>
            <w:r>
              <w:t>4</w:t>
            </w:r>
          </w:p>
        </w:tc>
      </w:tr>
      <w:tr w:rsidR="00697266">
        <w:tc>
          <w:tcPr>
            <w:tcW w:w="680" w:type="dxa"/>
            <w:vAlign w:val="center"/>
          </w:tcPr>
          <w:p w:rsidR="00697266" w:rsidRDefault="00697266">
            <w:pPr>
              <w:pStyle w:val="ConsPlusNormal"/>
              <w:jc w:val="center"/>
            </w:pPr>
            <w:r>
              <w:t>1</w:t>
            </w:r>
          </w:p>
        </w:tc>
        <w:tc>
          <w:tcPr>
            <w:tcW w:w="5783" w:type="dxa"/>
          </w:tcPr>
          <w:p w:rsidR="00697266" w:rsidRDefault="00697266">
            <w:pPr>
              <w:pStyle w:val="ConsPlusNormal"/>
            </w:pPr>
            <w:r>
              <w:t>Количество услуг, предоставленных субъектам малого и среднего предпринимательства (количество услуг, предоставленных при содействии инжинирингового центра)</w:t>
            </w:r>
          </w:p>
        </w:tc>
        <w:tc>
          <w:tcPr>
            <w:tcW w:w="1304" w:type="dxa"/>
            <w:vAlign w:val="center"/>
          </w:tcPr>
          <w:p w:rsidR="00697266" w:rsidRDefault="00697266">
            <w:pPr>
              <w:pStyle w:val="ConsPlusNormal"/>
              <w:jc w:val="center"/>
            </w:pPr>
            <w:r>
              <w:t>единиц</w:t>
            </w:r>
          </w:p>
        </w:tc>
        <w:tc>
          <w:tcPr>
            <w:tcW w:w="1259" w:type="dxa"/>
            <w:vAlign w:val="center"/>
          </w:tcPr>
          <w:p w:rsidR="00697266" w:rsidRDefault="00697266">
            <w:pPr>
              <w:pStyle w:val="ConsPlusNormal"/>
            </w:pPr>
          </w:p>
        </w:tc>
      </w:tr>
      <w:tr w:rsidR="00697266">
        <w:tc>
          <w:tcPr>
            <w:tcW w:w="6463" w:type="dxa"/>
            <w:gridSpan w:val="2"/>
            <w:vAlign w:val="center"/>
          </w:tcPr>
          <w:p w:rsidR="00697266" w:rsidRDefault="00697266">
            <w:pPr>
              <w:pStyle w:val="ConsPlusNormal"/>
              <w:jc w:val="center"/>
            </w:pPr>
            <w:r>
              <w:t>в том числе по видам:</w:t>
            </w:r>
          </w:p>
        </w:tc>
        <w:tc>
          <w:tcPr>
            <w:tcW w:w="1304" w:type="dxa"/>
            <w:vAlign w:val="center"/>
          </w:tcPr>
          <w:p w:rsidR="00697266" w:rsidRDefault="00697266">
            <w:pPr>
              <w:pStyle w:val="ConsPlusNormal"/>
            </w:pPr>
          </w:p>
        </w:tc>
        <w:tc>
          <w:tcPr>
            <w:tcW w:w="1259"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1.1</w:t>
            </w:r>
          </w:p>
        </w:tc>
        <w:tc>
          <w:tcPr>
            <w:tcW w:w="5783" w:type="dxa"/>
          </w:tcPr>
          <w:p w:rsidR="00697266" w:rsidRDefault="00697266">
            <w:pPr>
              <w:pStyle w:val="ConsPlusNormal"/>
            </w:pPr>
            <w:r>
              <w:t>определение индекса технологической готовности</w:t>
            </w:r>
          </w:p>
        </w:tc>
        <w:tc>
          <w:tcPr>
            <w:tcW w:w="1304" w:type="dxa"/>
            <w:vAlign w:val="center"/>
          </w:tcPr>
          <w:p w:rsidR="00697266" w:rsidRDefault="00697266">
            <w:pPr>
              <w:pStyle w:val="ConsPlusNormal"/>
              <w:jc w:val="center"/>
            </w:pPr>
            <w:r>
              <w:t>единиц</w:t>
            </w:r>
          </w:p>
        </w:tc>
        <w:tc>
          <w:tcPr>
            <w:tcW w:w="1259"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lastRenderedPageBreak/>
              <w:t>1.2</w:t>
            </w:r>
          </w:p>
        </w:tc>
        <w:tc>
          <w:tcPr>
            <w:tcW w:w="5783" w:type="dxa"/>
          </w:tcPr>
          <w:p w:rsidR="00697266" w:rsidRDefault="00697266">
            <w:pPr>
              <w:pStyle w:val="ConsPlusNormal"/>
            </w:pPr>
            <w:r>
              <w:t>проведение технических аудитов (технологического/энергетического/экологического/других видов аудита производства)</w:t>
            </w:r>
          </w:p>
        </w:tc>
        <w:tc>
          <w:tcPr>
            <w:tcW w:w="1304" w:type="dxa"/>
            <w:vAlign w:val="center"/>
          </w:tcPr>
          <w:p w:rsidR="00697266" w:rsidRDefault="00697266">
            <w:pPr>
              <w:pStyle w:val="ConsPlusNormal"/>
              <w:jc w:val="center"/>
            </w:pPr>
            <w:r>
              <w:t>единиц</w:t>
            </w:r>
          </w:p>
        </w:tc>
        <w:tc>
          <w:tcPr>
            <w:tcW w:w="1259"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1.3</w:t>
            </w:r>
          </w:p>
        </w:tc>
        <w:tc>
          <w:tcPr>
            <w:tcW w:w="5783" w:type="dxa"/>
          </w:tcPr>
          <w:p w:rsidR="00697266" w:rsidRDefault="00697266">
            <w:pPr>
              <w:pStyle w:val="ConsPlusNormal"/>
            </w:pPr>
            <w:r>
              <w:t>проведение финансового или управленческого аудита</w:t>
            </w:r>
          </w:p>
        </w:tc>
        <w:tc>
          <w:tcPr>
            <w:tcW w:w="1304" w:type="dxa"/>
            <w:vAlign w:val="center"/>
          </w:tcPr>
          <w:p w:rsidR="00697266" w:rsidRDefault="00697266">
            <w:pPr>
              <w:pStyle w:val="ConsPlusNormal"/>
              <w:jc w:val="center"/>
            </w:pPr>
            <w:r>
              <w:t>единиц</w:t>
            </w:r>
          </w:p>
        </w:tc>
        <w:tc>
          <w:tcPr>
            <w:tcW w:w="1259"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1.4</w:t>
            </w:r>
          </w:p>
        </w:tc>
        <w:tc>
          <w:tcPr>
            <w:tcW w:w="5783" w:type="dxa"/>
          </w:tcPr>
          <w:p w:rsidR="00697266" w:rsidRDefault="00697266">
            <w:pPr>
              <w:pStyle w:val="ConsPlusNormal"/>
            </w:pPr>
            <w:r>
              <w:t>содействие в разработке программ модернизации/развития/перевооружения производства</w:t>
            </w:r>
          </w:p>
        </w:tc>
        <w:tc>
          <w:tcPr>
            <w:tcW w:w="1304" w:type="dxa"/>
            <w:vAlign w:val="center"/>
          </w:tcPr>
          <w:p w:rsidR="00697266" w:rsidRDefault="00697266">
            <w:pPr>
              <w:pStyle w:val="ConsPlusNormal"/>
              <w:jc w:val="center"/>
            </w:pPr>
            <w:r>
              <w:t>единиц</w:t>
            </w:r>
          </w:p>
        </w:tc>
        <w:tc>
          <w:tcPr>
            <w:tcW w:w="1259"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1.5</w:t>
            </w:r>
          </w:p>
        </w:tc>
        <w:tc>
          <w:tcPr>
            <w:tcW w:w="5783" w:type="dxa"/>
          </w:tcPr>
          <w:p w:rsidR="00697266" w:rsidRDefault="00697266">
            <w:pPr>
              <w:pStyle w:val="ConsPlusNormal"/>
            </w:pPr>
            <w:r>
              <w:t>содействие в составлении бизнес-планов, технико-экономических обоснований для инвестиционных проектов субъектов малого и среднего предпринимательства</w:t>
            </w:r>
          </w:p>
        </w:tc>
        <w:tc>
          <w:tcPr>
            <w:tcW w:w="1304" w:type="dxa"/>
            <w:vAlign w:val="center"/>
          </w:tcPr>
          <w:p w:rsidR="00697266" w:rsidRDefault="00697266">
            <w:pPr>
              <w:pStyle w:val="ConsPlusNormal"/>
              <w:jc w:val="center"/>
            </w:pPr>
            <w:r>
              <w:t>единиц</w:t>
            </w:r>
          </w:p>
        </w:tc>
        <w:tc>
          <w:tcPr>
            <w:tcW w:w="1259"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1.6</w:t>
            </w:r>
          </w:p>
        </w:tc>
        <w:tc>
          <w:tcPr>
            <w:tcW w:w="5783" w:type="dxa"/>
          </w:tcPr>
          <w:p w:rsidR="00697266" w:rsidRDefault="00697266">
            <w:pPr>
              <w:pStyle w:val="ConsPlusNormal"/>
            </w:pPr>
            <w:r>
              <w:t>содействие в получении маркетинговых услуг, услуг по позиционированию и продвижению новых видов продукции (товаров, услуг) на российском и международном рынках</w:t>
            </w:r>
          </w:p>
        </w:tc>
        <w:tc>
          <w:tcPr>
            <w:tcW w:w="1304" w:type="dxa"/>
            <w:vAlign w:val="center"/>
          </w:tcPr>
          <w:p w:rsidR="00697266" w:rsidRDefault="00697266">
            <w:pPr>
              <w:pStyle w:val="ConsPlusNormal"/>
              <w:jc w:val="center"/>
            </w:pPr>
            <w:r>
              <w:t>единиц</w:t>
            </w:r>
          </w:p>
        </w:tc>
        <w:tc>
          <w:tcPr>
            <w:tcW w:w="1259"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1.7</w:t>
            </w:r>
          </w:p>
        </w:tc>
        <w:tc>
          <w:tcPr>
            <w:tcW w:w="5783" w:type="dxa"/>
          </w:tcPr>
          <w:p w:rsidR="00697266" w:rsidRDefault="00697266">
            <w:pPr>
              <w:pStyle w:val="ConsPlusNormal"/>
            </w:pPr>
            <w:r>
              <w:t>проведение патентных исследований</w:t>
            </w:r>
          </w:p>
        </w:tc>
        <w:tc>
          <w:tcPr>
            <w:tcW w:w="1304" w:type="dxa"/>
            <w:vAlign w:val="center"/>
          </w:tcPr>
          <w:p w:rsidR="00697266" w:rsidRDefault="00697266">
            <w:pPr>
              <w:pStyle w:val="ConsPlusNormal"/>
              <w:jc w:val="center"/>
            </w:pPr>
            <w:r>
              <w:t>единиц</w:t>
            </w:r>
          </w:p>
        </w:tc>
        <w:tc>
          <w:tcPr>
            <w:tcW w:w="1259"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1.8</w:t>
            </w:r>
          </w:p>
        </w:tc>
        <w:tc>
          <w:tcPr>
            <w:tcW w:w="5783" w:type="dxa"/>
          </w:tcPr>
          <w:p w:rsidR="00697266" w:rsidRDefault="00697266">
            <w:pPr>
              <w:pStyle w:val="ConsPlusNormal"/>
            </w:pPr>
            <w:r>
              <w:t>консультационные услуги по защите прав на результаты интеллектуальной деятельности (патентные услуги)</w:t>
            </w:r>
          </w:p>
        </w:tc>
        <w:tc>
          <w:tcPr>
            <w:tcW w:w="1304" w:type="dxa"/>
            <w:vAlign w:val="center"/>
          </w:tcPr>
          <w:p w:rsidR="00697266" w:rsidRDefault="00697266">
            <w:pPr>
              <w:pStyle w:val="ConsPlusNormal"/>
              <w:jc w:val="center"/>
            </w:pPr>
            <w:r>
              <w:t>единиц</w:t>
            </w:r>
          </w:p>
        </w:tc>
        <w:tc>
          <w:tcPr>
            <w:tcW w:w="1259"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1.9</w:t>
            </w:r>
          </w:p>
        </w:tc>
        <w:tc>
          <w:tcPr>
            <w:tcW w:w="5783" w:type="dxa"/>
          </w:tcPr>
          <w:p w:rsidR="00697266" w:rsidRDefault="00697266">
            <w:pPr>
              <w:pStyle w:val="ConsPlusNormal"/>
            </w:pPr>
            <w:r>
              <w:t>анализ потенциала малых и средних предприятий, выявление текущих потребностей и проблем предприятий, влияющих на их конкурентоспособность</w:t>
            </w:r>
          </w:p>
        </w:tc>
        <w:tc>
          <w:tcPr>
            <w:tcW w:w="1304" w:type="dxa"/>
            <w:vAlign w:val="center"/>
          </w:tcPr>
          <w:p w:rsidR="00697266" w:rsidRDefault="00697266">
            <w:pPr>
              <w:pStyle w:val="ConsPlusNormal"/>
              <w:jc w:val="center"/>
            </w:pPr>
            <w:r>
              <w:t>единиц</w:t>
            </w:r>
          </w:p>
        </w:tc>
        <w:tc>
          <w:tcPr>
            <w:tcW w:w="1259"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2</w:t>
            </w:r>
          </w:p>
        </w:tc>
        <w:tc>
          <w:tcPr>
            <w:tcW w:w="5783" w:type="dxa"/>
          </w:tcPr>
          <w:p w:rsidR="00697266" w:rsidRDefault="00697266">
            <w:pPr>
              <w:pStyle w:val="ConsPlusNormal"/>
            </w:pPr>
            <w:r>
              <w:t>Количество субъектов малого и среднего предпринимательства, которым предоставлены инженерно-консультационные, проектно-конструкторские и расчетно-аналитические услуги (в случае если в рамках использования субсидии предусмотрена закупка оборудования и (или) программного обеспечения)</w:t>
            </w:r>
          </w:p>
        </w:tc>
        <w:tc>
          <w:tcPr>
            <w:tcW w:w="1304" w:type="dxa"/>
            <w:vAlign w:val="center"/>
          </w:tcPr>
          <w:p w:rsidR="00697266" w:rsidRDefault="00697266">
            <w:pPr>
              <w:pStyle w:val="ConsPlusNormal"/>
              <w:jc w:val="center"/>
            </w:pPr>
            <w:r>
              <w:t>единиц</w:t>
            </w:r>
          </w:p>
        </w:tc>
        <w:tc>
          <w:tcPr>
            <w:tcW w:w="1259" w:type="dxa"/>
            <w:vAlign w:val="center"/>
          </w:tcPr>
          <w:p w:rsidR="00697266" w:rsidRDefault="00697266">
            <w:pPr>
              <w:pStyle w:val="ConsPlusNormal"/>
            </w:pPr>
          </w:p>
        </w:tc>
      </w:tr>
      <w:tr w:rsidR="00697266">
        <w:tc>
          <w:tcPr>
            <w:tcW w:w="6463" w:type="dxa"/>
            <w:gridSpan w:val="2"/>
            <w:vAlign w:val="center"/>
          </w:tcPr>
          <w:p w:rsidR="00697266" w:rsidRDefault="00697266">
            <w:pPr>
              <w:pStyle w:val="ConsPlusNormal"/>
              <w:jc w:val="center"/>
            </w:pPr>
            <w:r>
              <w:t>в том числе по видам:</w:t>
            </w:r>
          </w:p>
        </w:tc>
        <w:tc>
          <w:tcPr>
            <w:tcW w:w="1304" w:type="dxa"/>
            <w:vAlign w:val="center"/>
          </w:tcPr>
          <w:p w:rsidR="00697266" w:rsidRDefault="00697266">
            <w:pPr>
              <w:pStyle w:val="ConsPlusNormal"/>
            </w:pPr>
          </w:p>
        </w:tc>
        <w:tc>
          <w:tcPr>
            <w:tcW w:w="1259"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2.1</w:t>
            </w:r>
          </w:p>
        </w:tc>
        <w:tc>
          <w:tcPr>
            <w:tcW w:w="5783" w:type="dxa"/>
          </w:tcPr>
          <w:p w:rsidR="00697266" w:rsidRDefault="00697266">
            <w:pPr>
              <w:pStyle w:val="ConsPlusNormal"/>
            </w:pPr>
            <w:r>
              <w:t>инженерно-консультационные, проектно-конструкторские и расчетно-аналитические услуги (работы), связанные с созданием (совершенствованием) производственной продукции, промышленных изделий, технологического оборудования, отдельных узлов и деталей, оснастки производственного оборудования, в том числе с формированием конструкторской и технологической документации</w:t>
            </w:r>
          </w:p>
        </w:tc>
        <w:tc>
          <w:tcPr>
            <w:tcW w:w="1304" w:type="dxa"/>
            <w:vAlign w:val="center"/>
          </w:tcPr>
          <w:p w:rsidR="00697266" w:rsidRDefault="00697266">
            <w:pPr>
              <w:pStyle w:val="ConsPlusNormal"/>
              <w:jc w:val="center"/>
            </w:pPr>
            <w:r>
              <w:t>единиц</w:t>
            </w:r>
          </w:p>
        </w:tc>
        <w:tc>
          <w:tcPr>
            <w:tcW w:w="1259"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2.2</w:t>
            </w:r>
          </w:p>
        </w:tc>
        <w:tc>
          <w:tcPr>
            <w:tcW w:w="5783" w:type="dxa"/>
          </w:tcPr>
          <w:p w:rsidR="00697266" w:rsidRDefault="00697266">
            <w:pPr>
              <w:pStyle w:val="ConsPlusNormal"/>
            </w:pPr>
            <w:r>
              <w:t>изготовление опытных образцов промышленных изделий, технологического оборудования, отдельных узлов и деталей, оснастки производственного оборудования</w:t>
            </w:r>
          </w:p>
        </w:tc>
        <w:tc>
          <w:tcPr>
            <w:tcW w:w="1304" w:type="dxa"/>
            <w:vAlign w:val="center"/>
          </w:tcPr>
          <w:p w:rsidR="00697266" w:rsidRDefault="00697266">
            <w:pPr>
              <w:pStyle w:val="ConsPlusNormal"/>
              <w:jc w:val="center"/>
            </w:pPr>
            <w:r>
              <w:t>единиц</w:t>
            </w:r>
          </w:p>
        </w:tc>
        <w:tc>
          <w:tcPr>
            <w:tcW w:w="1259"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lastRenderedPageBreak/>
              <w:t>2.3</w:t>
            </w:r>
          </w:p>
        </w:tc>
        <w:tc>
          <w:tcPr>
            <w:tcW w:w="5783" w:type="dxa"/>
          </w:tcPr>
          <w:p w:rsidR="00697266" w:rsidRDefault="00697266">
            <w:pPr>
              <w:pStyle w:val="ConsPlusNormal"/>
            </w:pPr>
            <w:r>
              <w:t>иные технологические, инженерно-консультационные, проектно-конструкторские и расчетно-аналитические услуги (работы) по специализации инжинирингового центра</w:t>
            </w:r>
          </w:p>
        </w:tc>
        <w:tc>
          <w:tcPr>
            <w:tcW w:w="1304" w:type="dxa"/>
            <w:vAlign w:val="center"/>
          </w:tcPr>
          <w:p w:rsidR="00697266" w:rsidRDefault="00697266">
            <w:pPr>
              <w:pStyle w:val="ConsPlusNormal"/>
              <w:jc w:val="center"/>
            </w:pPr>
            <w:r>
              <w:t>единиц</w:t>
            </w:r>
          </w:p>
        </w:tc>
        <w:tc>
          <w:tcPr>
            <w:tcW w:w="1259"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3</w:t>
            </w:r>
          </w:p>
        </w:tc>
        <w:tc>
          <w:tcPr>
            <w:tcW w:w="5783" w:type="dxa"/>
          </w:tcPr>
          <w:p w:rsidR="00697266" w:rsidRDefault="00697266">
            <w:pPr>
              <w:pStyle w:val="ConsPlusNormal"/>
            </w:pPr>
            <w:r>
              <w:t>Количество субъектов малого и среднего предпринимательства, получивших государственную поддержку (количество субъектов малого и среднего предпринимательства от инжинирингового центра)</w:t>
            </w:r>
          </w:p>
        </w:tc>
        <w:tc>
          <w:tcPr>
            <w:tcW w:w="1304" w:type="dxa"/>
            <w:vAlign w:val="center"/>
          </w:tcPr>
          <w:p w:rsidR="00697266" w:rsidRDefault="00697266">
            <w:pPr>
              <w:pStyle w:val="ConsPlusNormal"/>
              <w:jc w:val="center"/>
            </w:pPr>
            <w:r>
              <w:t>единиц</w:t>
            </w:r>
          </w:p>
        </w:tc>
        <w:tc>
          <w:tcPr>
            <w:tcW w:w="1259" w:type="dxa"/>
            <w:vAlign w:val="center"/>
          </w:tcPr>
          <w:p w:rsidR="00697266" w:rsidRDefault="00697266">
            <w:pPr>
              <w:pStyle w:val="ConsPlusNormal"/>
            </w:pPr>
          </w:p>
        </w:tc>
      </w:tr>
      <w:tr w:rsidR="00697266">
        <w:tc>
          <w:tcPr>
            <w:tcW w:w="6463" w:type="dxa"/>
            <w:gridSpan w:val="2"/>
            <w:vAlign w:val="center"/>
          </w:tcPr>
          <w:p w:rsidR="00697266" w:rsidRDefault="00697266">
            <w:pPr>
              <w:pStyle w:val="ConsPlusNormal"/>
              <w:jc w:val="center"/>
            </w:pPr>
            <w:r>
              <w:t>в том числе:</w:t>
            </w:r>
          </w:p>
        </w:tc>
        <w:tc>
          <w:tcPr>
            <w:tcW w:w="1304" w:type="dxa"/>
            <w:vAlign w:val="center"/>
          </w:tcPr>
          <w:p w:rsidR="00697266" w:rsidRDefault="00697266">
            <w:pPr>
              <w:pStyle w:val="ConsPlusNormal"/>
            </w:pPr>
          </w:p>
        </w:tc>
        <w:tc>
          <w:tcPr>
            <w:tcW w:w="1259"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3.1</w:t>
            </w:r>
          </w:p>
        </w:tc>
        <w:tc>
          <w:tcPr>
            <w:tcW w:w="5783" w:type="dxa"/>
          </w:tcPr>
          <w:p w:rsidR="00697266" w:rsidRDefault="00697266">
            <w:pPr>
              <w:pStyle w:val="ConsPlusNormal"/>
            </w:pPr>
            <w:r>
              <w:t>количество малых инжиниринговых компаний - субъектов малого и среднего предпринимательства, привлеченных к реализации проектов модернизации, технического перевооружения и (или) создания новых производств</w:t>
            </w:r>
          </w:p>
        </w:tc>
        <w:tc>
          <w:tcPr>
            <w:tcW w:w="1304" w:type="dxa"/>
            <w:vAlign w:val="center"/>
          </w:tcPr>
          <w:p w:rsidR="00697266" w:rsidRDefault="00697266">
            <w:pPr>
              <w:pStyle w:val="ConsPlusNormal"/>
              <w:jc w:val="center"/>
            </w:pPr>
            <w:r>
              <w:t>единиц</w:t>
            </w:r>
          </w:p>
        </w:tc>
        <w:tc>
          <w:tcPr>
            <w:tcW w:w="1259"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3.2</w:t>
            </w:r>
          </w:p>
        </w:tc>
        <w:tc>
          <w:tcPr>
            <w:tcW w:w="5783" w:type="dxa"/>
          </w:tcPr>
          <w:p w:rsidR="00697266" w:rsidRDefault="00697266">
            <w:pPr>
              <w:pStyle w:val="ConsPlusNormal"/>
            </w:pPr>
            <w:r>
              <w:t>количество малых производственных предприятий - субъектов малого и среднего предпринимательства</w:t>
            </w:r>
          </w:p>
        </w:tc>
        <w:tc>
          <w:tcPr>
            <w:tcW w:w="1304" w:type="dxa"/>
            <w:vAlign w:val="center"/>
          </w:tcPr>
          <w:p w:rsidR="00697266" w:rsidRDefault="00697266">
            <w:pPr>
              <w:pStyle w:val="ConsPlusNormal"/>
              <w:jc w:val="center"/>
            </w:pPr>
            <w:r>
              <w:t>единиц</w:t>
            </w:r>
          </w:p>
        </w:tc>
        <w:tc>
          <w:tcPr>
            <w:tcW w:w="1259"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4</w:t>
            </w:r>
          </w:p>
        </w:tc>
        <w:tc>
          <w:tcPr>
            <w:tcW w:w="5783" w:type="dxa"/>
          </w:tcPr>
          <w:p w:rsidR="00697266" w:rsidRDefault="00697266">
            <w:pPr>
              <w:pStyle w:val="ConsPlusNormal"/>
            </w:pPr>
            <w:r>
              <w:t>Количество субъектов малого и среднего предпринимательства, занесенных в базу данных (банк данных)</w:t>
            </w:r>
          </w:p>
        </w:tc>
        <w:tc>
          <w:tcPr>
            <w:tcW w:w="1304" w:type="dxa"/>
            <w:vAlign w:val="center"/>
          </w:tcPr>
          <w:p w:rsidR="00697266" w:rsidRDefault="00697266">
            <w:pPr>
              <w:pStyle w:val="ConsPlusNormal"/>
              <w:jc w:val="center"/>
            </w:pPr>
            <w:r>
              <w:t>единиц</w:t>
            </w:r>
          </w:p>
        </w:tc>
        <w:tc>
          <w:tcPr>
            <w:tcW w:w="1259"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5</w:t>
            </w:r>
          </w:p>
        </w:tc>
        <w:tc>
          <w:tcPr>
            <w:tcW w:w="5783" w:type="dxa"/>
          </w:tcPr>
          <w:p w:rsidR="00697266" w:rsidRDefault="00697266">
            <w:pPr>
              <w:pStyle w:val="ConsPlusNormal"/>
            </w:pPr>
            <w:r>
              <w:t>Количество проведенных для субъектов малого и среднего предпринимательства обучающих семинаров, тренингов, вебинаров, круглых столов</w:t>
            </w:r>
          </w:p>
        </w:tc>
        <w:tc>
          <w:tcPr>
            <w:tcW w:w="1304" w:type="dxa"/>
            <w:vAlign w:val="center"/>
          </w:tcPr>
          <w:p w:rsidR="00697266" w:rsidRDefault="00697266">
            <w:pPr>
              <w:pStyle w:val="ConsPlusNormal"/>
              <w:jc w:val="center"/>
            </w:pPr>
            <w:r>
              <w:t>единиц</w:t>
            </w:r>
          </w:p>
        </w:tc>
        <w:tc>
          <w:tcPr>
            <w:tcW w:w="1259"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6</w:t>
            </w:r>
          </w:p>
        </w:tc>
        <w:tc>
          <w:tcPr>
            <w:tcW w:w="5783" w:type="dxa"/>
          </w:tcPr>
          <w:p w:rsidR="00697266" w:rsidRDefault="00697266">
            <w:pPr>
              <w:pStyle w:val="ConsPlusNormal"/>
            </w:pPr>
            <w:r>
              <w:t>Общий объем выполненных (оказанных) возмездных работ (услуг)</w:t>
            </w:r>
          </w:p>
        </w:tc>
        <w:tc>
          <w:tcPr>
            <w:tcW w:w="1304" w:type="dxa"/>
            <w:vAlign w:val="center"/>
          </w:tcPr>
          <w:p w:rsidR="00697266" w:rsidRDefault="00697266">
            <w:pPr>
              <w:pStyle w:val="ConsPlusNormal"/>
              <w:jc w:val="center"/>
            </w:pPr>
            <w:r>
              <w:t>тыс. рублей</w:t>
            </w:r>
          </w:p>
        </w:tc>
        <w:tc>
          <w:tcPr>
            <w:tcW w:w="1259"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7</w:t>
            </w:r>
          </w:p>
        </w:tc>
        <w:tc>
          <w:tcPr>
            <w:tcW w:w="5783" w:type="dxa"/>
          </w:tcPr>
          <w:p w:rsidR="00697266" w:rsidRDefault="00697266">
            <w:pPr>
              <w:pStyle w:val="ConsPlusNormal"/>
            </w:pPr>
            <w:r>
              <w:t>Общий объем выполненных (оказанных) возмездных работ (услуг) для субъектов малого и среднего предпринимательства</w:t>
            </w:r>
          </w:p>
        </w:tc>
        <w:tc>
          <w:tcPr>
            <w:tcW w:w="1304" w:type="dxa"/>
            <w:vAlign w:val="center"/>
          </w:tcPr>
          <w:p w:rsidR="00697266" w:rsidRDefault="00697266">
            <w:pPr>
              <w:pStyle w:val="ConsPlusNormal"/>
              <w:jc w:val="center"/>
            </w:pPr>
            <w:r>
              <w:t>тыс. рублей</w:t>
            </w:r>
          </w:p>
        </w:tc>
        <w:tc>
          <w:tcPr>
            <w:tcW w:w="1259"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8</w:t>
            </w:r>
          </w:p>
        </w:tc>
        <w:tc>
          <w:tcPr>
            <w:tcW w:w="5783" w:type="dxa"/>
          </w:tcPr>
          <w:p w:rsidR="00697266" w:rsidRDefault="00697266">
            <w:pPr>
              <w:pStyle w:val="ConsPlusNormal"/>
            </w:pPr>
            <w:r>
              <w:t>Количество реализованных (реализуемых) программ модернизации (развития) перевооружения производства, разработанных при содействии инжинирингового центра</w:t>
            </w:r>
          </w:p>
        </w:tc>
        <w:tc>
          <w:tcPr>
            <w:tcW w:w="1304" w:type="dxa"/>
            <w:vAlign w:val="center"/>
          </w:tcPr>
          <w:p w:rsidR="00697266" w:rsidRDefault="00697266">
            <w:pPr>
              <w:pStyle w:val="ConsPlusNormal"/>
              <w:jc w:val="center"/>
            </w:pPr>
            <w:r>
              <w:t>единиц</w:t>
            </w:r>
          </w:p>
        </w:tc>
        <w:tc>
          <w:tcPr>
            <w:tcW w:w="1259"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9</w:t>
            </w:r>
          </w:p>
        </w:tc>
        <w:tc>
          <w:tcPr>
            <w:tcW w:w="5783" w:type="dxa"/>
          </w:tcPr>
          <w:p w:rsidR="00697266" w:rsidRDefault="00697266">
            <w:pPr>
              <w:pStyle w:val="ConsPlusNormal"/>
            </w:pPr>
            <w:r>
              <w:t>Объем инвестиций, вложенных субъектами малого и среднего предпринимательства в реализацию программ модернизации/развития/перевооружения производства, разработанных при содействии инжинирингового центра</w:t>
            </w:r>
          </w:p>
        </w:tc>
        <w:tc>
          <w:tcPr>
            <w:tcW w:w="1304" w:type="dxa"/>
            <w:vAlign w:val="center"/>
          </w:tcPr>
          <w:p w:rsidR="00697266" w:rsidRDefault="00697266">
            <w:pPr>
              <w:pStyle w:val="ConsPlusNormal"/>
              <w:jc w:val="center"/>
            </w:pPr>
            <w:r>
              <w:t>тыс. рублей</w:t>
            </w:r>
          </w:p>
        </w:tc>
        <w:tc>
          <w:tcPr>
            <w:tcW w:w="1259"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10</w:t>
            </w:r>
          </w:p>
        </w:tc>
        <w:tc>
          <w:tcPr>
            <w:tcW w:w="5783" w:type="dxa"/>
          </w:tcPr>
          <w:p w:rsidR="00697266" w:rsidRDefault="00697266">
            <w:pPr>
              <w:pStyle w:val="ConsPlusNormal"/>
              <w:jc w:val="both"/>
            </w:pPr>
            <w:r>
              <w:t>Коэффициент загрузки оборудования и (или) программного обеспечения (со второго года работы инжинирингового центра и в случае если в рамках использования субсидии предусмотрена закупка оборудования и (или) программного обеспечения)</w:t>
            </w:r>
          </w:p>
        </w:tc>
        <w:tc>
          <w:tcPr>
            <w:tcW w:w="1304" w:type="dxa"/>
            <w:vAlign w:val="center"/>
          </w:tcPr>
          <w:p w:rsidR="00697266" w:rsidRDefault="00697266">
            <w:pPr>
              <w:pStyle w:val="ConsPlusNormal"/>
              <w:jc w:val="center"/>
            </w:pPr>
            <w:r>
              <w:t>процент</w:t>
            </w:r>
          </w:p>
        </w:tc>
        <w:tc>
          <w:tcPr>
            <w:tcW w:w="1259" w:type="dxa"/>
            <w:vAlign w:val="center"/>
          </w:tcPr>
          <w:p w:rsidR="00697266" w:rsidRDefault="00697266">
            <w:pPr>
              <w:pStyle w:val="ConsPlusNormal"/>
            </w:pPr>
          </w:p>
        </w:tc>
      </w:tr>
    </w:tbl>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right"/>
        <w:outlineLvl w:val="1"/>
      </w:pPr>
      <w:r>
        <w:t>Приложение N 15</w:t>
      </w:r>
    </w:p>
    <w:p w:rsidR="00697266" w:rsidRDefault="00697266">
      <w:pPr>
        <w:pStyle w:val="ConsPlusNormal"/>
        <w:jc w:val="right"/>
      </w:pPr>
      <w:r>
        <w:t>к Условиям конкурсного отбора</w:t>
      </w:r>
    </w:p>
    <w:p w:rsidR="00697266" w:rsidRDefault="00697266">
      <w:pPr>
        <w:pStyle w:val="ConsPlusNormal"/>
        <w:jc w:val="right"/>
      </w:pPr>
      <w:r>
        <w:t>субъектов Российской Федерации,</w:t>
      </w:r>
    </w:p>
    <w:p w:rsidR="00697266" w:rsidRDefault="00697266">
      <w:pPr>
        <w:pStyle w:val="ConsPlusNormal"/>
        <w:jc w:val="right"/>
      </w:pPr>
      <w:r>
        <w:t>бюджетам которых предоставляются</w:t>
      </w:r>
    </w:p>
    <w:p w:rsidR="00697266" w:rsidRDefault="00697266">
      <w:pPr>
        <w:pStyle w:val="ConsPlusNormal"/>
        <w:jc w:val="right"/>
      </w:pPr>
      <w:r>
        <w:t>субсидии из федерального бюджета</w:t>
      </w:r>
    </w:p>
    <w:p w:rsidR="00697266" w:rsidRDefault="00697266">
      <w:pPr>
        <w:pStyle w:val="ConsPlusNormal"/>
        <w:jc w:val="right"/>
      </w:pPr>
      <w:r>
        <w:t>на государственную поддержку</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включая крестьянские (фермерские)</w:t>
      </w:r>
    </w:p>
    <w:p w:rsidR="00697266" w:rsidRDefault="00697266">
      <w:pPr>
        <w:pStyle w:val="ConsPlusNormal"/>
        <w:jc w:val="right"/>
      </w:pPr>
      <w:r>
        <w:t>хозяйства, и требованиям</w:t>
      </w:r>
    </w:p>
    <w:p w:rsidR="00697266" w:rsidRDefault="00697266">
      <w:pPr>
        <w:pStyle w:val="ConsPlusNormal"/>
        <w:jc w:val="right"/>
      </w:pPr>
      <w:r>
        <w:t>к организациям, образующим</w:t>
      </w:r>
    </w:p>
    <w:p w:rsidR="00697266" w:rsidRDefault="00697266">
      <w:pPr>
        <w:pStyle w:val="ConsPlusNormal"/>
        <w:jc w:val="right"/>
      </w:pPr>
      <w:r>
        <w:t>инфраструктуру поддержки субъектов</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утвержденным приказом</w:t>
      </w:r>
    </w:p>
    <w:p w:rsidR="00697266" w:rsidRDefault="00697266">
      <w:pPr>
        <w:pStyle w:val="ConsPlusNormal"/>
        <w:jc w:val="right"/>
      </w:pPr>
      <w:r>
        <w:t>Минэкономразвития России</w:t>
      </w:r>
    </w:p>
    <w:p w:rsidR="00697266" w:rsidRDefault="00697266">
      <w:pPr>
        <w:pStyle w:val="ConsPlusNormal"/>
        <w:jc w:val="right"/>
      </w:pPr>
      <w:r>
        <w:t>от 25 марта 2015 г. N 167</w:t>
      </w:r>
    </w:p>
    <w:p w:rsidR="00697266" w:rsidRDefault="00697266">
      <w:pPr>
        <w:pStyle w:val="ConsPlusNormal"/>
        <w:jc w:val="both"/>
      </w:pPr>
    </w:p>
    <w:p w:rsidR="00697266" w:rsidRDefault="00697266">
      <w:pPr>
        <w:pStyle w:val="ConsPlusNormal"/>
        <w:jc w:val="center"/>
      </w:pPr>
      <w:bookmarkStart w:id="155" w:name="P3468"/>
      <w:bookmarkEnd w:id="155"/>
      <w:r>
        <w:t>ИНФОРМАЦИЯ</w:t>
      </w:r>
    </w:p>
    <w:p w:rsidR="00697266" w:rsidRDefault="00697266">
      <w:pPr>
        <w:pStyle w:val="ConsPlusNormal"/>
        <w:jc w:val="center"/>
      </w:pPr>
      <w:r>
        <w:t>О ДОСТИГНУТЫХ ЗНАЧЕНИЯХ ПОКАЗАТЕЛЕЙ ЭФФЕКТИВНОСТИ</w:t>
      </w:r>
    </w:p>
    <w:p w:rsidR="00697266" w:rsidRDefault="00697266">
      <w:pPr>
        <w:pStyle w:val="ConsPlusNormal"/>
        <w:jc w:val="center"/>
      </w:pPr>
      <w:r>
        <w:t>ДЕЯТЕЛЬНОСТИ ИНЖИНИРИНГОВОГО ЦЕНТРА, ОДНИМ ИЗ УЧРЕДИТЕЛЕЙ</w:t>
      </w:r>
    </w:p>
    <w:p w:rsidR="00697266" w:rsidRDefault="00697266">
      <w:pPr>
        <w:pStyle w:val="ConsPlusNormal"/>
        <w:jc w:val="center"/>
      </w:pPr>
      <w:r>
        <w:t>КОТОРЫХ ЯВЛЯЕТСЯ СУБЪЕКТ РОССИЙСКОЙ ФЕДЕРАЦИИ</w:t>
      </w:r>
    </w:p>
    <w:p w:rsidR="00697266" w:rsidRDefault="00697266">
      <w:pPr>
        <w:pStyle w:val="ConsPlusNormal"/>
        <w:jc w:val="center"/>
      </w:pPr>
      <w:r>
        <w:t>(РЕКОМЕНДУЕМЫЙ ОБРАЗЕЦ)</w:t>
      </w:r>
    </w:p>
    <w:p w:rsidR="00697266" w:rsidRDefault="0069726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4252"/>
        <w:gridCol w:w="1304"/>
        <w:gridCol w:w="2835"/>
      </w:tblGrid>
      <w:tr w:rsidR="00697266">
        <w:tc>
          <w:tcPr>
            <w:tcW w:w="680" w:type="dxa"/>
          </w:tcPr>
          <w:p w:rsidR="00697266" w:rsidRDefault="00697266">
            <w:pPr>
              <w:pStyle w:val="ConsPlusNormal"/>
              <w:jc w:val="center"/>
            </w:pPr>
            <w:r>
              <w:t>N п/п</w:t>
            </w:r>
          </w:p>
        </w:tc>
        <w:tc>
          <w:tcPr>
            <w:tcW w:w="4252" w:type="dxa"/>
          </w:tcPr>
          <w:p w:rsidR="00697266" w:rsidRDefault="00697266">
            <w:pPr>
              <w:pStyle w:val="ConsPlusNormal"/>
              <w:jc w:val="center"/>
            </w:pPr>
            <w:r>
              <w:t>Наименование показателя</w:t>
            </w:r>
          </w:p>
        </w:tc>
        <w:tc>
          <w:tcPr>
            <w:tcW w:w="1304" w:type="dxa"/>
          </w:tcPr>
          <w:p w:rsidR="00697266" w:rsidRDefault="00697266">
            <w:pPr>
              <w:pStyle w:val="ConsPlusNormal"/>
              <w:jc w:val="center"/>
            </w:pPr>
            <w:r>
              <w:t>Коэффициент значимости</w:t>
            </w:r>
          </w:p>
        </w:tc>
        <w:tc>
          <w:tcPr>
            <w:tcW w:w="2835" w:type="dxa"/>
          </w:tcPr>
          <w:p w:rsidR="00697266" w:rsidRDefault="00697266">
            <w:pPr>
              <w:pStyle w:val="ConsPlusNormal"/>
              <w:jc w:val="center"/>
            </w:pPr>
            <w:r>
              <w:t>Значение</w:t>
            </w:r>
          </w:p>
        </w:tc>
      </w:tr>
      <w:tr w:rsidR="00697266">
        <w:tc>
          <w:tcPr>
            <w:tcW w:w="680" w:type="dxa"/>
          </w:tcPr>
          <w:p w:rsidR="00697266" w:rsidRDefault="00697266">
            <w:pPr>
              <w:pStyle w:val="ConsPlusNormal"/>
              <w:jc w:val="center"/>
            </w:pPr>
            <w:r>
              <w:t>1</w:t>
            </w:r>
          </w:p>
        </w:tc>
        <w:tc>
          <w:tcPr>
            <w:tcW w:w="4252" w:type="dxa"/>
          </w:tcPr>
          <w:p w:rsidR="00697266" w:rsidRDefault="00697266">
            <w:pPr>
              <w:pStyle w:val="ConsPlusNormal"/>
              <w:jc w:val="center"/>
            </w:pPr>
            <w:r>
              <w:t>2</w:t>
            </w:r>
          </w:p>
        </w:tc>
        <w:tc>
          <w:tcPr>
            <w:tcW w:w="1304" w:type="dxa"/>
          </w:tcPr>
          <w:p w:rsidR="00697266" w:rsidRDefault="00697266">
            <w:pPr>
              <w:pStyle w:val="ConsPlusNormal"/>
              <w:jc w:val="center"/>
            </w:pPr>
            <w:r>
              <w:t>3</w:t>
            </w:r>
          </w:p>
        </w:tc>
        <w:tc>
          <w:tcPr>
            <w:tcW w:w="2835" w:type="dxa"/>
          </w:tcPr>
          <w:p w:rsidR="00697266" w:rsidRDefault="00697266">
            <w:pPr>
              <w:pStyle w:val="ConsPlusNormal"/>
              <w:jc w:val="center"/>
            </w:pPr>
            <w:r>
              <w:t>4</w:t>
            </w:r>
          </w:p>
        </w:tc>
      </w:tr>
      <w:tr w:rsidR="00697266">
        <w:tc>
          <w:tcPr>
            <w:tcW w:w="680" w:type="dxa"/>
            <w:vAlign w:val="center"/>
          </w:tcPr>
          <w:p w:rsidR="00697266" w:rsidRDefault="00697266">
            <w:pPr>
              <w:pStyle w:val="ConsPlusNormal"/>
              <w:jc w:val="center"/>
            </w:pPr>
            <w:r>
              <w:t>1</w:t>
            </w:r>
          </w:p>
        </w:tc>
        <w:tc>
          <w:tcPr>
            <w:tcW w:w="4252" w:type="dxa"/>
            <w:vAlign w:val="center"/>
          </w:tcPr>
          <w:p w:rsidR="00697266" w:rsidRDefault="00697266">
            <w:pPr>
              <w:pStyle w:val="ConsPlusNormal"/>
            </w:pPr>
            <w:r>
              <w:t>Количество субъектов малого и среднего предпринимательства, воспользовавшихся услугами, ед.</w:t>
            </w:r>
          </w:p>
        </w:tc>
        <w:tc>
          <w:tcPr>
            <w:tcW w:w="1304" w:type="dxa"/>
            <w:vAlign w:val="center"/>
          </w:tcPr>
          <w:p w:rsidR="00697266" w:rsidRDefault="00697266">
            <w:pPr>
              <w:pStyle w:val="ConsPlusNormal"/>
              <w:jc w:val="center"/>
            </w:pPr>
            <w:r>
              <w:t>0,3</w:t>
            </w:r>
          </w:p>
        </w:tc>
        <w:tc>
          <w:tcPr>
            <w:tcW w:w="2835" w:type="dxa"/>
            <w:vAlign w:val="center"/>
          </w:tcPr>
          <w:p w:rsidR="00697266" w:rsidRDefault="00697266">
            <w:pPr>
              <w:pStyle w:val="ConsPlusNormal"/>
              <w:jc w:val="center"/>
            </w:pPr>
            <w:r>
              <w:t>50 ед. и более - 100 баллов,</w:t>
            </w:r>
          </w:p>
          <w:p w:rsidR="00697266" w:rsidRDefault="00697266">
            <w:pPr>
              <w:pStyle w:val="ConsPlusNormal"/>
              <w:jc w:val="center"/>
            </w:pPr>
            <w:r>
              <w:t>от 30 до 50 ед. - 50 баллов,</w:t>
            </w:r>
          </w:p>
          <w:p w:rsidR="00697266" w:rsidRDefault="00697266">
            <w:pPr>
              <w:pStyle w:val="ConsPlusNormal"/>
              <w:jc w:val="center"/>
            </w:pPr>
            <w:r>
              <w:t>менее 30 ед. - 0 баллов</w:t>
            </w:r>
          </w:p>
        </w:tc>
      </w:tr>
      <w:tr w:rsidR="00697266">
        <w:tc>
          <w:tcPr>
            <w:tcW w:w="680" w:type="dxa"/>
            <w:vAlign w:val="center"/>
          </w:tcPr>
          <w:p w:rsidR="00697266" w:rsidRDefault="00697266">
            <w:pPr>
              <w:pStyle w:val="ConsPlusNormal"/>
              <w:jc w:val="center"/>
            </w:pPr>
            <w:r>
              <w:t>2</w:t>
            </w:r>
          </w:p>
        </w:tc>
        <w:tc>
          <w:tcPr>
            <w:tcW w:w="4252" w:type="dxa"/>
            <w:vAlign w:val="center"/>
          </w:tcPr>
          <w:p w:rsidR="00697266" w:rsidRDefault="00697266">
            <w:pPr>
              <w:pStyle w:val="ConsPlusNormal"/>
            </w:pPr>
            <w:r>
              <w:t>Количество субъектов малого и среднего предпринимательства, получивших услуги по проведению различных аудитов (экспресс-оценка индекса технологической готовности, энергетический, экологический, энерготехнологический, финансовый, управленческий), ед.</w:t>
            </w:r>
          </w:p>
        </w:tc>
        <w:tc>
          <w:tcPr>
            <w:tcW w:w="1304" w:type="dxa"/>
            <w:vAlign w:val="center"/>
          </w:tcPr>
          <w:p w:rsidR="00697266" w:rsidRDefault="00697266">
            <w:pPr>
              <w:pStyle w:val="ConsPlusNormal"/>
              <w:jc w:val="center"/>
            </w:pPr>
            <w:r>
              <w:t>0,1</w:t>
            </w:r>
          </w:p>
        </w:tc>
        <w:tc>
          <w:tcPr>
            <w:tcW w:w="2835" w:type="dxa"/>
            <w:vAlign w:val="center"/>
          </w:tcPr>
          <w:p w:rsidR="00697266" w:rsidRDefault="00697266">
            <w:pPr>
              <w:pStyle w:val="ConsPlusNormal"/>
              <w:jc w:val="center"/>
            </w:pPr>
            <w:r>
              <w:t>15 ед. и более - 100 баллов,</w:t>
            </w:r>
          </w:p>
          <w:p w:rsidR="00697266" w:rsidRDefault="00697266">
            <w:pPr>
              <w:pStyle w:val="ConsPlusNormal"/>
              <w:jc w:val="center"/>
            </w:pPr>
            <w:r>
              <w:t>от 5 до 15 ед. - 50 баллов,</w:t>
            </w:r>
          </w:p>
          <w:p w:rsidR="00697266" w:rsidRDefault="00697266">
            <w:pPr>
              <w:pStyle w:val="ConsPlusNormal"/>
              <w:jc w:val="center"/>
            </w:pPr>
            <w:r>
              <w:t>менее 5 ед. - 0 баллов</w:t>
            </w:r>
          </w:p>
        </w:tc>
      </w:tr>
      <w:tr w:rsidR="00697266">
        <w:tc>
          <w:tcPr>
            <w:tcW w:w="680" w:type="dxa"/>
            <w:vAlign w:val="center"/>
          </w:tcPr>
          <w:p w:rsidR="00697266" w:rsidRDefault="00697266">
            <w:pPr>
              <w:pStyle w:val="ConsPlusNormal"/>
              <w:jc w:val="center"/>
            </w:pPr>
            <w:r>
              <w:t>3</w:t>
            </w:r>
          </w:p>
        </w:tc>
        <w:tc>
          <w:tcPr>
            <w:tcW w:w="4252" w:type="dxa"/>
            <w:vAlign w:val="center"/>
          </w:tcPr>
          <w:p w:rsidR="00697266" w:rsidRDefault="00697266">
            <w:pPr>
              <w:pStyle w:val="ConsPlusNormal"/>
            </w:pPr>
            <w:r>
              <w:t>Количество субъектов малого и среднего предпринимательства, участвующих в мероприятиях, проводимых инжиниринговым центром, ед.</w:t>
            </w:r>
          </w:p>
        </w:tc>
        <w:tc>
          <w:tcPr>
            <w:tcW w:w="1304" w:type="dxa"/>
            <w:vAlign w:val="center"/>
          </w:tcPr>
          <w:p w:rsidR="00697266" w:rsidRDefault="00697266">
            <w:pPr>
              <w:pStyle w:val="ConsPlusNormal"/>
              <w:jc w:val="center"/>
            </w:pPr>
            <w:r>
              <w:t>0,1</w:t>
            </w:r>
          </w:p>
        </w:tc>
        <w:tc>
          <w:tcPr>
            <w:tcW w:w="2835" w:type="dxa"/>
            <w:vAlign w:val="center"/>
          </w:tcPr>
          <w:p w:rsidR="00697266" w:rsidRDefault="00697266">
            <w:pPr>
              <w:pStyle w:val="ConsPlusNormal"/>
              <w:jc w:val="center"/>
            </w:pPr>
            <w:r>
              <w:t>50 ед. и более - 100 баллов,</w:t>
            </w:r>
          </w:p>
          <w:p w:rsidR="00697266" w:rsidRDefault="00697266">
            <w:pPr>
              <w:pStyle w:val="ConsPlusNormal"/>
              <w:jc w:val="center"/>
            </w:pPr>
            <w:r>
              <w:t>от 30 до 50 ед. - 50 баллов,</w:t>
            </w:r>
          </w:p>
          <w:p w:rsidR="00697266" w:rsidRDefault="00697266">
            <w:pPr>
              <w:pStyle w:val="ConsPlusNormal"/>
              <w:jc w:val="center"/>
            </w:pPr>
            <w:r>
              <w:t>менее 30 ед. - 0 баллов</w:t>
            </w:r>
          </w:p>
        </w:tc>
      </w:tr>
      <w:tr w:rsidR="00697266">
        <w:tc>
          <w:tcPr>
            <w:tcW w:w="680" w:type="dxa"/>
            <w:vAlign w:val="center"/>
          </w:tcPr>
          <w:p w:rsidR="00697266" w:rsidRDefault="00697266">
            <w:pPr>
              <w:pStyle w:val="ConsPlusNormal"/>
              <w:jc w:val="center"/>
            </w:pPr>
            <w:r>
              <w:lastRenderedPageBreak/>
              <w:t>4</w:t>
            </w:r>
          </w:p>
        </w:tc>
        <w:tc>
          <w:tcPr>
            <w:tcW w:w="4252" w:type="dxa"/>
            <w:vAlign w:val="center"/>
          </w:tcPr>
          <w:p w:rsidR="00697266" w:rsidRDefault="00697266">
            <w:pPr>
              <w:pStyle w:val="ConsPlusNormal"/>
            </w:pPr>
            <w:r>
              <w:t>Количество разработанных и реализованных программ модернизации и развития производства субъектов малого или среднего предпринимательства, ед.</w:t>
            </w:r>
          </w:p>
        </w:tc>
        <w:tc>
          <w:tcPr>
            <w:tcW w:w="1304" w:type="dxa"/>
            <w:vAlign w:val="center"/>
          </w:tcPr>
          <w:p w:rsidR="00697266" w:rsidRDefault="00697266">
            <w:pPr>
              <w:pStyle w:val="ConsPlusNormal"/>
              <w:jc w:val="center"/>
            </w:pPr>
            <w:r>
              <w:t>0,2</w:t>
            </w:r>
          </w:p>
        </w:tc>
        <w:tc>
          <w:tcPr>
            <w:tcW w:w="2835" w:type="dxa"/>
            <w:vAlign w:val="center"/>
          </w:tcPr>
          <w:p w:rsidR="00697266" w:rsidRDefault="00697266">
            <w:pPr>
              <w:pStyle w:val="ConsPlusNormal"/>
              <w:jc w:val="center"/>
            </w:pPr>
            <w:r>
              <w:t>5 ед. и более - 100 баллов,</w:t>
            </w:r>
          </w:p>
          <w:p w:rsidR="00697266" w:rsidRDefault="00697266">
            <w:pPr>
              <w:pStyle w:val="ConsPlusNormal"/>
              <w:jc w:val="center"/>
            </w:pPr>
            <w:r>
              <w:t>от 2 ед. до 5 ед. - 50 баллов,</w:t>
            </w:r>
          </w:p>
          <w:p w:rsidR="00697266" w:rsidRDefault="00697266">
            <w:pPr>
              <w:pStyle w:val="ConsPlusNormal"/>
              <w:jc w:val="center"/>
            </w:pPr>
            <w:r>
              <w:t>менее 2 ед. - 0 баллов</w:t>
            </w:r>
          </w:p>
        </w:tc>
      </w:tr>
      <w:tr w:rsidR="00697266">
        <w:tc>
          <w:tcPr>
            <w:tcW w:w="680" w:type="dxa"/>
            <w:vAlign w:val="center"/>
          </w:tcPr>
          <w:p w:rsidR="00697266" w:rsidRDefault="00697266">
            <w:pPr>
              <w:pStyle w:val="ConsPlusNormal"/>
              <w:jc w:val="center"/>
            </w:pPr>
            <w:r>
              <w:t>5</w:t>
            </w:r>
          </w:p>
        </w:tc>
        <w:tc>
          <w:tcPr>
            <w:tcW w:w="4252" w:type="dxa"/>
            <w:vAlign w:val="center"/>
          </w:tcPr>
          <w:p w:rsidR="00697266" w:rsidRDefault="00697266">
            <w:pPr>
              <w:pStyle w:val="ConsPlusNormal"/>
            </w:pPr>
            <w:r>
              <w:t>Количество оказанных маркетинговых услуг, услуг по брендированию, позиционированию и продвижению новых продуктов (услуг) субъектов малого или среднего предпринимательства, ед.</w:t>
            </w:r>
          </w:p>
        </w:tc>
        <w:tc>
          <w:tcPr>
            <w:tcW w:w="1304" w:type="dxa"/>
            <w:vAlign w:val="center"/>
          </w:tcPr>
          <w:p w:rsidR="00697266" w:rsidRDefault="00697266">
            <w:pPr>
              <w:pStyle w:val="ConsPlusNormal"/>
              <w:jc w:val="center"/>
            </w:pPr>
            <w:r>
              <w:t>0,1</w:t>
            </w:r>
          </w:p>
        </w:tc>
        <w:tc>
          <w:tcPr>
            <w:tcW w:w="2835" w:type="dxa"/>
            <w:vAlign w:val="center"/>
          </w:tcPr>
          <w:p w:rsidR="00697266" w:rsidRDefault="00697266">
            <w:pPr>
              <w:pStyle w:val="ConsPlusNormal"/>
              <w:jc w:val="center"/>
            </w:pPr>
            <w:r>
              <w:t>5 ед. и более - 100 баллов,</w:t>
            </w:r>
          </w:p>
          <w:p w:rsidR="00697266" w:rsidRDefault="00697266">
            <w:pPr>
              <w:pStyle w:val="ConsPlusNormal"/>
              <w:jc w:val="center"/>
            </w:pPr>
            <w:r>
              <w:t>от 2 ед. до 5 ед. - 50 баллов,</w:t>
            </w:r>
          </w:p>
          <w:p w:rsidR="00697266" w:rsidRDefault="00697266">
            <w:pPr>
              <w:pStyle w:val="ConsPlusNormal"/>
              <w:jc w:val="center"/>
            </w:pPr>
            <w:r>
              <w:t>менее 2 ед. - 0 баллов</w:t>
            </w:r>
          </w:p>
        </w:tc>
      </w:tr>
      <w:tr w:rsidR="00697266">
        <w:tc>
          <w:tcPr>
            <w:tcW w:w="680" w:type="dxa"/>
            <w:vAlign w:val="center"/>
          </w:tcPr>
          <w:p w:rsidR="00697266" w:rsidRDefault="00697266">
            <w:pPr>
              <w:pStyle w:val="ConsPlusNormal"/>
              <w:jc w:val="center"/>
            </w:pPr>
            <w:r>
              <w:t>6</w:t>
            </w:r>
          </w:p>
        </w:tc>
        <w:tc>
          <w:tcPr>
            <w:tcW w:w="4252" w:type="dxa"/>
            <w:vAlign w:val="center"/>
          </w:tcPr>
          <w:p w:rsidR="00697266" w:rsidRDefault="00697266">
            <w:pPr>
              <w:pStyle w:val="ConsPlusNormal"/>
            </w:pPr>
            <w:r>
              <w:t>Количество созданных новых продуктов и (или) существенное улучшение качественных характеристик производимой продукции при содействии инжинирингового центра в интересах субъектов малого или среднего предпринимательства, ед.</w:t>
            </w:r>
          </w:p>
        </w:tc>
        <w:tc>
          <w:tcPr>
            <w:tcW w:w="1304" w:type="dxa"/>
            <w:vAlign w:val="center"/>
          </w:tcPr>
          <w:p w:rsidR="00697266" w:rsidRDefault="00697266">
            <w:pPr>
              <w:pStyle w:val="ConsPlusNormal"/>
              <w:jc w:val="center"/>
            </w:pPr>
            <w:r>
              <w:t>0,1</w:t>
            </w:r>
          </w:p>
        </w:tc>
        <w:tc>
          <w:tcPr>
            <w:tcW w:w="2835" w:type="dxa"/>
            <w:vAlign w:val="center"/>
          </w:tcPr>
          <w:p w:rsidR="00697266" w:rsidRDefault="00697266">
            <w:pPr>
              <w:pStyle w:val="ConsPlusNormal"/>
              <w:jc w:val="center"/>
            </w:pPr>
            <w:r>
              <w:t>более 1 ед. - 100 баллов,</w:t>
            </w:r>
          </w:p>
          <w:p w:rsidR="00697266" w:rsidRDefault="00697266">
            <w:pPr>
              <w:pStyle w:val="ConsPlusNormal"/>
              <w:jc w:val="center"/>
            </w:pPr>
            <w:r>
              <w:t>1 ед. - 50 баллов,</w:t>
            </w:r>
          </w:p>
          <w:p w:rsidR="00697266" w:rsidRDefault="00697266">
            <w:pPr>
              <w:pStyle w:val="ConsPlusNormal"/>
              <w:jc w:val="center"/>
            </w:pPr>
            <w:r>
              <w:t>менее 1 ед. - 0 баллов</w:t>
            </w:r>
          </w:p>
        </w:tc>
      </w:tr>
      <w:tr w:rsidR="00697266">
        <w:tc>
          <w:tcPr>
            <w:tcW w:w="680" w:type="dxa"/>
            <w:vAlign w:val="center"/>
          </w:tcPr>
          <w:p w:rsidR="00697266" w:rsidRDefault="00697266">
            <w:pPr>
              <w:pStyle w:val="ConsPlusNormal"/>
              <w:jc w:val="center"/>
            </w:pPr>
            <w:r>
              <w:t>7</w:t>
            </w:r>
          </w:p>
        </w:tc>
        <w:tc>
          <w:tcPr>
            <w:tcW w:w="4252" w:type="dxa"/>
            <w:vAlign w:val="center"/>
          </w:tcPr>
          <w:p w:rsidR="00697266" w:rsidRDefault="00697266">
            <w:pPr>
              <w:pStyle w:val="ConsPlusNormal"/>
            </w:pPr>
            <w:r>
              <w:t>Доля средств субъектов малого и среднего предпринимательства, участвующих в софинансировании услуг инжинирингового центра в общем объеме израсходованных средств на оплату услуг сторонних организаций в рамках деятельности инжинирингового центра</w:t>
            </w:r>
          </w:p>
        </w:tc>
        <w:tc>
          <w:tcPr>
            <w:tcW w:w="1304" w:type="dxa"/>
            <w:vAlign w:val="center"/>
          </w:tcPr>
          <w:p w:rsidR="00697266" w:rsidRDefault="00697266">
            <w:pPr>
              <w:pStyle w:val="ConsPlusNormal"/>
              <w:jc w:val="center"/>
            </w:pPr>
            <w:r>
              <w:t>0,1</w:t>
            </w:r>
          </w:p>
        </w:tc>
        <w:tc>
          <w:tcPr>
            <w:tcW w:w="2835" w:type="dxa"/>
            <w:vAlign w:val="center"/>
          </w:tcPr>
          <w:p w:rsidR="00697266" w:rsidRDefault="00697266">
            <w:pPr>
              <w:pStyle w:val="ConsPlusNormal"/>
              <w:jc w:val="center"/>
            </w:pPr>
            <w:r>
              <w:t>10% и более - 100 баллов,</w:t>
            </w:r>
          </w:p>
          <w:p w:rsidR="00697266" w:rsidRDefault="00697266">
            <w:pPr>
              <w:pStyle w:val="ConsPlusNormal"/>
              <w:jc w:val="center"/>
            </w:pPr>
            <w:r>
              <w:t>от 5% до 10% - 50 баллов,</w:t>
            </w:r>
          </w:p>
          <w:p w:rsidR="00697266" w:rsidRDefault="00697266">
            <w:pPr>
              <w:pStyle w:val="ConsPlusNormal"/>
              <w:jc w:val="center"/>
            </w:pPr>
            <w:r>
              <w:t>менее 5% - 0 баллов</w:t>
            </w:r>
          </w:p>
        </w:tc>
      </w:tr>
      <w:tr w:rsidR="00697266">
        <w:tc>
          <w:tcPr>
            <w:tcW w:w="4932" w:type="dxa"/>
            <w:gridSpan w:val="2"/>
            <w:vAlign w:val="center"/>
          </w:tcPr>
          <w:p w:rsidR="00697266" w:rsidRDefault="00697266">
            <w:pPr>
              <w:pStyle w:val="ConsPlusNormal"/>
              <w:jc w:val="center"/>
            </w:pPr>
            <w:r>
              <w:t>Итого</w:t>
            </w:r>
          </w:p>
        </w:tc>
        <w:tc>
          <w:tcPr>
            <w:tcW w:w="1304" w:type="dxa"/>
            <w:vAlign w:val="center"/>
          </w:tcPr>
          <w:p w:rsidR="00697266" w:rsidRDefault="00697266">
            <w:pPr>
              <w:pStyle w:val="ConsPlusNormal"/>
              <w:jc w:val="center"/>
            </w:pPr>
            <w:r>
              <w:t>1</w:t>
            </w:r>
          </w:p>
        </w:tc>
        <w:tc>
          <w:tcPr>
            <w:tcW w:w="2835" w:type="dxa"/>
            <w:vAlign w:val="center"/>
          </w:tcPr>
          <w:p w:rsidR="00697266" w:rsidRDefault="00697266">
            <w:pPr>
              <w:pStyle w:val="ConsPlusNormal"/>
            </w:pPr>
          </w:p>
        </w:tc>
      </w:tr>
    </w:tbl>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right"/>
        <w:outlineLvl w:val="1"/>
      </w:pPr>
      <w:r>
        <w:t>Приложение N 16</w:t>
      </w:r>
    </w:p>
    <w:p w:rsidR="00697266" w:rsidRDefault="00697266">
      <w:pPr>
        <w:pStyle w:val="ConsPlusNormal"/>
        <w:jc w:val="right"/>
      </w:pPr>
      <w:r>
        <w:t>к Условиям конкурсного отбора</w:t>
      </w:r>
    </w:p>
    <w:p w:rsidR="00697266" w:rsidRDefault="00697266">
      <w:pPr>
        <w:pStyle w:val="ConsPlusNormal"/>
        <w:jc w:val="right"/>
      </w:pPr>
      <w:r>
        <w:t>субъектов Российской Федерации,</w:t>
      </w:r>
    </w:p>
    <w:p w:rsidR="00697266" w:rsidRDefault="00697266">
      <w:pPr>
        <w:pStyle w:val="ConsPlusNormal"/>
        <w:jc w:val="right"/>
      </w:pPr>
      <w:r>
        <w:t>бюджетам которых предоставляются</w:t>
      </w:r>
    </w:p>
    <w:p w:rsidR="00697266" w:rsidRDefault="00697266">
      <w:pPr>
        <w:pStyle w:val="ConsPlusNormal"/>
        <w:jc w:val="right"/>
      </w:pPr>
      <w:r>
        <w:t>субсидии из федерального бюджета</w:t>
      </w:r>
    </w:p>
    <w:p w:rsidR="00697266" w:rsidRDefault="00697266">
      <w:pPr>
        <w:pStyle w:val="ConsPlusNormal"/>
        <w:jc w:val="right"/>
      </w:pPr>
      <w:r>
        <w:t>на государственную поддержку</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включая крестьянские (фермерские)</w:t>
      </w:r>
    </w:p>
    <w:p w:rsidR="00697266" w:rsidRDefault="00697266">
      <w:pPr>
        <w:pStyle w:val="ConsPlusNormal"/>
        <w:jc w:val="right"/>
      </w:pPr>
      <w:r>
        <w:t>хозяйства, и требованиям</w:t>
      </w:r>
    </w:p>
    <w:p w:rsidR="00697266" w:rsidRDefault="00697266">
      <w:pPr>
        <w:pStyle w:val="ConsPlusNormal"/>
        <w:jc w:val="right"/>
      </w:pPr>
      <w:r>
        <w:t>к организациям, образующим</w:t>
      </w:r>
    </w:p>
    <w:p w:rsidR="00697266" w:rsidRDefault="00697266">
      <w:pPr>
        <w:pStyle w:val="ConsPlusNormal"/>
        <w:jc w:val="right"/>
      </w:pPr>
      <w:r>
        <w:t>инфраструктуру поддержки субъектов</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утвержденным приказом</w:t>
      </w:r>
    </w:p>
    <w:p w:rsidR="00697266" w:rsidRDefault="00697266">
      <w:pPr>
        <w:pStyle w:val="ConsPlusNormal"/>
        <w:jc w:val="right"/>
      </w:pPr>
      <w:r>
        <w:t>Минэкономразвития России</w:t>
      </w:r>
    </w:p>
    <w:p w:rsidR="00697266" w:rsidRDefault="00697266">
      <w:pPr>
        <w:pStyle w:val="ConsPlusNormal"/>
        <w:jc w:val="right"/>
      </w:pPr>
      <w:r>
        <w:t>от 25 марта 2015 г. N 167</w:t>
      </w:r>
    </w:p>
    <w:p w:rsidR="00697266" w:rsidRDefault="00697266">
      <w:pPr>
        <w:pStyle w:val="ConsPlusNormal"/>
        <w:jc w:val="both"/>
      </w:pPr>
    </w:p>
    <w:p w:rsidR="00697266" w:rsidRDefault="00697266">
      <w:pPr>
        <w:pStyle w:val="ConsPlusNormal"/>
        <w:jc w:val="center"/>
      </w:pPr>
      <w:bookmarkStart w:id="156" w:name="P3548"/>
      <w:bookmarkEnd w:id="156"/>
      <w:r>
        <w:t>Направления расходования субсидии федерального</w:t>
      </w:r>
    </w:p>
    <w:p w:rsidR="00697266" w:rsidRDefault="00697266">
      <w:pPr>
        <w:pStyle w:val="ConsPlusNormal"/>
        <w:jc w:val="center"/>
      </w:pPr>
      <w:r>
        <w:t>бюджета и бюджета субъекта Российской Федерации</w:t>
      </w:r>
    </w:p>
    <w:p w:rsidR="00697266" w:rsidRDefault="00697266">
      <w:pPr>
        <w:pStyle w:val="ConsPlusNormal"/>
        <w:jc w:val="center"/>
      </w:pPr>
      <w:r>
        <w:t>на финансирование центра прототипирования</w:t>
      </w:r>
    </w:p>
    <w:p w:rsidR="00697266" w:rsidRDefault="00697266">
      <w:pPr>
        <w:pStyle w:val="ConsPlusNormal"/>
        <w:jc w:val="center"/>
      </w:pPr>
      <w:r>
        <w:t>(рекомендуемый образец)</w:t>
      </w:r>
    </w:p>
    <w:p w:rsidR="00697266" w:rsidRDefault="0069726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3685"/>
        <w:gridCol w:w="850"/>
        <w:gridCol w:w="1361"/>
        <w:gridCol w:w="1134"/>
        <w:gridCol w:w="1361"/>
      </w:tblGrid>
      <w:tr w:rsidR="00697266">
        <w:tc>
          <w:tcPr>
            <w:tcW w:w="680" w:type="dxa"/>
            <w:vMerge w:val="restart"/>
          </w:tcPr>
          <w:p w:rsidR="00697266" w:rsidRDefault="00697266">
            <w:pPr>
              <w:pStyle w:val="ConsPlusNormal"/>
              <w:jc w:val="center"/>
            </w:pPr>
            <w:r>
              <w:t>N п/п</w:t>
            </w:r>
          </w:p>
        </w:tc>
        <w:tc>
          <w:tcPr>
            <w:tcW w:w="3685" w:type="dxa"/>
            <w:vMerge w:val="restart"/>
          </w:tcPr>
          <w:p w:rsidR="00697266" w:rsidRDefault="00697266">
            <w:pPr>
              <w:pStyle w:val="ConsPlusNormal"/>
              <w:jc w:val="center"/>
            </w:pPr>
            <w:r>
              <w:t>Направления расходования субсидии</w:t>
            </w:r>
          </w:p>
        </w:tc>
        <w:tc>
          <w:tcPr>
            <w:tcW w:w="4706" w:type="dxa"/>
            <w:gridSpan w:val="4"/>
          </w:tcPr>
          <w:p w:rsidR="00697266" w:rsidRDefault="00697266">
            <w:pPr>
              <w:pStyle w:val="ConsPlusNormal"/>
              <w:jc w:val="center"/>
            </w:pPr>
            <w:r>
              <w:t>Стоимость (в тыс. рублей)</w:t>
            </w:r>
          </w:p>
        </w:tc>
      </w:tr>
      <w:tr w:rsidR="00697266">
        <w:tc>
          <w:tcPr>
            <w:tcW w:w="680" w:type="dxa"/>
            <w:vMerge/>
          </w:tcPr>
          <w:p w:rsidR="00697266" w:rsidRDefault="00697266"/>
        </w:tc>
        <w:tc>
          <w:tcPr>
            <w:tcW w:w="3685" w:type="dxa"/>
            <w:vMerge/>
          </w:tcPr>
          <w:p w:rsidR="00697266" w:rsidRDefault="00697266"/>
        </w:tc>
        <w:tc>
          <w:tcPr>
            <w:tcW w:w="850" w:type="dxa"/>
          </w:tcPr>
          <w:p w:rsidR="00697266" w:rsidRDefault="00697266">
            <w:pPr>
              <w:pStyle w:val="ConsPlusNormal"/>
              <w:jc w:val="center"/>
            </w:pPr>
            <w:r>
              <w:t>Всего</w:t>
            </w:r>
          </w:p>
        </w:tc>
        <w:tc>
          <w:tcPr>
            <w:tcW w:w="1361" w:type="dxa"/>
          </w:tcPr>
          <w:p w:rsidR="00697266" w:rsidRDefault="00697266">
            <w:pPr>
              <w:pStyle w:val="ConsPlusNormal"/>
              <w:jc w:val="center"/>
            </w:pPr>
            <w:r>
              <w:t>Бюджет субъекта Российской Федерации</w:t>
            </w:r>
          </w:p>
        </w:tc>
        <w:tc>
          <w:tcPr>
            <w:tcW w:w="1134" w:type="dxa"/>
          </w:tcPr>
          <w:p w:rsidR="00697266" w:rsidRDefault="00697266">
            <w:pPr>
              <w:pStyle w:val="ConsPlusNormal"/>
              <w:jc w:val="center"/>
            </w:pPr>
            <w:r>
              <w:t>Федеральный бюджет</w:t>
            </w:r>
          </w:p>
        </w:tc>
        <w:tc>
          <w:tcPr>
            <w:tcW w:w="1361" w:type="dxa"/>
          </w:tcPr>
          <w:p w:rsidR="00697266" w:rsidRDefault="00697266">
            <w:pPr>
              <w:pStyle w:val="ConsPlusNormal"/>
              <w:jc w:val="center"/>
            </w:pPr>
            <w:r>
              <w:t>Внебюджетные источники</w:t>
            </w:r>
          </w:p>
        </w:tc>
      </w:tr>
      <w:tr w:rsidR="00697266">
        <w:tc>
          <w:tcPr>
            <w:tcW w:w="680" w:type="dxa"/>
          </w:tcPr>
          <w:p w:rsidR="00697266" w:rsidRDefault="00697266">
            <w:pPr>
              <w:pStyle w:val="ConsPlusNormal"/>
              <w:jc w:val="center"/>
            </w:pPr>
            <w:r>
              <w:t>1</w:t>
            </w:r>
          </w:p>
        </w:tc>
        <w:tc>
          <w:tcPr>
            <w:tcW w:w="3685" w:type="dxa"/>
          </w:tcPr>
          <w:p w:rsidR="00697266" w:rsidRDefault="00697266">
            <w:pPr>
              <w:pStyle w:val="ConsPlusNormal"/>
              <w:jc w:val="center"/>
            </w:pPr>
            <w:r>
              <w:t>2</w:t>
            </w:r>
          </w:p>
        </w:tc>
        <w:tc>
          <w:tcPr>
            <w:tcW w:w="850" w:type="dxa"/>
          </w:tcPr>
          <w:p w:rsidR="00697266" w:rsidRDefault="00697266">
            <w:pPr>
              <w:pStyle w:val="ConsPlusNormal"/>
              <w:jc w:val="center"/>
            </w:pPr>
            <w:r>
              <w:t>3</w:t>
            </w:r>
          </w:p>
        </w:tc>
        <w:tc>
          <w:tcPr>
            <w:tcW w:w="1361" w:type="dxa"/>
          </w:tcPr>
          <w:p w:rsidR="00697266" w:rsidRDefault="00697266">
            <w:pPr>
              <w:pStyle w:val="ConsPlusNormal"/>
              <w:jc w:val="center"/>
            </w:pPr>
            <w:r>
              <w:t>4</w:t>
            </w:r>
          </w:p>
        </w:tc>
        <w:tc>
          <w:tcPr>
            <w:tcW w:w="1134" w:type="dxa"/>
          </w:tcPr>
          <w:p w:rsidR="00697266" w:rsidRDefault="00697266">
            <w:pPr>
              <w:pStyle w:val="ConsPlusNormal"/>
              <w:jc w:val="center"/>
            </w:pPr>
            <w:r>
              <w:t>5</w:t>
            </w:r>
          </w:p>
        </w:tc>
        <w:tc>
          <w:tcPr>
            <w:tcW w:w="1361" w:type="dxa"/>
          </w:tcPr>
          <w:p w:rsidR="00697266" w:rsidRDefault="00697266">
            <w:pPr>
              <w:pStyle w:val="ConsPlusNormal"/>
              <w:jc w:val="center"/>
            </w:pPr>
            <w:r>
              <w:t>6</w:t>
            </w:r>
          </w:p>
        </w:tc>
      </w:tr>
      <w:tr w:rsidR="00697266">
        <w:tc>
          <w:tcPr>
            <w:tcW w:w="680" w:type="dxa"/>
            <w:vAlign w:val="center"/>
          </w:tcPr>
          <w:p w:rsidR="00697266" w:rsidRDefault="00697266">
            <w:pPr>
              <w:pStyle w:val="ConsPlusNormal"/>
              <w:jc w:val="center"/>
            </w:pPr>
            <w:r>
              <w:t>1</w:t>
            </w:r>
          </w:p>
        </w:tc>
        <w:tc>
          <w:tcPr>
            <w:tcW w:w="3685" w:type="dxa"/>
            <w:vAlign w:val="center"/>
          </w:tcPr>
          <w:p w:rsidR="00697266" w:rsidRDefault="00697266">
            <w:pPr>
              <w:pStyle w:val="ConsPlusNormal"/>
            </w:pPr>
            <w:r>
              <w:t>Фонд оплаты труда</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2</w:t>
            </w:r>
          </w:p>
        </w:tc>
        <w:tc>
          <w:tcPr>
            <w:tcW w:w="3685" w:type="dxa"/>
            <w:vAlign w:val="center"/>
          </w:tcPr>
          <w:p w:rsidR="00697266" w:rsidRDefault="00697266">
            <w:pPr>
              <w:pStyle w:val="ConsPlusNormal"/>
            </w:pPr>
            <w:r>
              <w:t>Начисления на оплату труда</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3</w:t>
            </w:r>
          </w:p>
        </w:tc>
        <w:tc>
          <w:tcPr>
            <w:tcW w:w="3685" w:type="dxa"/>
            <w:vAlign w:val="center"/>
          </w:tcPr>
          <w:p w:rsidR="00697266" w:rsidRDefault="00697266">
            <w:pPr>
              <w:pStyle w:val="ConsPlusNormal"/>
            </w:pPr>
            <w:r>
              <w:t xml:space="preserve">Приобретение основных средств для оборудования рабочих мест административно-управленческого персонала (подробно расшифровать) </w:t>
            </w:r>
            <w:hyperlink w:anchor="P3644" w:history="1">
              <w:r>
                <w:rPr>
                  <w:color w:val="0000FF"/>
                </w:rPr>
                <w:t>&lt;1&gt;</w:t>
              </w:r>
            </w:hyperlink>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4</w:t>
            </w:r>
          </w:p>
        </w:tc>
        <w:tc>
          <w:tcPr>
            <w:tcW w:w="3685" w:type="dxa"/>
            <w:vAlign w:val="center"/>
          </w:tcPr>
          <w:p w:rsidR="00697266" w:rsidRDefault="00697266">
            <w:pPr>
              <w:pStyle w:val="ConsPlusNormal"/>
            </w:pPr>
            <w:r>
              <w:t>Основные средства для осуществления производственно-технологической и проектно-конструкторской деятельности центра прототипирования</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5</w:t>
            </w:r>
          </w:p>
        </w:tc>
        <w:tc>
          <w:tcPr>
            <w:tcW w:w="3685" w:type="dxa"/>
            <w:vAlign w:val="center"/>
          </w:tcPr>
          <w:p w:rsidR="00697266" w:rsidRDefault="00697266">
            <w:pPr>
              <w:pStyle w:val="ConsPlusNormal"/>
            </w:pPr>
            <w:r>
              <w:t>Приобретение нематериальных активов (программы для электронных вычислительных машин)</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6</w:t>
            </w:r>
          </w:p>
        </w:tc>
        <w:tc>
          <w:tcPr>
            <w:tcW w:w="3685" w:type="dxa"/>
            <w:vAlign w:val="center"/>
          </w:tcPr>
          <w:p w:rsidR="00697266" w:rsidRDefault="00697266">
            <w:pPr>
              <w:pStyle w:val="ConsPlusNormal"/>
            </w:pPr>
            <w:r>
              <w:t>Приобретение расходных материалов</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7</w:t>
            </w:r>
          </w:p>
        </w:tc>
        <w:tc>
          <w:tcPr>
            <w:tcW w:w="3685" w:type="dxa"/>
            <w:vAlign w:val="center"/>
          </w:tcPr>
          <w:p w:rsidR="00697266" w:rsidRDefault="00697266">
            <w:pPr>
              <w:pStyle w:val="ConsPlusNormal"/>
            </w:pPr>
            <w:r>
              <w:t>Командировки</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8</w:t>
            </w:r>
          </w:p>
        </w:tc>
        <w:tc>
          <w:tcPr>
            <w:tcW w:w="3685" w:type="dxa"/>
            <w:vAlign w:val="center"/>
          </w:tcPr>
          <w:p w:rsidR="00697266" w:rsidRDefault="00697266">
            <w:pPr>
              <w:pStyle w:val="ConsPlusNormal"/>
            </w:pPr>
            <w:r>
              <w:t>Услуги связи</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9</w:t>
            </w:r>
          </w:p>
        </w:tc>
        <w:tc>
          <w:tcPr>
            <w:tcW w:w="3685" w:type="dxa"/>
            <w:vAlign w:val="center"/>
          </w:tcPr>
          <w:p w:rsidR="00697266" w:rsidRDefault="00697266">
            <w:pPr>
              <w:pStyle w:val="ConsPlusNormal"/>
            </w:pPr>
            <w:r>
              <w:t>Коммунальные услуги, включая аренду помещений</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10</w:t>
            </w:r>
          </w:p>
        </w:tc>
        <w:tc>
          <w:tcPr>
            <w:tcW w:w="3685" w:type="dxa"/>
            <w:vAlign w:val="center"/>
          </w:tcPr>
          <w:p w:rsidR="00697266" w:rsidRDefault="00697266">
            <w:pPr>
              <w:pStyle w:val="ConsPlusNormal"/>
            </w:pPr>
            <w:r>
              <w:t>Прочие текущие расходы</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11</w:t>
            </w:r>
          </w:p>
        </w:tc>
        <w:tc>
          <w:tcPr>
            <w:tcW w:w="3685" w:type="dxa"/>
            <w:vAlign w:val="center"/>
          </w:tcPr>
          <w:p w:rsidR="00697266" w:rsidRDefault="00697266">
            <w:pPr>
              <w:pStyle w:val="ConsPlusNormal"/>
            </w:pPr>
            <w:r>
              <w:t>Оплата услуг сторонних организаций и физических лиц (указать)</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12</w:t>
            </w:r>
          </w:p>
        </w:tc>
        <w:tc>
          <w:tcPr>
            <w:tcW w:w="3685" w:type="dxa"/>
            <w:vAlign w:val="center"/>
          </w:tcPr>
          <w:p w:rsidR="00697266" w:rsidRDefault="00697266">
            <w:pPr>
              <w:pStyle w:val="ConsPlusNormal"/>
            </w:pPr>
            <w:r>
              <w:t>Иные расходы (указать)</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4365" w:type="dxa"/>
            <w:gridSpan w:val="2"/>
            <w:vAlign w:val="center"/>
          </w:tcPr>
          <w:p w:rsidR="00697266" w:rsidRDefault="00697266">
            <w:pPr>
              <w:pStyle w:val="ConsPlusNormal"/>
              <w:jc w:val="center"/>
            </w:pPr>
            <w:r>
              <w:t>Итого</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2495" w:type="dxa"/>
            <w:gridSpan w:val="2"/>
            <w:vAlign w:val="center"/>
          </w:tcPr>
          <w:p w:rsidR="00697266" w:rsidRDefault="00697266">
            <w:pPr>
              <w:pStyle w:val="ConsPlusNormal"/>
            </w:pPr>
          </w:p>
        </w:tc>
      </w:tr>
    </w:tbl>
    <w:p w:rsidR="00697266" w:rsidRDefault="00697266">
      <w:pPr>
        <w:pStyle w:val="ConsPlusNormal"/>
        <w:jc w:val="both"/>
      </w:pPr>
    </w:p>
    <w:p w:rsidR="00697266" w:rsidRDefault="00697266">
      <w:pPr>
        <w:pStyle w:val="ConsPlusNormal"/>
        <w:ind w:firstLine="540"/>
        <w:jc w:val="both"/>
      </w:pPr>
      <w:r>
        <w:t>--------------------------------</w:t>
      </w:r>
    </w:p>
    <w:p w:rsidR="00697266" w:rsidRDefault="00697266">
      <w:pPr>
        <w:pStyle w:val="ConsPlusNormal"/>
        <w:spacing w:before="240"/>
        <w:ind w:firstLine="540"/>
        <w:jc w:val="both"/>
      </w:pPr>
      <w:bookmarkStart w:id="157" w:name="P3644"/>
      <w:bookmarkEnd w:id="157"/>
      <w:r>
        <w:t>&lt;1&gt; Только для центра, создаваемого в текущем году.</w:t>
      </w: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right"/>
        <w:outlineLvl w:val="1"/>
      </w:pPr>
      <w:r>
        <w:t>Приложение N 17</w:t>
      </w:r>
    </w:p>
    <w:p w:rsidR="00697266" w:rsidRDefault="00697266">
      <w:pPr>
        <w:pStyle w:val="ConsPlusNormal"/>
        <w:jc w:val="right"/>
      </w:pPr>
      <w:r>
        <w:t>к Условиям конкурсного отбора</w:t>
      </w:r>
    </w:p>
    <w:p w:rsidR="00697266" w:rsidRDefault="00697266">
      <w:pPr>
        <w:pStyle w:val="ConsPlusNormal"/>
        <w:jc w:val="right"/>
      </w:pPr>
      <w:r>
        <w:t>субъектов Российской Федерации,</w:t>
      </w:r>
    </w:p>
    <w:p w:rsidR="00697266" w:rsidRDefault="00697266">
      <w:pPr>
        <w:pStyle w:val="ConsPlusNormal"/>
        <w:jc w:val="right"/>
      </w:pPr>
      <w:r>
        <w:t>бюджетам которых предоставляются</w:t>
      </w:r>
    </w:p>
    <w:p w:rsidR="00697266" w:rsidRDefault="00697266">
      <w:pPr>
        <w:pStyle w:val="ConsPlusNormal"/>
        <w:jc w:val="right"/>
      </w:pPr>
      <w:r>
        <w:t>субсидии из федерального бюджета</w:t>
      </w:r>
    </w:p>
    <w:p w:rsidR="00697266" w:rsidRDefault="00697266">
      <w:pPr>
        <w:pStyle w:val="ConsPlusNormal"/>
        <w:jc w:val="right"/>
      </w:pPr>
      <w:r>
        <w:t>на государственную поддержку</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включая крестьянские (фермерские)</w:t>
      </w:r>
    </w:p>
    <w:p w:rsidR="00697266" w:rsidRDefault="00697266">
      <w:pPr>
        <w:pStyle w:val="ConsPlusNormal"/>
        <w:jc w:val="right"/>
      </w:pPr>
      <w:r>
        <w:t>хозяйства, и требованиям</w:t>
      </w:r>
    </w:p>
    <w:p w:rsidR="00697266" w:rsidRDefault="00697266">
      <w:pPr>
        <w:pStyle w:val="ConsPlusNormal"/>
        <w:jc w:val="right"/>
      </w:pPr>
      <w:r>
        <w:t>к организациям, образующим</w:t>
      </w:r>
    </w:p>
    <w:p w:rsidR="00697266" w:rsidRDefault="00697266">
      <w:pPr>
        <w:pStyle w:val="ConsPlusNormal"/>
        <w:jc w:val="right"/>
      </w:pPr>
      <w:r>
        <w:t>инфраструктуру поддержки субъектов</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утвержденным приказом</w:t>
      </w:r>
    </w:p>
    <w:p w:rsidR="00697266" w:rsidRDefault="00697266">
      <w:pPr>
        <w:pStyle w:val="ConsPlusNormal"/>
        <w:jc w:val="right"/>
      </w:pPr>
      <w:r>
        <w:t>Минэкономразвития России</w:t>
      </w:r>
    </w:p>
    <w:p w:rsidR="00697266" w:rsidRDefault="00697266">
      <w:pPr>
        <w:pStyle w:val="ConsPlusNormal"/>
        <w:jc w:val="right"/>
      </w:pPr>
      <w:r>
        <w:t>от 25 марта 2015 г. N 167</w:t>
      </w:r>
    </w:p>
    <w:p w:rsidR="00697266" w:rsidRDefault="00697266">
      <w:pPr>
        <w:pStyle w:val="ConsPlusNormal"/>
        <w:jc w:val="both"/>
      </w:pPr>
    </w:p>
    <w:p w:rsidR="00697266" w:rsidRDefault="00697266">
      <w:pPr>
        <w:pStyle w:val="ConsPlusNormal"/>
        <w:jc w:val="center"/>
      </w:pPr>
      <w:bookmarkStart w:id="158" w:name="P3666"/>
      <w:bookmarkEnd w:id="158"/>
      <w:r>
        <w:t>Информация о планируемых результатах</w:t>
      </w:r>
    </w:p>
    <w:p w:rsidR="00697266" w:rsidRDefault="00697266">
      <w:pPr>
        <w:pStyle w:val="ConsPlusNormal"/>
        <w:jc w:val="center"/>
      </w:pPr>
      <w:r>
        <w:t>деятельности центра прототипирования</w:t>
      </w:r>
    </w:p>
    <w:p w:rsidR="00697266" w:rsidRDefault="00697266">
      <w:pPr>
        <w:pStyle w:val="ConsPlusNormal"/>
        <w:jc w:val="center"/>
      </w:pPr>
      <w:r>
        <w:t>(рекомендуемый образец)</w:t>
      </w:r>
    </w:p>
    <w:p w:rsidR="00697266" w:rsidRDefault="0069726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5839"/>
        <w:gridCol w:w="1304"/>
        <w:gridCol w:w="1247"/>
      </w:tblGrid>
      <w:tr w:rsidR="00697266">
        <w:tc>
          <w:tcPr>
            <w:tcW w:w="680" w:type="dxa"/>
          </w:tcPr>
          <w:p w:rsidR="00697266" w:rsidRDefault="00697266">
            <w:pPr>
              <w:pStyle w:val="ConsPlusNormal"/>
              <w:jc w:val="center"/>
            </w:pPr>
            <w:r>
              <w:t>N п/п</w:t>
            </w:r>
          </w:p>
        </w:tc>
        <w:tc>
          <w:tcPr>
            <w:tcW w:w="5839" w:type="dxa"/>
          </w:tcPr>
          <w:p w:rsidR="00697266" w:rsidRDefault="00697266">
            <w:pPr>
              <w:pStyle w:val="ConsPlusNormal"/>
              <w:jc w:val="center"/>
            </w:pPr>
            <w:r>
              <w:t>Наименование показателя</w:t>
            </w:r>
          </w:p>
        </w:tc>
        <w:tc>
          <w:tcPr>
            <w:tcW w:w="1304" w:type="dxa"/>
          </w:tcPr>
          <w:p w:rsidR="00697266" w:rsidRDefault="00697266">
            <w:pPr>
              <w:pStyle w:val="ConsPlusNormal"/>
              <w:jc w:val="center"/>
            </w:pPr>
            <w:r>
              <w:t>Единица измерения</w:t>
            </w:r>
          </w:p>
        </w:tc>
        <w:tc>
          <w:tcPr>
            <w:tcW w:w="1247" w:type="dxa"/>
          </w:tcPr>
          <w:p w:rsidR="00697266" w:rsidRDefault="00697266">
            <w:pPr>
              <w:pStyle w:val="ConsPlusNormal"/>
              <w:jc w:val="center"/>
            </w:pPr>
            <w:r>
              <w:t>20__ год</w:t>
            </w:r>
          </w:p>
          <w:p w:rsidR="00697266" w:rsidRDefault="00697266">
            <w:pPr>
              <w:pStyle w:val="ConsPlusNormal"/>
              <w:jc w:val="center"/>
            </w:pPr>
            <w:r>
              <w:t>(отчетный год)</w:t>
            </w:r>
          </w:p>
        </w:tc>
      </w:tr>
      <w:tr w:rsidR="00697266">
        <w:tc>
          <w:tcPr>
            <w:tcW w:w="680" w:type="dxa"/>
          </w:tcPr>
          <w:p w:rsidR="00697266" w:rsidRDefault="00697266">
            <w:pPr>
              <w:pStyle w:val="ConsPlusNormal"/>
              <w:jc w:val="center"/>
            </w:pPr>
            <w:r>
              <w:t>1</w:t>
            </w:r>
          </w:p>
        </w:tc>
        <w:tc>
          <w:tcPr>
            <w:tcW w:w="5839" w:type="dxa"/>
          </w:tcPr>
          <w:p w:rsidR="00697266" w:rsidRDefault="00697266">
            <w:pPr>
              <w:pStyle w:val="ConsPlusNormal"/>
              <w:jc w:val="center"/>
            </w:pPr>
            <w:r>
              <w:t>2</w:t>
            </w:r>
          </w:p>
        </w:tc>
        <w:tc>
          <w:tcPr>
            <w:tcW w:w="1304" w:type="dxa"/>
          </w:tcPr>
          <w:p w:rsidR="00697266" w:rsidRDefault="00697266">
            <w:pPr>
              <w:pStyle w:val="ConsPlusNormal"/>
              <w:jc w:val="center"/>
            </w:pPr>
            <w:r>
              <w:t>3</w:t>
            </w:r>
          </w:p>
        </w:tc>
        <w:tc>
          <w:tcPr>
            <w:tcW w:w="1247" w:type="dxa"/>
          </w:tcPr>
          <w:p w:rsidR="00697266" w:rsidRDefault="00697266">
            <w:pPr>
              <w:pStyle w:val="ConsPlusNormal"/>
              <w:jc w:val="center"/>
            </w:pPr>
            <w:r>
              <w:t>4</w:t>
            </w:r>
          </w:p>
        </w:tc>
      </w:tr>
      <w:tr w:rsidR="00697266">
        <w:tc>
          <w:tcPr>
            <w:tcW w:w="680" w:type="dxa"/>
            <w:vAlign w:val="center"/>
          </w:tcPr>
          <w:p w:rsidR="00697266" w:rsidRDefault="00697266">
            <w:pPr>
              <w:pStyle w:val="ConsPlusNormal"/>
              <w:jc w:val="center"/>
            </w:pPr>
            <w:r>
              <w:t>1</w:t>
            </w:r>
          </w:p>
        </w:tc>
        <w:tc>
          <w:tcPr>
            <w:tcW w:w="5839" w:type="dxa"/>
            <w:vAlign w:val="center"/>
          </w:tcPr>
          <w:p w:rsidR="00697266" w:rsidRDefault="00697266">
            <w:pPr>
              <w:pStyle w:val="ConsPlusNormal"/>
            </w:pPr>
            <w:r>
              <w:t>Количество услуг, предоставленных субъектам малого и среднего предпринимательства центром прототипирования</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519" w:type="dxa"/>
            <w:gridSpan w:val="2"/>
            <w:vAlign w:val="center"/>
          </w:tcPr>
          <w:p w:rsidR="00697266" w:rsidRDefault="00697266">
            <w:pPr>
              <w:pStyle w:val="ConsPlusNormal"/>
              <w:jc w:val="center"/>
            </w:pPr>
            <w:r>
              <w:t>в том числе по видам:</w:t>
            </w:r>
          </w:p>
        </w:tc>
        <w:tc>
          <w:tcPr>
            <w:tcW w:w="1304" w:type="dxa"/>
            <w:vAlign w:val="center"/>
          </w:tcPr>
          <w:p w:rsidR="00697266" w:rsidRDefault="00697266">
            <w:pPr>
              <w:pStyle w:val="ConsPlusNormal"/>
            </w:pP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1.1</w:t>
            </w:r>
          </w:p>
        </w:tc>
        <w:tc>
          <w:tcPr>
            <w:tcW w:w="5839" w:type="dxa"/>
            <w:vAlign w:val="center"/>
          </w:tcPr>
          <w:p w:rsidR="00697266" w:rsidRDefault="00697266">
            <w:pPr>
              <w:pStyle w:val="ConsPlusNormal"/>
            </w:pPr>
            <w:r>
              <w:t>проектирование и разработка конструкторской документации</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1.2</w:t>
            </w:r>
          </w:p>
        </w:tc>
        <w:tc>
          <w:tcPr>
            <w:tcW w:w="5839" w:type="dxa"/>
            <w:vAlign w:val="center"/>
          </w:tcPr>
          <w:p w:rsidR="00697266" w:rsidRDefault="00697266">
            <w:pPr>
              <w:pStyle w:val="ConsPlusNormal"/>
            </w:pPr>
            <w:r>
              <w:t>проектирование и корректировка 3D-моделей изделий по готовым чертежам</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1.3</w:t>
            </w:r>
          </w:p>
        </w:tc>
        <w:tc>
          <w:tcPr>
            <w:tcW w:w="5839" w:type="dxa"/>
            <w:vAlign w:val="center"/>
          </w:tcPr>
          <w:p w:rsidR="00697266" w:rsidRDefault="00697266">
            <w:pPr>
              <w:pStyle w:val="ConsPlusNormal"/>
            </w:pPr>
            <w:r>
              <w:t>изготовление прототипов изделий и (или) малых партий изделий</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1.4</w:t>
            </w:r>
          </w:p>
        </w:tc>
        <w:tc>
          <w:tcPr>
            <w:tcW w:w="5839" w:type="dxa"/>
            <w:vAlign w:val="center"/>
          </w:tcPr>
          <w:p w:rsidR="00697266" w:rsidRDefault="00697266">
            <w:pPr>
              <w:pStyle w:val="ConsPlusNormal"/>
            </w:pPr>
            <w:r>
              <w:t>создание литьевых форм</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1.5</w:t>
            </w:r>
          </w:p>
        </w:tc>
        <w:tc>
          <w:tcPr>
            <w:tcW w:w="5839" w:type="dxa"/>
            <w:vAlign w:val="center"/>
          </w:tcPr>
          <w:p w:rsidR="00697266" w:rsidRDefault="00697266">
            <w:pPr>
              <w:pStyle w:val="ConsPlusNormal"/>
            </w:pPr>
            <w:r>
              <w:t xml:space="preserve">иные услуги технологического характера в </w:t>
            </w:r>
            <w:r>
              <w:lastRenderedPageBreak/>
              <w:t>соответствии со специализацией центра прототипирования</w:t>
            </w:r>
          </w:p>
        </w:tc>
        <w:tc>
          <w:tcPr>
            <w:tcW w:w="1304" w:type="dxa"/>
            <w:vAlign w:val="center"/>
          </w:tcPr>
          <w:p w:rsidR="00697266" w:rsidRDefault="00697266">
            <w:pPr>
              <w:pStyle w:val="ConsPlusNormal"/>
              <w:jc w:val="center"/>
            </w:pPr>
            <w:r>
              <w:lastRenderedPageBreak/>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lastRenderedPageBreak/>
              <w:t>2</w:t>
            </w:r>
          </w:p>
        </w:tc>
        <w:tc>
          <w:tcPr>
            <w:tcW w:w="5839" w:type="dxa"/>
            <w:vAlign w:val="center"/>
          </w:tcPr>
          <w:p w:rsidR="00697266" w:rsidRDefault="00697266">
            <w:pPr>
              <w:pStyle w:val="ConsPlusNormal"/>
            </w:pPr>
            <w:r>
              <w:t>Количество субъектов малого и среднего предпринимательства, получивших государственную поддержку (количество субъектов малого и среднего предпринимательства, получивших государственную поддержку от центра прототипирования)</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3</w:t>
            </w:r>
          </w:p>
        </w:tc>
        <w:tc>
          <w:tcPr>
            <w:tcW w:w="5839" w:type="dxa"/>
            <w:vAlign w:val="center"/>
          </w:tcPr>
          <w:p w:rsidR="00697266" w:rsidRDefault="00697266">
            <w:pPr>
              <w:pStyle w:val="ConsPlusNormal"/>
            </w:pPr>
            <w:r>
              <w:t>Общий объем возмездных работ (услуг), выполненных (оказанных) центром прототипирования</w:t>
            </w:r>
          </w:p>
        </w:tc>
        <w:tc>
          <w:tcPr>
            <w:tcW w:w="1304" w:type="dxa"/>
            <w:vAlign w:val="center"/>
          </w:tcPr>
          <w:p w:rsidR="00697266" w:rsidRDefault="00697266">
            <w:pPr>
              <w:pStyle w:val="ConsPlusNormal"/>
              <w:jc w:val="center"/>
            </w:pPr>
            <w:r>
              <w:t>тыс. рублей</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4</w:t>
            </w:r>
          </w:p>
        </w:tc>
        <w:tc>
          <w:tcPr>
            <w:tcW w:w="5839" w:type="dxa"/>
            <w:vAlign w:val="center"/>
          </w:tcPr>
          <w:p w:rsidR="00697266" w:rsidRDefault="00697266">
            <w:pPr>
              <w:pStyle w:val="ConsPlusNormal"/>
            </w:pPr>
            <w:r>
              <w:t>Общий объем возмездных работ (услуг), предоставленных (оказанных) центром прототипирования для субъектов малого и среднего предпринимательства</w:t>
            </w:r>
          </w:p>
        </w:tc>
        <w:tc>
          <w:tcPr>
            <w:tcW w:w="1304" w:type="dxa"/>
            <w:vAlign w:val="center"/>
          </w:tcPr>
          <w:p w:rsidR="00697266" w:rsidRDefault="00697266">
            <w:pPr>
              <w:pStyle w:val="ConsPlusNormal"/>
              <w:jc w:val="center"/>
            </w:pPr>
            <w:r>
              <w:t>тыс. рублей</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5</w:t>
            </w:r>
          </w:p>
        </w:tc>
        <w:tc>
          <w:tcPr>
            <w:tcW w:w="5839" w:type="dxa"/>
            <w:vAlign w:val="center"/>
          </w:tcPr>
          <w:p w:rsidR="00697266" w:rsidRDefault="00697266">
            <w:pPr>
              <w:pStyle w:val="ConsPlusNormal"/>
            </w:pPr>
            <w:r>
              <w:t>Коэффициент загрузки оборудования и (или) программного обеспечения центра прототипирования (со второго года работы центра прототипирования и в случае, если в рамках использования субсидии предусмотрена закупка оборудования и (или) программного обеспечения)</w:t>
            </w:r>
          </w:p>
        </w:tc>
        <w:tc>
          <w:tcPr>
            <w:tcW w:w="1304" w:type="dxa"/>
            <w:vAlign w:val="center"/>
          </w:tcPr>
          <w:p w:rsidR="00697266" w:rsidRDefault="00697266">
            <w:pPr>
              <w:pStyle w:val="ConsPlusNormal"/>
              <w:jc w:val="center"/>
            </w:pPr>
            <w:r>
              <w:t>процентов</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6</w:t>
            </w:r>
          </w:p>
        </w:tc>
        <w:tc>
          <w:tcPr>
            <w:tcW w:w="5839" w:type="dxa"/>
            <w:vAlign w:val="center"/>
          </w:tcPr>
          <w:p w:rsidR="00697266" w:rsidRDefault="00697266">
            <w:pPr>
              <w:pStyle w:val="ConsPlusNormal"/>
            </w:pPr>
            <w:r>
              <w:t>Количество сотрудников субъектов малого и среднего предпринимательства, прошедших обучение с использованием оборудования центра прототипирования</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7</w:t>
            </w:r>
          </w:p>
        </w:tc>
        <w:tc>
          <w:tcPr>
            <w:tcW w:w="5839" w:type="dxa"/>
            <w:vAlign w:val="center"/>
          </w:tcPr>
          <w:p w:rsidR="00697266" w:rsidRDefault="00697266">
            <w:pPr>
              <w:pStyle w:val="ConsPlusNormal"/>
            </w:pPr>
            <w:r>
              <w:t>Количество организованных центром прототипирования вебинаров, круглых столов, конференций, семинаров, иных публичных мероприятий для субъектов малого и среднего предпринимательства</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bl>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right"/>
        <w:outlineLvl w:val="1"/>
      </w:pPr>
      <w:r>
        <w:t>Приложение N 18</w:t>
      </w:r>
    </w:p>
    <w:p w:rsidR="00697266" w:rsidRDefault="00697266">
      <w:pPr>
        <w:pStyle w:val="ConsPlusNormal"/>
        <w:jc w:val="right"/>
      </w:pPr>
      <w:r>
        <w:t>к Условиям конкурсного отбора</w:t>
      </w:r>
    </w:p>
    <w:p w:rsidR="00697266" w:rsidRDefault="00697266">
      <w:pPr>
        <w:pStyle w:val="ConsPlusNormal"/>
        <w:jc w:val="right"/>
      </w:pPr>
      <w:r>
        <w:t>субъектов Российской Федерации,</w:t>
      </w:r>
    </w:p>
    <w:p w:rsidR="00697266" w:rsidRDefault="00697266">
      <w:pPr>
        <w:pStyle w:val="ConsPlusNormal"/>
        <w:jc w:val="right"/>
      </w:pPr>
      <w:r>
        <w:t>бюджетам которых предоставляются</w:t>
      </w:r>
    </w:p>
    <w:p w:rsidR="00697266" w:rsidRDefault="00697266">
      <w:pPr>
        <w:pStyle w:val="ConsPlusNormal"/>
        <w:jc w:val="right"/>
      </w:pPr>
      <w:r>
        <w:t>субсидии из федерального бюджета</w:t>
      </w:r>
    </w:p>
    <w:p w:rsidR="00697266" w:rsidRDefault="00697266">
      <w:pPr>
        <w:pStyle w:val="ConsPlusNormal"/>
        <w:jc w:val="right"/>
      </w:pPr>
      <w:r>
        <w:t>на государственную поддержку</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включая крестьянские (фермерские)</w:t>
      </w:r>
    </w:p>
    <w:p w:rsidR="00697266" w:rsidRDefault="00697266">
      <w:pPr>
        <w:pStyle w:val="ConsPlusNormal"/>
        <w:jc w:val="right"/>
      </w:pPr>
      <w:r>
        <w:t>хозяйства, и требованиям</w:t>
      </w:r>
    </w:p>
    <w:p w:rsidR="00697266" w:rsidRDefault="00697266">
      <w:pPr>
        <w:pStyle w:val="ConsPlusNormal"/>
        <w:jc w:val="right"/>
      </w:pPr>
      <w:r>
        <w:t>к организациям, образующим</w:t>
      </w:r>
    </w:p>
    <w:p w:rsidR="00697266" w:rsidRDefault="00697266">
      <w:pPr>
        <w:pStyle w:val="ConsPlusNormal"/>
        <w:jc w:val="right"/>
      </w:pPr>
      <w:r>
        <w:t>инфраструктуру поддержки субъектов</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утвержденным приказом</w:t>
      </w:r>
    </w:p>
    <w:p w:rsidR="00697266" w:rsidRDefault="00697266">
      <w:pPr>
        <w:pStyle w:val="ConsPlusNormal"/>
        <w:jc w:val="right"/>
      </w:pPr>
      <w:r>
        <w:t>Минэкономразвития России</w:t>
      </w:r>
    </w:p>
    <w:p w:rsidR="00697266" w:rsidRDefault="00697266">
      <w:pPr>
        <w:pStyle w:val="ConsPlusNormal"/>
        <w:jc w:val="right"/>
      </w:pPr>
      <w:r>
        <w:lastRenderedPageBreak/>
        <w:t>от 25 марта 2015 г. N 167</w:t>
      </w:r>
    </w:p>
    <w:p w:rsidR="00697266" w:rsidRDefault="00697266">
      <w:pPr>
        <w:pStyle w:val="ConsPlusNormal"/>
        <w:jc w:val="both"/>
      </w:pPr>
    </w:p>
    <w:p w:rsidR="00697266" w:rsidRDefault="00697266">
      <w:pPr>
        <w:pStyle w:val="ConsPlusNormal"/>
        <w:jc w:val="center"/>
      </w:pPr>
      <w:bookmarkStart w:id="159" w:name="P3751"/>
      <w:bookmarkEnd w:id="159"/>
      <w:r>
        <w:t>ИНФОРМАЦИЯ</w:t>
      </w:r>
    </w:p>
    <w:p w:rsidR="00697266" w:rsidRDefault="00697266">
      <w:pPr>
        <w:pStyle w:val="ConsPlusNormal"/>
        <w:jc w:val="center"/>
      </w:pPr>
      <w:r>
        <w:t>О ДОСТИГНУТЫХ ЗНАЧЕНИЯХ ПОКАЗАТЕЛЕЙ ЭФФЕКТИВНОСТИ</w:t>
      </w:r>
    </w:p>
    <w:p w:rsidR="00697266" w:rsidRDefault="00697266">
      <w:pPr>
        <w:pStyle w:val="ConsPlusNormal"/>
        <w:jc w:val="center"/>
      </w:pPr>
      <w:r>
        <w:t>ДЕЯТЕЛЬНОСТИ ЦЕНТРА ПРОТОТИПИРОВАНИЯ</w:t>
      </w:r>
    </w:p>
    <w:p w:rsidR="00697266" w:rsidRDefault="00697266">
      <w:pPr>
        <w:pStyle w:val="ConsPlusNormal"/>
        <w:jc w:val="center"/>
      </w:pPr>
      <w:r>
        <w:t>(РЕКОМЕНДУЕМЫЙ ОБРАЗЕЦ)</w:t>
      </w:r>
    </w:p>
    <w:p w:rsidR="00697266" w:rsidRDefault="0069726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3969"/>
        <w:gridCol w:w="1417"/>
        <w:gridCol w:w="2835"/>
      </w:tblGrid>
      <w:tr w:rsidR="00697266">
        <w:tc>
          <w:tcPr>
            <w:tcW w:w="680" w:type="dxa"/>
          </w:tcPr>
          <w:p w:rsidR="00697266" w:rsidRDefault="00697266">
            <w:pPr>
              <w:pStyle w:val="ConsPlusNormal"/>
              <w:jc w:val="center"/>
            </w:pPr>
            <w:r>
              <w:t>N п/п</w:t>
            </w:r>
          </w:p>
        </w:tc>
        <w:tc>
          <w:tcPr>
            <w:tcW w:w="3969" w:type="dxa"/>
          </w:tcPr>
          <w:p w:rsidR="00697266" w:rsidRDefault="00697266">
            <w:pPr>
              <w:pStyle w:val="ConsPlusNormal"/>
              <w:jc w:val="center"/>
            </w:pPr>
            <w:r>
              <w:t>Наименование показателя</w:t>
            </w:r>
          </w:p>
        </w:tc>
        <w:tc>
          <w:tcPr>
            <w:tcW w:w="1417" w:type="dxa"/>
          </w:tcPr>
          <w:p w:rsidR="00697266" w:rsidRDefault="00697266">
            <w:pPr>
              <w:pStyle w:val="ConsPlusNormal"/>
              <w:jc w:val="center"/>
            </w:pPr>
            <w:r>
              <w:t>Коэффициент значимости</w:t>
            </w:r>
          </w:p>
        </w:tc>
        <w:tc>
          <w:tcPr>
            <w:tcW w:w="2835" w:type="dxa"/>
          </w:tcPr>
          <w:p w:rsidR="00697266" w:rsidRDefault="00697266">
            <w:pPr>
              <w:pStyle w:val="ConsPlusNormal"/>
              <w:jc w:val="center"/>
            </w:pPr>
            <w:r>
              <w:t>Значение</w:t>
            </w:r>
          </w:p>
        </w:tc>
      </w:tr>
      <w:tr w:rsidR="00697266">
        <w:tc>
          <w:tcPr>
            <w:tcW w:w="680" w:type="dxa"/>
          </w:tcPr>
          <w:p w:rsidR="00697266" w:rsidRDefault="00697266">
            <w:pPr>
              <w:pStyle w:val="ConsPlusNormal"/>
              <w:jc w:val="center"/>
            </w:pPr>
            <w:r>
              <w:t>1</w:t>
            </w:r>
          </w:p>
        </w:tc>
        <w:tc>
          <w:tcPr>
            <w:tcW w:w="3969" w:type="dxa"/>
          </w:tcPr>
          <w:p w:rsidR="00697266" w:rsidRDefault="00697266">
            <w:pPr>
              <w:pStyle w:val="ConsPlusNormal"/>
              <w:jc w:val="center"/>
            </w:pPr>
            <w:r>
              <w:t>2</w:t>
            </w:r>
          </w:p>
        </w:tc>
        <w:tc>
          <w:tcPr>
            <w:tcW w:w="1417" w:type="dxa"/>
          </w:tcPr>
          <w:p w:rsidR="00697266" w:rsidRDefault="00697266">
            <w:pPr>
              <w:pStyle w:val="ConsPlusNormal"/>
              <w:jc w:val="center"/>
            </w:pPr>
            <w:r>
              <w:t>3</w:t>
            </w:r>
          </w:p>
        </w:tc>
        <w:tc>
          <w:tcPr>
            <w:tcW w:w="2835" w:type="dxa"/>
          </w:tcPr>
          <w:p w:rsidR="00697266" w:rsidRDefault="00697266">
            <w:pPr>
              <w:pStyle w:val="ConsPlusNormal"/>
              <w:jc w:val="center"/>
            </w:pPr>
            <w:r>
              <w:t>4</w:t>
            </w:r>
          </w:p>
        </w:tc>
      </w:tr>
      <w:tr w:rsidR="00697266">
        <w:tc>
          <w:tcPr>
            <w:tcW w:w="680" w:type="dxa"/>
            <w:vAlign w:val="center"/>
          </w:tcPr>
          <w:p w:rsidR="00697266" w:rsidRDefault="00697266">
            <w:pPr>
              <w:pStyle w:val="ConsPlusNormal"/>
              <w:jc w:val="center"/>
            </w:pPr>
            <w:r>
              <w:t>1</w:t>
            </w:r>
          </w:p>
        </w:tc>
        <w:tc>
          <w:tcPr>
            <w:tcW w:w="3969" w:type="dxa"/>
            <w:vAlign w:val="center"/>
          </w:tcPr>
          <w:p w:rsidR="00697266" w:rsidRDefault="00697266">
            <w:pPr>
              <w:pStyle w:val="ConsPlusNormal"/>
            </w:pPr>
            <w:r>
              <w:t>Количество субъектов малого и среднего предпринимательства, воспользовавшихся услугами центра прототипирования, ед.</w:t>
            </w:r>
          </w:p>
        </w:tc>
        <w:tc>
          <w:tcPr>
            <w:tcW w:w="1417" w:type="dxa"/>
            <w:vAlign w:val="center"/>
          </w:tcPr>
          <w:p w:rsidR="00697266" w:rsidRDefault="00697266">
            <w:pPr>
              <w:pStyle w:val="ConsPlusNormal"/>
              <w:jc w:val="center"/>
            </w:pPr>
            <w:r>
              <w:t>0,4</w:t>
            </w:r>
          </w:p>
        </w:tc>
        <w:tc>
          <w:tcPr>
            <w:tcW w:w="2835" w:type="dxa"/>
            <w:vAlign w:val="center"/>
          </w:tcPr>
          <w:p w:rsidR="00697266" w:rsidRDefault="00697266">
            <w:pPr>
              <w:pStyle w:val="ConsPlusNormal"/>
              <w:jc w:val="center"/>
            </w:pPr>
            <w:r>
              <w:t>50 ед. и более - 100 баллов,</w:t>
            </w:r>
          </w:p>
          <w:p w:rsidR="00697266" w:rsidRDefault="00697266">
            <w:pPr>
              <w:pStyle w:val="ConsPlusNormal"/>
              <w:jc w:val="center"/>
            </w:pPr>
            <w:r>
              <w:t>от 30 до 50 ед. - 50 баллов,</w:t>
            </w:r>
          </w:p>
          <w:p w:rsidR="00697266" w:rsidRDefault="00697266">
            <w:pPr>
              <w:pStyle w:val="ConsPlusNormal"/>
              <w:jc w:val="center"/>
            </w:pPr>
            <w:r>
              <w:t>менее 30 ед. - 0 баллов</w:t>
            </w:r>
          </w:p>
        </w:tc>
      </w:tr>
      <w:tr w:rsidR="00697266">
        <w:tc>
          <w:tcPr>
            <w:tcW w:w="680" w:type="dxa"/>
            <w:vAlign w:val="center"/>
          </w:tcPr>
          <w:p w:rsidR="00697266" w:rsidRDefault="00697266">
            <w:pPr>
              <w:pStyle w:val="ConsPlusNormal"/>
              <w:jc w:val="center"/>
            </w:pPr>
            <w:r>
              <w:t>2</w:t>
            </w:r>
          </w:p>
        </w:tc>
        <w:tc>
          <w:tcPr>
            <w:tcW w:w="3969" w:type="dxa"/>
            <w:vAlign w:val="center"/>
          </w:tcPr>
          <w:p w:rsidR="00697266" w:rsidRDefault="00697266">
            <w:pPr>
              <w:pStyle w:val="ConsPlusNormal"/>
            </w:pPr>
            <w:r>
              <w:t>Коэффициент загрузки оборудования центра прототипирования, % от рабочего времени</w:t>
            </w:r>
          </w:p>
        </w:tc>
        <w:tc>
          <w:tcPr>
            <w:tcW w:w="1417" w:type="dxa"/>
            <w:vAlign w:val="center"/>
          </w:tcPr>
          <w:p w:rsidR="00697266" w:rsidRDefault="00697266">
            <w:pPr>
              <w:pStyle w:val="ConsPlusNormal"/>
              <w:jc w:val="center"/>
            </w:pPr>
            <w:r>
              <w:t>0,3</w:t>
            </w:r>
          </w:p>
        </w:tc>
        <w:tc>
          <w:tcPr>
            <w:tcW w:w="2835" w:type="dxa"/>
            <w:vAlign w:val="center"/>
          </w:tcPr>
          <w:p w:rsidR="00697266" w:rsidRDefault="00697266">
            <w:pPr>
              <w:pStyle w:val="ConsPlusNormal"/>
              <w:jc w:val="center"/>
            </w:pPr>
            <w:r>
              <w:t>80% и более - 100 баллов,</w:t>
            </w:r>
          </w:p>
          <w:p w:rsidR="00697266" w:rsidRDefault="00697266">
            <w:pPr>
              <w:pStyle w:val="ConsPlusNormal"/>
              <w:jc w:val="center"/>
            </w:pPr>
            <w:r>
              <w:t>от 50% до 80% - 50 баллов,</w:t>
            </w:r>
          </w:p>
          <w:p w:rsidR="00697266" w:rsidRDefault="00697266">
            <w:pPr>
              <w:pStyle w:val="ConsPlusNormal"/>
              <w:jc w:val="center"/>
            </w:pPr>
            <w:r>
              <w:t>менее 50% - 0 баллов</w:t>
            </w:r>
          </w:p>
        </w:tc>
      </w:tr>
      <w:tr w:rsidR="00697266">
        <w:tc>
          <w:tcPr>
            <w:tcW w:w="680" w:type="dxa"/>
            <w:vAlign w:val="center"/>
          </w:tcPr>
          <w:p w:rsidR="00697266" w:rsidRDefault="00697266">
            <w:pPr>
              <w:pStyle w:val="ConsPlusNormal"/>
              <w:jc w:val="center"/>
            </w:pPr>
            <w:r>
              <w:t>3</w:t>
            </w:r>
          </w:p>
        </w:tc>
        <w:tc>
          <w:tcPr>
            <w:tcW w:w="3969" w:type="dxa"/>
            <w:vAlign w:val="center"/>
          </w:tcPr>
          <w:p w:rsidR="00697266" w:rsidRDefault="00697266">
            <w:pPr>
              <w:pStyle w:val="ConsPlusNormal"/>
            </w:pPr>
            <w:r>
              <w:t>Показатель эффективности мер поддержки центра прототипирования (количество субъектов малого и среднего предпринимательства, воспользовавшихся услугами центра прототипирования/сумма субсидии), ед. на тыс. руб.</w:t>
            </w:r>
          </w:p>
        </w:tc>
        <w:tc>
          <w:tcPr>
            <w:tcW w:w="1417" w:type="dxa"/>
            <w:vAlign w:val="center"/>
          </w:tcPr>
          <w:p w:rsidR="00697266" w:rsidRDefault="00697266">
            <w:pPr>
              <w:pStyle w:val="ConsPlusNormal"/>
              <w:jc w:val="center"/>
            </w:pPr>
            <w:r>
              <w:t>0,3</w:t>
            </w:r>
          </w:p>
        </w:tc>
        <w:tc>
          <w:tcPr>
            <w:tcW w:w="2835" w:type="dxa"/>
            <w:vAlign w:val="center"/>
          </w:tcPr>
          <w:p w:rsidR="00697266" w:rsidRDefault="00697266">
            <w:pPr>
              <w:pStyle w:val="ConsPlusNormal"/>
              <w:jc w:val="center"/>
            </w:pPr>
            <w:r>
              <w:t>в случае выполнения планового показателя - 100 баллов,</w:t>
            </w:r>
          </w:p>
          <w:p w:rsidR="00697266" w:rsidRDefault="00697266">
            <w:pPr>
              <w:pStyle w:val="ConsPlusNormal"/>
              <w:jc w:val="center"/>
            </w:pPr>
            <w:r>
              <w:t>в случае невыполнения планового показателя - 0 баллов</w:t>
            </w:r>
          </w:p>
        </w:tc>
      </w:tr>
    </w:tbl>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right"/>
        <w:outlineLvl w:val="1"/>
      </w:pPr>
      <w:r>
        <w:t>Приложение N 19</w:t>
      </w:r>
    </w:p>
    <w:p w:rsidR="00697266" w:rsidRDefault="00697266">
      <w:pPr>
        <w:pStyle w:val="ConsPlusNormal"/>
        <w:jc w:val="right"/>
      </w:pPr>
      <w:r>
        <w:t>к Условиям конкурсного отбора</w:t>
      </w:r>
    </w:p>
    <w:p w:rsidR="00697266" w:rsidRDefault="00697266">
      <w:pPr>
        <w:pStyle w:val="ConsPlusNormal"/>
        <w:jc w:val="right"/>
      </w:pPr>
      <w:r>
        <w:t>субъектов Российской Федерации,</w:t>
      </w:r>
    </w:p>
    <w:p w:rsidR="00697266" w:rsidRDefault="00697266">
      <w:pPr>
        <w:pStyle w:val="ConsPlusNormal"/>
        <w:jc w:val="right"/>
      </w:pPr>
      <w:r>
        <w:t>бюджетам которых предоставляются</w:t>
      </w:r>
    </w:p>
    <w:p w:rsidR="00697266" w:rsidRDefault="00697266">
      <w:pPr>
        <w:pStyle w:val="ConsPlusNormal"/>
        <w:jc w:val="right"/>
      </w:pPr>
      <w:r>
        <w:t>субсидии из федерального бюджета</w:t>
      </w:r>
    </w:p>
    <w:p w:rsidR="00697266" w:rsidRDefault="00697266">
      <w:pPr>
        <w:pStyle w:val="ConsPlusNormal"/>
        <w:jc w:val="right"/>
      </w:pPr>
      <w:r>
        <w:t>на государственную поддержку</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включая крестьянские (фермерские)</w:t>
      </w:r>
    </w:p>
    <w:p w:rsidR="00697266" w:rsidRDefault="00697266">
      <w:pPr>
        <w:pStyle w:val="ConsPlusNormal"/>
        <w:jc w:val="right"/>
      </w:pPr>
      <w:r>
        <w:t>хозяйства, и требованиям</w:t>
      </w:r>
    </w:p>
    <w:p w:rsidR="00697266" w:rsidRDefault="00697266">
      <w:pPr>
        <w:pStyle w:val="ConsPlusNormal"/>
        <w:jc w:val="right"/>
      </w:pPr>
      <w:r>
        <w:t>к организациям, образующим</w:t>
      </w:r>
    </w:p>
    <w:p w:rsidR="00697266" w:rsidRDefault="00697266">
      <w:pPr>
        <w:pStyle w:val="ConsPlusNormal"/>
        <w:jc w:val="right"/>
      </w:pPr>
      <w:r>
        <w:t>инфраструктуру поддержки субъектов</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утвержденным приказом</w:t>
      </w:r>
    </w:p>
    <w:p w:rsidR="00697266" w:rsidRDefault="00697266">
      <w:pPr>
        <w:pStyle w:val="ConsPlusNormal"/>
        <w:jc w:val="right"/>
      </w:pPr>
      <w:r>
        <w:t>Минэкономразвития России</w:t>
      </w:r>
    </w:p>
    <w:p w:rsidR="00697266" w:rsidRDefault="00697266">
      <w:pPr>
        <w:pStyle w:val="ConsPlusNormal"/>
        <w:jc w:val="right"/>
      </w:pPr>
      <w:r>
        <w:t>от 25 марта 2015 г. N 167</w:t>
      </w:r>
    </w:p>
    <w:p w:rsidR="00697266" w:rsidRDefault="00697266">
      <w:pPr>
        <w:pStyle w:val="ConsPlusNormal"/>
        <w:jc w:val="both"/>
      </w:pPr>
    </w:p>
    <w:p w:rsidR="00697266" w:rsidRDefault="00697266">
      <w:pPr>
        <w:pStyle w:val="ConsPlusNormal"/>
        <w:jc w:val="center"/>
      </w:pPr>
      <w:bookmarkStart w:id="160" w:name="P3802"/>
      <w:bookmarkEnd w:id="160"/>
      <w:r>
        <w:t>Направления расходования субсидии федерального</w:t>
      </w:r>
    </w:p>
    <w:p w:rsidR="00697266" w:rsidRDefault="00697266">
      <w:pPr>
        <w:pStyle w:val="ConsPlusNormal"/>
        <w:jc w:val="center"/>
      </w:pPr>
      <w:r>
        <w:t>бюджета и бюджета субъекта Российской Федерации</w:t>
      </w:r>
    </w:p>
    <w:p w:rsidR="00697266" w:rsidRDefault="00697266">
      <w:pPr>
        <w:pStyle w:val="ConsPlusNormal"/>
        <w:jc w:val="center"/>
      </w:pPr>
      <w:r>
        <w:t>на финансирование центра сертификации, стандартизации</w:t>
      </w:r>
    </w:p>
    <w:p w:rsidR="00697266" w:rsidRDefault="00697266">
      <w:pPr>
        <w:pStyle w:val="ConsPlusNormal"/>
        <w:jc w:val="center"/>
      </w:pPr>
      <w:r>
        <w:t>и испытаний (коллективного пользования)</w:t>
      </w:r>
    </w:p>
    <w:p w:rsidR="00697266" w:rsidRDefault="00697266">
      <w:pPr>
        <w:pStyle w:val="ConsPlusNormal"/>
        <w:jc w:val="center"/>
      </w:pPr>
      <w:r>
        <w:t>(рекомендуемый образец)</w:t>
      </w:r>
    </w:p>
    <w:p w:rsidR="00697266" w:rsidRDefault="0069726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3685"/>
        <w:gridCol w:w="850"/>
        <w:gridCol w:w="1361"/>
        <w:gridCol w:w="1134"/>
        <w:gridCol w:w="1361"/>
      </w:tblGrid>
      <w:tr w:rsidR="00697266">
        <w:tc>
          <w:tcPr>
            <w:tcW w:w="680" w:type="dxa"/>
            <w:vMerge w:val="restart"/>
          </w:tcPr>
          <w:p w:rsidR="00697266" w:rsidRDefault="00697266">
            <w:pPr>
              <w:pStyle w:val="ConsPlusNormal"/>
              <w:jc w:val="center"/>
            </w:pPr>
            <w:r>
              <w:t>N п/п</w:t>
            </w:r>
          </w:p>
        </w:tc>
        <w:tc>
          <w:tcPr>
            <w:tcW w:w="3685" w:type="dxa"/>
            <w:vMerge w:val="restart"/>
          </w:tcPr>
          <w:p w:rsidR="00697266" w:rsidRDefault="00697266">
            <w:pPr>
              <w:pStyle w:val="ConsPlusNormal"/>
              <w:jc w:val="center"/>
            </w:pPr>
            <w:r>
              <w:t>Направления расходования субсидии</w:t>
            </w:r>
          </w:p>
        </w:tc>
        <w:tc>
          <w:tcPr>
            <w:tcW w:w="4706" w:type="dxa"/>
            <w:gridSpan w:val="4"/>
          </w:tcPr>
          <w:p w:rsidR="00697266" w:rsidRDefault="00697266">
            <w:pPr>
              <w:pStyle w:val="ConsPlusNormal"/>
              <w:jc w:val="center"/>
            </w:pPr>
            <w:r>
              <w:t>Стоимость (в тыс. рублей)</w:t>
            </w:r>
          </w:p>
        </w:tc>
      </w:tr>
      <w:tr w:rsidR="00697266">
        <w:tc>
          <w:tcPr>
            <w:tcW w:w="680" w:type="dxa"/>
            <w:vMerge/>
          </w:tcPr>
          <w:p w:rsidR="00697266" w:rsidRDefault="00697266"/>
        </w:tc>
        <w:tc>
          <w:tcPr>
            <w:tcW w:w="3685" w:type="dxa"/>
            <w:vMerge/>
          </w:tcPr>
          <w:p w:rsidR="00697266" w:rsidRDefault="00697266"/>
        </w:tc>
        <w:tc>
          <w:tcPr>
            <w:tcW w:w="850" w:type="dxa"/>
          </w:tcPr>
          <w:p w:rsidR="00697266" w:rsidRDefault="00697266">
            <w:pPr>
              <w:pStyle w:val="ConsPlusNormal"/>
              <w:jc w:val="center"/>
            </w:pPr>
            <w:r>
              <w:t>Всего</w:t>
            </w:r>
          </w:p>
        </w:tc>
        <w:tc>
          <w:tcPr>
            <w:tcW w:w="1361" w:type="dxa"/>
          </w:tcPr>
          <w:p w:rsidR="00697266" w:rsidRDefault="00697266">
            <w:pPr>
              <w:pStyle w:val="ConsPlusNormal"/>
              <w:jc w:val="center"/>
            </w:pPr>
            <w:r>
              <w:t>Бюджет субъекта Российской Федерации</w:t>
            </w:r>
          </w:p>
        </w:tc>
        <w:tc>
          <w:tcPr>
            <w:tcW w:w="1134" w:type="dxa"/>
          </w:tcPr>
          <w:p w:rsidR="00697266" w:rsidRDefault="00697266">
            <w:pPr>
              <w:pStyle w:val="ConsPlusNormal"/>
              <w:jc w:val="center"/>
            </w:pPr>
            <w:r>
              <w:t>Федеральный бюджет</w:t>
            </w:r>
          </w:p>
        </w:tc>
        <w:tc>
          <w:tcPr>
            <w:tcW w:w="1361" w:type="dxa"/>
          </w:tcPr>
          <w:p w:rsidR="00697266" w:rsidRDefault="00697266">
            <w:pPr>
              <w:pStyle w:val="ConsPlusNormal"/>
              <w:jc w:val="center"/>
            </w:pPr>
            <w:r>
              <w:t>Внебюджетные источники</w:t>
            </w:r>
          </w:p>
        </w:tc>
      </w:tr>
      <w:tr w:rsidR="00697266">
        <w:tc>
          <w:tcPr>
            <w:tcW w:w="680" w:type="dxa"/>
          </w:tcPr>
          <w:p w:rsidR="00697266" w:rsidRDefault="00697266">
            <w:pPr>
              <w:pStyle w:val="ConsPlusNormal"/>
              <w:jc w:val="center"/>
            </w:pPr>
            <w:r>
              <w:t>1</w:t>
            </w:r>
          </w:p>
        </w:tc>
        <w:tc>
          <w:tcPr>
            <w:tcW w:w="3685" w:type="dxa"/>
          </w:tcPr>
          <w:p w:rsidR="00697266" w:rsidRDefault="00697266">
            <w:pPr>
              <w:pStyle w:val="ConsPlusNormal"/>
              <w:jc w:val="center"/>
            </w:pPr>
            <w:r>
              <w:t>2</w:t>
            </w:r>
          </w:p>
        </w:tc>
        <w:tc>
          <w:tcPr>
            <w:tcW w:w="850" w:type="dxa"/>
          </w:tcPr>
          <w:p w:rsidR="00697266" w:rsidRDefault="00697266">
            <w:pPr>
              <w:pStyle w:val="ConsPlusNormal"/>
              <w:jc w:val="center"/>
            </w:pPr>
            <w:r>
              <w:t>3</w:t>
            </w:r>
          </w:p>
        </w:tc>
        <w:tc>
          <w:tcPr>
            <w:tcW w:w="1361" w:type="dxa"/>
          </w:tcPr>
          <w:p w:rsidR="00697266" w:rsidRDefault="00697266">
            <w:pPr>
              <w:pStyle w:val="ConsPlusNormal"/>
              <w:jc w:val="center"/>
            </w:pPr>
            <w:r>
              <w:t>4</w:t>
            </w:r>
          </w:p>
        </w:tc>
        <w:tc>
          <w:tcPr>
            <w:tcW w:w="1134" w:type="dxa"/>
          </w:tcPr>
          <w:p w:rsidR="00697266" w:rsidRDefault="00697266">
            <w:pPr>
              <w:pStyle w:val="ConsPlusNormal"/>
              <w:jc w:val="center"/>
            </w:pPr>
            <w:r>
              <w:t>5</w:t>
            </w:r>
          </w:p>
        </w:tc>
        <w:tc>
          <w:tcPr>
            <w:tcW w:w="1361" w:type="dxa"/>
          </w:tcPr>
          <w:p w:rsidR="00697266" w:rsidRDefault="00697266">
            <w:pPr>
              <w:pStyle w:val="ConsPlusNormal"/>
              <w:jc w:val="center"/>
            </w:pPr>
            <w:r>
              <w:t>6</w:t>
            </w:r>
          </w:p>
        </w:tc>
      </w:tr>
      <w:tr w:rsidR="00697266">
        <w:tc>
          <w:tcPr>
            <w:tcW w:w="680" w:type="dxa"/>
          </w:tcPr>
          <w:p w:rsidR="00697266" w:rsidRDefault="00697266">
            <w:pPr>
              <w:pStyle w:val="ConsPlusNormal"/>
              <w:jc w:val="center"/>
            </w:pPr>
            <w:r>
              <w:t>1</w:t>
            </w:r>
          </w:p>
        </w:tc>
        <w:tc>
          <w:tcPr>
            <w:tcW w:w="3685" w:type="dxa"/>
            <w:vAlign w:val="center"/>
          </w:tcPr>
          <w:p w:rsidR="00697266" w:rsidRDefault="00697266">
            <w:pPr>
              <w:pStyle w:val="ConsPlusNormal"/>
            </w:pPr>
            <w:r>
              <w:t>Фонд оплаты труда</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tcPr>
          <w:p w:rsidR="00697266" w:rsidRDefault="00697266">
            <w:pPr>
              <w:pStyle w:val="ConsPlusNormal"/>
              <w:jc w:val="center"/>
            </w:pPr>
            <w:r>
              <w:t>2</w:t>
            </w:r>
          </w:p>
        </w:tc>
        <w:tc>
          <w:tcPr>
            <w:tcW w:w="3685" w:type="dxa"/>
            <w:vAlign w:val="center"/>
          </w:tcPr>
          <w:p w:rsidR="00697266" w:rsidRDefault="00697266">
            <w:pPr>
              <w:pStyle w:val="ConsPlusNormal"/>
            </w:pPr>
            <w:r>
              <w:t>Начисления на оплату труда</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tcPr>
          <w:p w:rsidR="00697266" w:rsidRDefault="00697266">
            <w:pPr>
              <w:pStyle w:val="ConsPlusNormal"/>
              <w:jc w:val="center"/>
            </w:pPr>
            <w:r>
              <w:t>3</w:t>
            </w:r>
          </w:p>
        </w:tc>
        <w:tc>
          <w:tcPr>
            <w:tcW w:w="3685" w:type="dxa"/>
            <w:vAlign w:val="center"/>
          </w:tcPr>
          <w:p w:rsidR="00697266" w:rsidRDefault="00697266">
            <w:pPr>
              <w:pStyle w:val="ConsPlusNormal"/>
            </w:pPr>
            <w:r>
              <w:t>Приобретение основных средств для оборудования рабочих мест административно-управленческого персонала (подробно расшифровать)</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tcPr>
          <w:p w:rsidR="00697266" w:rsidRDefault="00697266">
            <w:pPr>
              <w:pStyle w:val="ConsPlusNormal"/>
              <w:jc w:val="center"/>
            </w:pPr>
            <w:r>
              <w:t>4</w:t>
            </w:r>
          </w:p>
        </w:tc>
        <w:tc>
          <w:tcPr>
            <w:tcW w:w="3685" w:type="dxa"/>
            <w:vAlign w:val="center"/>
          </w:tcPr>
          <w:p w:rsidR="00697266" w:rsidRDefault="00697266">
            <w:pPr>
              <w:pStyle w:val="ConsPlusNormal"/>
            </w:pPr>
            <w:r>
              <w:t>Основные средства для осуществления основной деятельности (подробно расшифровать)</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tcPr>
          <w:p w:rsidR="00697266" w:rsidRDefault="00697266">
            <w:pPr>
              <w:pStyle w:val="ConsPlusNormal"/>
              <w:jc w:val="center"/>
            </w:pPr>
            <w:r>
              <w:t>5</w:t>
            </w:r>
          </w:p>
        </w:tc>
        <w:tc>
          <w:tcPr>
            <w:tcW w:w="3685" w:type="dxa"/>
            <w:vAlign w:val="center"/>
          </w:tcPr>
          <w:p w:rsidR="00697266" w:rsidRDefault="00697266">
            <w:pPr>
              <w:pStyle w:val="ConsPlusNormal"/>
            </w:pPr>
            <w:r>
              <w:t>Приобретение нематериальных активов (программы для электронных вычислительных машин) (подробно расшифровать)</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tcPr>
          <w:p w:rsidR="00697266" w:rsidRDefault="00697266">
            <w:pPr>
              <w:pStyle w:val="ConsPlusNormal"/>
              <w:jc w:val="center"/>
            </w:pPr>
            <w:r>
              <w:t>6</w:t>
            </w:r>
          </w:p>
        </w:tc>
        <w:tc>
          <w:tcPr>
            <w:tcW w:w="3685" w:type="dxa"/>
            <w:vAlign w:val="center"/>
          </w:tcPr>
          <w:p w:rsidR="00697266" w:rsidRDefault="00697266">
            <w:pPr>
              <w:pStyle w:val="ConsPlusNormal"/>
            </w:pPr>
            <w:r>
              <w:t>Приобретение расходных материалов</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tcPr>
          <w:p w:rsidR="00697266" w:rsidRDefault="00697266">
            <w:pPr>
              <w:pStyle w:val="ConsPlusNormal"/>
              <w:jc w:val="center"/>
            </w:pPr>
            <w:r>
              <w:t>7</w:t>
            </w:r>
          </w:p>
        </w:tc>
        <w:tc>
          <w:tcPr>
            <w:tcW w:w="3685" w:type="dxa"/>
            <w:vAlign w:val="center"/>
          </w:tcPr>
          <w:p w:rsidR="00697266" w:rsidRDefault="00697266">
            <w:pPr>
              <w:pStyle w:val="ConsPlusNormal"/>
            </w:pPr>
            <w:r>
              <w:t>Командировки</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tcPr>
          <w:p w:rsidR="00697266" w:rsidRDefault="00697266">
            <w:pPr>
              <w:pStyle w:val="ConsPlusNormal"/>
              <w:jc w:val="center"/>
            </w:pPr>
            <w:r>
              <w:t>8</w:t>
            </w:r>
          </w:p>
        </w:tc>
        <w:tc>
          <w:tcPr>
            <w:tcW w:w="3685" w:type="dxa"/>
            <w:vAlign w:val="center"/>
          </w:tcPr>
          <w:p w:rsidR="00697266" w:rsidRDefault="00697266">
            <w:pPr>
              <w:pStyle w:val="ConsPlusNormal"/>
            </w:pPr>
            <w:r>
              <w:t>Услуги связи</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tcPr>
          <w:p w:rsidR="00697266" w:rsidRDefault="00697266">
            <w:pPr>
              <w:pStyle w:val="ConsPlusNormal"/>
              <w:jc w:val="center"/>
            </w:pPr>
            <w:r>
              <w:t>9</w:t>
            </w:r>
          </w:p>
        </w:tc>
        <w:tc>
          <w:tcPr>
            <w:tcW w:w="3685" w:type="dxa"/>
            <w:vAlign w:val="center"/>
          </w:tcPr>
          <w:p w:rsidR="00697266" w:rsidRDefault="00697266">
            <w:pPr>
              <w:pStyle w:val="ConsPlusNormal"/>
            </w:pPr>
            <w:r>
              <w:t>Коммунальные услуги, включая аренду помещений</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tcPr>
          <w:p w:rsidR="00697266" w:rsidRDefault="00697266">
            <w:pPr>
              <w:pStyle w:val="ConsPlusNormal"/>
              <w:jc w:val="center"/>
            </w:pPr>
            <w:r>
              <w:t>10</w:t>
            </w:r>
          </w:p>
        </w:tc>
        <w:tc>
          <w:tcPr>
            <w:tcW w:w="3685" w:type="dxa"/>
            <w:vAlign w:val="center"/>
          </w:tcPr>
          <w:p w:rsidR="00697266" w:rsidRDefault="00697266">
            <w:pPr>
              <w:pStyle w:val="ConsPlusNormal"/>
            </w:pPr>
            <w:r>
              <w:t>Прочие текущие расходы</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tcPr>
          <w:p w:rsidR="00697266" w:rsidRDefault="00697266">
            <w:pPr>
              <w:pStyle w:val="ConsPlusNormal"/>
              <w:jc w:val="center"/>
            </w:pPr>
            <w:r>
              <w:t>11</w:t>
            </w:r>
          </w:p>
        </w:tc>
        <w:tc>
          <w:tcPr>
            <w:tcW w:w="3685" w:type="dxa"/>
            <w:vAlign w:val="center"/>
          </w:tcPr>
          <w:p w:rsidR="00697266" w:rsidRDefault="00697266">
            <w:pPr>
              <w:pStyle w:val="ConsPlusNormal"/>
            </w:pPr>
            <w:r>
              <w:t>Оплата услуг сторонних организаций и физических лиц (указать)</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tcPr>
          <w:p w:rsidR="00697266" w:rsidRDefault="00697266">
            <w:pPr>
              <w:pStyle w:val="ConsPlusNormal"/>
              <w:jc w:val="center"/>
            </w:pPr>
            <w:r>
              <w:t>12</w:t>
            </w:r>
          </w:p>
        </w:tc>
        <w:tc>
          <w:tcPr>
            <w:tcW w:w="3685" w:type="dxa"/>
            <w:vAlign w:val="center"/>
          </w:tcPr>
          <w:p w:rsidR="00697266" w:rsidRDefault="00697266">
            <w:pPr>
              <w:pStyle w:val="ConsPlusNormal"/>
            </w:pPr>
            <w:r>
              <w:t>Иные расходы (указать)</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4365" w:type="dxa"/>
            <w:gridSpan w:val="2"/>
            <w:vAlign w:val="center"/>
          </w:tcPr>
          <w:p w:rsidR="00697266" w:rsidRDefault="00697266">
            <w:pPr>
              <w:pStyle w:val="ConsPlusNormal"/>
              <w:jc w:val="center"/>
            </w:pPr>
            <w:r>
              <w:t>Итого</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2495" w:type="dxa"/>
            <w:gridSpan w:val="2"/>
            <w:vAlign w:val="center"/>
          </w:tcPr>
          <w:p w:rsidR="00697266" w:rsidRDefault="00697266">
            <w:pPr>
              <w:pStyle w:val="ConsPlusNormal"/>
            </w:pPr>
          </w:p>
        </w:tc>
      </w:tr>
    </w:tbl>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right"/>
        <w:outlineLvl w:val="1"/>
      </w:pPr>
      <w:r>
        <w:t>Приложение N 20</w:t>
      </w:r>
    </w:p>
    <w:p w:rsidR="00697266" w:rsidRDefault="00697266">
      <w:pPr>
        <w:pStyle w:val="ConsPlusNormal"/>
        <w:jc w:val="right"/>
      </w:pPr>
      <w:r>
        <w:t>к Условиям конкурсного отбора</w:t>
      </w:r>
    </w:p>
    <w:p w:rsidR="00697266" w:rsidRDefault="00697266">
      <w:pPr>
        <w:pStyle w:val="ConsPlusNormal"/>
        <w:jc w:val="right"/>
      </w:pPr>
      <w:r>
        <w:t>субъектов Российской Федерации,</w:t>
      </w:r>
    </w:p>
    <w:p w:rsidR="00697266" w:rsidRDefault="00697266">
      <w:pPr>
        <w:pStyle w:val="ConsPlusNormal"/>
        <w:jc w:val="right"/>
      </w:pPr>
      <w:r>
        <w:t>бюджетам которых предоставляются</w:t>
      </w:r>
    </w:p>
    <w:p w:rsidR="00697266" w:rsidRDefault="00697266">
      <w:pPr>
        <w:pStyle w:val="ConsPlusNormal"/>
        <w:jc w:val="right"/>
      </w:pPr>
      <w:r>
        <w:t>субсидии из федерального бюджета</w:t>
      </w:r>
    </w:p>
    <w:p w:rsidR="00697266" w:rsidRDefault="00697266">
      <w:pPr>
        <w:pStyle w:val="ConsPlusNormal"/>
        <w:jc w:val="right"/>
      </w:pPr>
      <w:r>
        <w:t>на государственную поддержку</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включая крестьянские (фермерские)</w:t>
      </w:r>
    </w:p>
    <w:p w:rsidR="00697266" w:rsidRDefault="00697266">
      <w:pPr>
        <w:pStyle w:val="ConsPlusNormal"/>
        <w:jc w:val="right"/>
      </w:pPr>
      <w:r>
        <w:t>хозяйства, и требованиям</w:t>
      </w:r>
    </w:p>
    <w:p w:rsidR="00697266" w:rsidRDefault="00697266">
      <w:pPr>
        <w:pStyle w:val="ConsPlusNormal"/>
        <w:jc w:val="right"/>
      </w:pPr>
      <w:r>
        <w:t>к организациям, образующим</w:t>
      </w:r>
    </w:p>
    <w:p w:rsidR="00697266" w:rsidRDefault="00697266">
      <w:pPr>
        <w:pStyle w:val="ConsPlusNormal"/>
        <w:jc w:val="right"/>
      </w:pPr>
      <w:r>
        <w:t>инфраструктуру поддержки субъектов</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утвержденным приказом</w:t>
      </w:r>
    </w:p>
    <w:p w:rsidR="00697266" w:rsidRDefault="00697266">
      <w:pPr>
        <w:pStyle w:val="ConsPlusNormal"/>
        <w:jc w:val="right"/>
      </w:pPr>
      <w:r>
        <w:t>Минэкономразвития России</w:t>
      </w:r>
    </w:p>
    <w:p w:rsidR="00697266" w:rsidRDefault="00697266">
      <w:pPr>
        <w:pStyle w:val="ConsPlusNormal"/>
        <w:jc w:val="right"/>
      </w:pPr>
      <w:r>
        <w:t>от 25 марта 2015 г. N 167</w:t>
      </w:r>
    </w:p>
    <w:p w:rsidR="00697266" w:rsidRDefault="00697266">
      <w:pPr>
        <w:pStyle w:val="ConsPlusNormal"/>
        <w:jc w:val="both"/>
      </w:pPr>
    </w:p>
    <w:p w:rsidR="00697266" w:rsidRDefault="00697266">
      <w:pPr>
        <w:pStyle w:val="ConsPlusNormal"/>
        <w:jc w:val="center"/>
      </w:pPr>
      <w:bookmarkStart w:id="161" w:name="P3918"/>
      <w:bookmarkEnd w:id="161"/>
      <w:r>
        <w:t>Информация о планируемых результатах</w:t>
      </w:r>
    </w:p>
    <w:p w:rsidR="00697266" w:rsidRDefault="00697266">
      <w:pPr>
        <w:pStyle w:val="ConsPlusNormal"/>
        <w:jc w:val="center"/>
      </w:pPr>
      <w:r>
        <w:t>деятельности центра сертификации, стандартизации</w:t>
      </w:r>
    </w:p>
    <w:p w:rsidR="00697266" w:rsidRDefault="00697266">
      <w:pPr>
        <w:pStyle w:val="ConsPlusNormal"/>
        <w:jc w:val="center"/>
      </w:pPr>
      <w:r>
        <w:t>и испытаний (коллективного пользования)</w:t>
      </w:r>
    </w:p>
    <w:p w:rsidR="00697266" w:rsidRDefault="00697266">
      <w:pPr>
        <w:pStyle w:val="ConsPlusNormal"/>
        <w:jc w:val="center"/>
      </w:pPr>
      <w:r>
        <w:t>(рекомендуемый образец)</w:t>
      </w:r>
    </w:p>
    <w:p w:rsidR="00697266" w:rsidRDefault="0069726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5839"/>
        <w:gridCol w:w="1304"/>
        <w:gridCol w:w="1247"/>
      </w:tblGrid>
      <w:tr w:rsidR="00697266">
        <w:tc>
          <w:tcPr>
            <w:tcW w:w="680" w:type="dxa"/>
          </w:tcPr>
          <w:p w:rsidR="00697266" w:rsidRDefault="00697266">
            <w:pPr>
              <w:pStyle w:val="ConsPlusNormal"/>
              <w:jc w:val="center"/>
            </w:pPr>
            <w:r>
              <w:t>N п/п</w:t>
            </w:r>
          </w:p>
        </w:tc>
        <w:tc>
          <w:tcPr>
            <w:tcW w:w="5839" w:type="dxa"/>
          </w:tcPr>
          <w:p w:rsidR="00697266" w:rsidRDefault="00697266">
            <w:pPr>
              <w:pStyle w:val="ConsPlusNormal"/>
              <w:jc w:val="center"/>
            </w:pPr>
            <w:r>
              <w:t>Наименование показателя</w:t>
            </w:r>
          </w:p>
        </w:tc>
        <w:tc>
          <w:tcPr>
            <w:tcW w:w="1304" w:type="dxa"/>
          </w:tcPr>
          <w:p w:rsidR="00697266" w:rsidRDefault="00697266">
            <w:pPr>
              <w:pStyle w:val="ConsPlusNormal"/>
              <w:jc w:val="center"/>
            </w:pPr>
            <w:r>
              <w:t>Единица измерения</w:t>
            </w:r>
          </w:p>
        </w:tc>
        <w:tc>
          <w:tcPr>
            <w:tcW w:w="1247" w:type="dxa"/>
          </w:tcPr>
          <w:p w:rsidR="00697266" w:rsidRDefault="00697266">
            <w:pPr>
              <w:pStyle w:val="ConsPlusNormal"/>
              <w:jc w:val="center"/>
            </w:pPr>
            <w:r>
              <w:t>20__ год,</w:t>
            </w:r>
          </w:p>
          <w:p w:rsidR="00697266" w:rsidRDefault="00697266">
            <w:pPr>
              <w:pStyle w:val="ConsPlusNormal"/>
              <w:jc w:val="center"/>
            </w:pPr>
            <w:r>
              <w:t>(отчетный год)</w:t>
            </w:r>
          </w:p>
        </w:tc>
      </w:tr>
      <w:tr w:rsidR="00697266">
        <w:tc>
          <w:tcPr>
            <w:tcW w:w="680" w:type="dxa"/>
          </w:tcPr>
          <w:p w:rsidR="00697266" w:rsidRDefault="00697266">
            <w:pPr>
              <w:pStyle w:val="ConsPlusNormal"/>
              <w:jc w:val="center"/>
            </w:pPr>
            <w:r>
              <w:t>1</w:t>
            </w:r>
          </w:p>
        </w:tc>
        <w:tc>
          <w:tcPr>
            <w:tcW w:w="5839" w:type="dxa"/>
          </w:tcPr>
          <w:p w:rsidR="00697266" w:rsidRDefault="00697266">
            <w:pPr>
              <w:pStyle w:val="ConsPlusNormal"/>
              <w:jc w:val="center"/>
            </w:pPr>
            <w:r>
              <w:t>2</w:t>
            </w:r>
          </w:p>
        </w:tc>
        <w:tc>
          <w:tcPr>
            <w:tcW w:w="1304" w:type="dxa"/>
          </w:tcPr>
          <w:p w:rsidR="00697266" w:rsidRDefault="00697266">
            <w:pPr>
              <w:pStyle w:val="ConsPlusNormal"/>
              <w:jc w:val="center"/>
            </w:pPr>
            <w:r>
              <w:t>3</w:t>
            </w:r>
          </w:p>
        </w:tc>
        <w:tc>
          <w:tcPr>
            <w:tcW w:w="1247" w:type="dxa"/>
          </w:tcPr>
          <w:p w:rsidR="00697266" w:rsidRDefault="00697266">
            <w:pPr>
              <w:pStyle w:val="ConsPlusNormal"/>
              <w:jc w:val="center"/>
            </w:pPr>
            <w:r>
              <w:t>4</w:t>
            </w:r>
          </w:p>
        </w:tc>
      </w:tr>
      <w:tr w:rsidR="00697266">
        <w:tc>
          <w:tcPr>
            <w:tcW w:w="680" w:type="dxa"/>
            <w:vAlign w:val="center"/>
          </w:tcPr>
          <w:p w:rsidR="00697266" w:rsidRDefault="00697266">
            <w:pPr>
              <w:pStyle w:val="ConsPlusNormal"/>
              <w:jc w:val="center"/>
            </w:pPr>
            <w:r>
              <w:t>1</w:t>
            </w:r>
          </w:p>
        </w:tc>
        <w:tc>
          <w:tcPr>
            <w:tcW w:w="5839" w:type="dxa"/>
            <w:vAlign w:val="center"/>
          </w:tcPr>
          <w:p w:rsidR="00697266" w:rsidRDefault="00697266">
            <w:pPr>
              <w:pStyle w:val="ConsPlusNormal"/>
            </w:pPr>
            <w:r>
              <w:t>Количество услуг, предоставленных субъектам малого и среднего предпринимательства центром сертификации, стандартизации и испытаний (коллективного пользования) (далее - центр сертификации)</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519" w:type="dxa"/>
            <w:gridSpan w:val="2"/>
            <w:vAlign w:val="center"/>
          </w:tcPr>
          <w:p w:rsidR="00697266" w:rsidRDefault="00697266">
            <w:pPr>
              <w:pStyle w:val="ConsPlusNormal"/>
              <w:jc w:val="center"/>
            </w:pPr>
            <w:r>
              <w:t>в том числе по видам:</w:t>
            </w:r>
          </w:p>
        </w:tc>
        <w:tc>
          <w:tcPr>
            <w:tcW w:w="1304" w:type="dxa"/>
            <w:vAlign w:val="center"/>
          </w:tcPr>
          <w:p w:rsidR="00697266" w:rsidRDefault="00697266">
            <w:pPr>
              <w:pStyle w:val="ConsPlusNormal"/>
            </w:pP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1.1</w:t>
            </w:r>
          </w:p>
        </w:tc>
        <w:tc>
          <w:tcPr>
            <w:tcW w:w="5839" w:type="dxa"/>
            <w:vAlign w:val="center"/>
          </w:tcPr>
          <w:p w:rsidR="00697266" w:rsidRDefault="00697266">
            <w:pPr>
              <w:pStyle w:val="ConsPlusNormal"/>
            </w:pPr>
            <w:r>
              <w:t>проведение исследований (испытаний) и измерения продукции в своей области аккредитации</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1.2</w:t>
            </w:r>
          </w:p>
        </w:tc>
        <w:tc>
          <w:tcPr>
            <w:tcW w:w="5839" w:type="dxa"/>
            <w:vAlign w:val="center"/>
          </w:tcPr>
          <w:p w:rsidR="00697266" w:rsidRDefault="00697266">
            <w:pPr>
              <w:pStyle w:val="ConsPlusNormal"/>
            </w:pPr>
            <w:r>
              <w:t>предоставление в аренду (пользование) оборудования на принципах коллективного доступа для проведения исследовательских и испытательных работ</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1.3</w:t>
            </w:r>
          </w:p>
        </w:tc>
        <w:tc>
          <w:tcPr>
            <w:tcW w:w="5839" w:type="dxa"/>
            <w:vAlign w:val="center"/>
          </w:tcPr>
          <w:p w:rsidR="00697266" w:rsidRDefault="00697266">
            <w:pPr>
              <w:pStyle w:val="ConsPlusNormal"/>
            </w:pPr>
            <w:r>
              <w:t>проведение сертификации оборудования, технологических процессов, образцов выпускаемых изделий и продукции на соответствие требованиям нормативных документов, стандартов, технических условий с последующей выдачей сертификата соответствия</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lastRenderedPageBreak/>
              <w:t>1.4</w:t>
            </w:r>
          </w:p>
        </w:tc>
        <w:tc>
          <w:tcPr>
            <w:tcW w:w="5839" w:type="dxa"/>
            <w:vAlign w:val="center"/>
          </w:tcPr>
          <w:p w:rsidR="00697266" w:rsidRDefault="00697266">
            <w:pPr>
              <w:pStyle w:val="ConsPlusNormal"/>
            </w:pPr>
            <w:r>
              <w:t>консультирование по правовым вопросам, в том числе предоставление доступа к нормативным правовым актам, документам в области стандартизации, правилам и методам исследований (испытаний) и измерений, правилам отбора образцов (проб) и иным документам в области аккредитации</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1.5</w:t>
            </w:r>
          </w:p>
        </w:tc>
        <w:tc>
          <w:tcPr>
            <w:tcW w:w="5839" w:type="dxa"/>
            <w:vAlign w:val="center"/>
          </w:tcPr>
          <w:p w:rsidR="00697266" w:rsidRDefault="00697266">
            <w:pPr>
              <w:pStyle w:val="ConsPlusNormal"/>
            </w:pPr>
            <w:r>
              <w:t>иные услуги технологического характера в соответствии со специализацией центра сертификации</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2</w:t>
            </w:r>
          </w:p>
        </w:tc>
        <w:tc>
          <w:tcPr>
            <w:tcW w:w="5839" w:type="dxa"/>
            <w:vAlign w:val="center"/>
          </w:tcPr>
          <w:p w:rsidR="00697266" w:rsidRDefault="00697266">
            <w:pPr>
              <w:pStyle w:val="ConsPlusNormal"/>
            </w:pPr>
            <w:r>
              <w:t>Общий объем возмездных работ (услуг), выполненных (оказанных) центром сертификации</w:t>
            </w:r>
          </w:p>
        </w:tc>
        <w:tc>
          <w:tcPr>
            <w:tcW w:w="1304" w:type="dxa"/>
            <w:vAlign w:val="center"/>
          </w:tcPr>
          <w:p w:rsidR="00697266" w:rsidRDefault="00697266">
            <w:pPr>
              <w:pStyle w:val="ConsPlusNormal"/>
              <w:jc w:val="center"/>
            </w:pPr>
            <w:r>
              <w:t>тыс. рублей</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3</w:t>
            </w:r>
          </w:p>
        </w:tc>
        <w:tc>
          <w:tcPr>
            <w:tcW w:w="5839" w:type="dxa"/>
            <w:vAlign w:val="center"/>
          </w:tcPr>
          <w:p w:rsidR="00697266" w:rsidRDefault="00697266">
            <w:pPr>
              <w:pStyle w:val="ConsPlusNormal"/>
            </w:pPr>
            <w:r>
              <w:t>Общий объем возмездных работ (услуг), выполненных (оказанных) центром сертификации субъектам малого и среднего предпринимательства</w:t>
            </w:r>
          </w:p>
        </w:tc>
        <w:tc>
          <w:tcPr>
            <w:tcW w:w="1304" w:type="dxa"/>
            <w:vAlign w:val="center"/>
          </w:tcPr>
          <w:p w:rsidR="00697266" w:rsidRDefault="00697266">
            <w:pPr>
              <w:pStyle w:val="ConsPlusNormal"/>
              <w:jc w:val="center"/>
            </w:pPr>
            <w:r>
              <w:t>тыс. рублей</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4</w:t>
            </w:r>
          </w:p>
        </w:tc>
        <w:tc>
          <w:tcPr>
            <w:tcW w:w="5839" w:type="dxa"/>
            <w:vAlign w:val="center"/>
          </w:tcPr>
          <w:p w:rsidR="00697266" w:rsidRDefault="00697266">
            <w:pPr>
              <w:pStyle w:val="ConsPlusNormal"/>
            </w:pPr>
            <w:r>
              <w:t>Количество субъектов малого и среднего предпринимательства, получивших государственную поддержку (количество субъектов малого и среднего предпринимательства, получивших государственную поддержку от центра сертификации)</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5</w:t>
            </w:r>
          </w:p>
        </w:tc>
        <w:tc>
          <w:tcPr>
            <w:tcW w:w="5839" w:type="dxa"/>
            <w:vAlign w:val="center"/>
          </w:tcPr>
          <w:p w:rsidR="00697266" w:rsidRDefault="00697266">
            <w:pPr>
              <w:pStyle w:val="ConsPlusNormal"/>
            </w:pPr>
            <w:r>
              <w:t>Коэффициент загрузки оборудования и (или) программного обеспечения центра сертификации (со второго года работы центра сертификации и в случае, если в рамках использования субсидии предусмотрена закупка оборудования и (или) программного обеспечения)</w:t>
            </w:r>
          </w:p>
        </w:tc>
        <w:tc>
          <w:tcPr>
            <w:tcW w:w="1304" w:type="dxa"/>
            <w:vAlign w:val="center"/>
          </w:tcPr>
          <w:p w:rsidR="00697266" w:rsidRDefault="00697266">
            <w:pPr>
              <w:pStyle w:val="ConsPlusNormal"/>
              <w:jc w:val="center"/>
            </w:pPr>
            <w:r>
              <w:t>процент</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6</w:t>
            </w:r>
          </w:p>
        </w:tc>
        <w:tc>
          <w:tcPr>
            <w:tcW w:w="5839" w:type="dxa"/>
            <w:vAlign w:val="center"/>
          </w:tcPr>
          <w:p w:rsidR="00697266" w:rsidRDefault="00697266">
            <w:pPr>
              <w:pStyle w:val="ConsPlusNormal"/>
            </w:pPr>
            <w:r>
              <w:t>Количество сотрудников субъектов малого и среднего предпринимательства, прошедших обучение с использованием оборудования центра сертификации</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7</w:t>
            </w:r>
          </w:p>
        </w:tc>
        <w:tc>
          <w:tcPr>
            <w:tcW w:w="5839" w:type="dxa"/>
            <w:vAlign w:val="center"/>
          </w:tcPr>
          <w:p w:rsidR="00697266" w:rsidRDefault="00697266">
            <w:pPr>
              <w:pStyle w:val="ConsPlusNormal"/>
            </w:pPr>
            <w:r>
              <w:t>Количество организованных центром сертификации вебинаров, круглых столов, конференций, семинаров, иных публичных мероприятий для субъектов малого и среднего предпринимательства</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bl>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right"/>
        <w:outlineLvl w:val="1"/>
      </w:pPr>
      <w:r>
        <w:t>Приложение N 21</w:t>
      </w:r>
    </w:p>
    <w:p w:rsidR="00697266" w:rsidRDefault="00697266">
      <w:pPr>
        <w:pStyle w:val="ConsPlusNormal"/>
        <w:jc w:val="right"/>
      </w:pPr>
      <w:r>
        <w:t>к Условиям конкурсного отбора</w:t>
      </w:r>
    </w:p>
    <w:p w:rsidR="00697266" w:rsidRDefault="00697266">
      <w:pPr>
        <w:pStyle w:val="ConsPlusNormal"/>
        <w:jc w:val="right"/>
      </w:pPr>
      <w:r>
        <w:t>субъектов Российской Федерации,</w:t>
      </w:r>
    </w:p>
    <w:p w:rsidR="00697266" w:rsidRDefault="00697266">
      <w:pPr>
        <w:pStyle w:val="ConsPlusNormal"/>
        <w:jc w:val="right"/>
      </w:pPr>
      <w:r>
        <w:t>бюджетам которых предоставляются</w:t>
      </w:r>
    </w:p>
    <w:p w:rsidR="00697266" w:rsidRDefault="00697266">
      <w:pPr>
        <w:pStyle w:val="ConsPlusNormal"/>
        <w:jc w:val="right"/>
      </w:pPr>
      <w:r>
        <w:t>субсидии из федерального бюджета</w:t>
      </w:r>
    </w:p>
    <w:p w:rsidR="00697266" w:rsidRDefault="00697266">
      <w:pPr>
        <w:pStyle w:val="ConsPlusNormal"/>
        <w:jc w:val="right"/>
      </w:pPr>
      <w:r>
        <w:t>на государственную поддержку</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включая крестьянские (фермерские)</w:t>
      </w:r>
    </w:p>
    <w:p w:rsidR="00697266" w:rsidRDefault="00697266">
      <w:pPr>
        <w:pStyle w:val="ConsPlusNormal"/>
        <w:jc w:val="right"/>
      </w:pPr>
      <w:r>
        <w:t>хозяйства, и требованиям</w:t>
      </w:r>
    </w:p>
    <w:p w:rsidR="00697266" w:rsidRDefault="00697266">
      <w:pPr>
        <w:pStyle w:val="ConsPlusNormal"/>
        <w:jc w:val="right"/>
      </w:pPr>
      <w:r>
        <w:t>к организациям, образующим</w:t>
      </w:r>
    </w:p>
    <w:p w:rsidR="00697266" w:rsidRDefault="00697266">
      <w:pPr>
        <w:pStyle w:val="ConsPlusNormal"/>
        <w:jc w:val="right"/>
      </w:pPr>
      <w:r>
        <w:lastRenderedPageBreak/>
        <w:t>инфраструктуру поддержки субъектов</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утвержденным приказом</w:t>
      </w:r>
    </w:p>
    <w:p w:rsidR="00697266" w:rsidRDefault="00697266">
      <w:pPr>
        <w:pStyle w:val="ConsPlusNormal"/>
        <w:jc w:val="right"/>
      </w:pPr>
      <w:r>
        <w:t>Минэкономразвития России</w:t>
      </w:r>
    </w:p>
    <w:p w:rsidR="00697266" w:rsidRDefault="00697266">
      <w:pPr>
        <w:pStyle w:val="ConsPlusNormal"/>
        <w:jc w:val="right"/>
      </w:pPr>
      <w:r>
        <w:t>от 25 марта 2015 г. N 167</w:t>
      </w:r>
    </w:p>
    <w:p w:rsidR="00697266" w:rsidRDefault="00697266">
      <w:pPr>
        <w:pStyle w:val="ConsPlusNormal"/>
        <w:jc w:val="both"/>
      </w:pPr>
    </w:p>
    <w:p w:rsidR="00697266" w:rsidRDefault="00697266">
      <w:pPr>
        <w:pStyle w:val="ConsPlusNormal"/>
        <w:jc w:val="center"/>
      </w:pPr>
      <w:bookmarkStart w:id="162" w:name="P4004"/>
      <w:bookmarkEnd w:id="162"/>
      <w:r>
        <w:t>ИНФОРМАЦИЯ</w:t>
      </w:r>
    </w:p>
    <w:p w:rsidR="00697266" w:rsidRDefault="00697266">
      <w:pPr>
        <w:pStyle w:val="ConsPlusNormal"/>
        <w:jc w:val="center"/>
      </w:pPr>
      <w:r>
        <w:t>О ДОСТИГНУТЫХ ЗНАЧЕНИЯХ ПОКАЗАТЕЛЕЙ ЭФФЕКТИВНОСТИ</w:t>
      </w:r>
    </w:p>
    <w:p w:rsidR="00697266" w:rsidRDefault="00697266">
      <w:pPr>
        <w:pStyle w:val="ConsPlusNormal"/>
        <w:jc w:val="center"/>
      </w:pPr>
      <w:r>
        <w:t>ДЕЯТЕЛЬНОСТИ ЦЕНТРА СЕРТИФИКАЦИИ, СТАНДАРТИЗАЦИИ</w:t>
      </w:r>
    </w:p>
    <w:p w:rsidR="00697266" w:rsidRDefault="00697266">
      <w:pPr>
        <w:pStyle w:val="ConsPlusNormal"/>
        <w:jc w:val="center"/>
      </w:pPr>
      <w:r>
        <w:t>И ИСПЫТАНИЙ (КОЛЛЕКТИВНОГО ПОЛЬЗОВАНИЯ)</w:t>
      </w:r>
    </w:p>
    <w:p w:rsidR="00697266" w:rsidRDefault="00697266">
      <w:pPr>
        <w:pStyle w:val="ConsPlusNormal"/>
        <w:jc w:val="center"/>
      </w:pPr>
      <w:r>
        <w:t>(РЕКОМЕНДУЕМЫЙ ОБРАЗЕЦ)</w:t>
      </w:r>
    </w:p>
    <w:p w:rsidR="00697266" w:rsidRDefault="0069726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4252"/>
        <w:gridCol w:w="1304"/>
        <w:gridCol w:w="2835"/>
      </w:tblGrid>
      <w:tr w:rsidR="00697266">
        <w:tc>
          <w:tcPr>
            <w:tcW w:w="680" w:type="dxa"/>
          </w:tcPr>
          <w:p w:rsidR="00697266" w:rsidRDefault="00697266">
            <w:pPr>
              <w:pStyle w:val="ConsPlusNormal"/>
              <w:jc w:val="center"/>
            </w:pPr>
            <w:r>
              <w:t>N п/п</w:t>
            </w:r>
          </w:p>
        </w:tc>
        <w:tc>
          <w:tcPr>
            <w:tcW w:w="4252" w:type="dxa"/>
          </w:tcPr>
          <w:p w:rsidR="00697266" w:rsidRDefault="00697266">
            <w:pPr>
              <w:pStyle w:val="ConsPlusNormal"/>
              <w:jc w:val="center"/>
            </w:pPr>
            <w:r>
              <w:t>Наименование показателя</w:t>
            </w:r>
          </w:p>
        </w:tc>
        <w:tc>
          <w:tcPr>
            <w:tcW w:w="1304" w:type="dxa"/>
          </w:tcPr>
          <w:p w:rsidR="00697266" w:rsidRDefault="00697266">
            <w:pPr>
              <w:pStyle w:val="ConsPlusNormal"/>
              <w:jc w:val="center"/>
            </w:pPr>
            <w:r>
              <w:t>Коэффициент значимости</w:t>
            </w:r>
          </w:p>
        </w:tc>
        <w:tc>
          <w:tcPr>
            <w:tcW w:w="2835" w:type="dxa"/>
          </w:tcPr>
          <w:p w:rsidR="00697266" w:rsidRDefault="00697266">
            <w:pPr>
              <w:pStyle w:val="ConsPlusNormal"/>
              <w:jc w:val="center"/>
            </w:pPr>
            <w:r>
              <w:t>Значение</w:t>
            </w:r>
          </w:p>
        </w:tc>
      </w:tr>
      <w:tr w:rsidR="00697266">
        <w:tc>
          <w:tcPr>
            <w:tcW w:w="680" w:type="dxa"/>
          </w:tcPr>
          <w:p w:rsidR="00697266" w:rsidRDefault="00697266">
            <w:pPr>
              <w:pStyle w:val="ConsPlusNormal"/>
              <w:jc w:val="center"/>
            </w:pPr>
            <w:r>
              <w:t>1</w:t>
            </w:r>
          </w:p>
        </w:tc>
        <w:tc>
          <w:tcPr>
            <w:tcW w:w="4252" w:type="dxa"/>
          </w:tcPr>
          <w:p w:rsidR="00697266" w:rsidRDefault="00697266">
            <w:pPr>
              <w:pStyle w:val="ConsPlusNormal"/>
              <w:jc w:val="center"/>
            </w:pPr>
            <w:r>
              <w:t>2</w:t>
            </w:r>
          </w:p>
        </w:tc>
        <w:tc>
          <w:tcPr>
            <w:tcW w:w="1304" w:type="dxa"/>
          </w:tcPr>
          <w:p w:rsidR="00697266" w:rsidRDefault="00697266">
            <w:pPr>
              <w:pStyle w:val="ConsPlusNormal"/>
              <w:jc w:val="center"/>
            </w:pPr>
            <w:r>
              <w:t>3</w:t>
            </w:r>
          </w:p>
        </w:tc>
        <w:tc>
          <w:tcPr>
            <w:tcW w:w="2835" w:type="dxa"/>
          </w:tcPr>
          <w:p w:rsidR="00697266" w:rsidRDefault="00697266">
            <w:pPr>
              <w:pStyle w:val="ConsPlusNormal"/>
              <w:jc w:val="center"/>
            </w:pPr>
            <w:r>
              <w:t>4</w:t>
            </w:r>
          </w:p>
        </w:tc>
      </w:tr>
      <w:tr w:rsidR="00697266">
        <w:tc>
          <w:tcPr>
            <w:tcW w:w="680" w:type="dxa"/>
            <w:vAlign w:val="center"/>
          </w:tcPr>
          <w:p w:rsidR="00697266" w:rsidRDefault="00697266">
            <w:pPr>
              <w:pStyle w:val="ConsPlusNormal"/>
              <w:jc w:val="center"/>
            </w:pPr>
            <w:r>
              <w:t>1</w:t>
            </w:r>
          </w:p>
        </w:tc>
        <w:tc>
          <w:tcPr>
            <w:tcW w:w="4252" w:type="dxa"/>
            <w:vAlign w:val="center"/>
          </w:tcPr>
          <w:p w:rsidR="00697266" w:rsidRDefault="00697266">
            <w:pPr>
              <w:pStyle w:val="ConsPlusNormal"/>
            </w:pPr>
            <w:r>
              <w:t>Количество субъектов малого и среднего предпринимательства, воспользовавшихся услугами центра сертификации, сертификации, стандартизации и испытаний (коллективного пользования) (далее - центра сертификации), ед.</w:t>
            </w:r>
          </w:p>
        </w:tc>
        <w:tc>
          <w:tcPr>
            <w:tcW w:w="1304" w:type="dxa"/>
            <w:vAlign w:val="center"/>
          </w:tcPr>
          <w:p w:rsidR="00697266" w:rsidRDefault="00697266">
            <w:pPr>
              <w:pStyle w:val="ConsPlusNormal"/>
              <w:jc w:val="center"/>
            </w:pPr>
            <w:r>
              <w:t>0,4</w:t>
            </w:r>
          </w:p>
        </w:tc>
        <w:tc>
          <w:tcPr>
            <w:tcW w:w="2835" w:type="dxa"/>
            <w:vAlign w:val="center"/>
          </w:tcPr>
          <w:p w:rsidR="00697266" w:rsidRDefault="00697266">
            <w:pPr>
              <w:pStyle w:val="ConsPlusNormal"/>
              <w:jc w:val="center"/>
            </w:pPr>
            <w:r>
              <w:t>50 ед. и более - 100 баллов,</w:t>
            </w:r>
          </w:p>
          <w:p w:rsidR="00697266" w:rsidRDefault="00697266">
            <w:pPr>
              <w:pStyle w:val="ConsPlusNormal"/>
              <w:jc w:val="center"/>
            </w:pPr>
            <w:r>
              <w:t>от 30 до 50 ед. - 50 баллов,</w:t>
            </w:r>
          </w:p>
          <w:p w:rsidR="00697266" w:rsidRDefault="00697266">
            <w:pPr>
              <w:pStyle w:val="ConsPlusNormal"/>
              <w:jc w:val="center"/>
            </w:pPr>
            <w:r>
              <w:t>менее 30 ед. - 0 баллов</w:t>
            </w:r>
          </w:p>
        </w:tc>
      </w:tr>
      <w:tr w:rsidR="00697266">
        <w:tc>
          <w:tcPr>
            <w:tcW w:w="680" w:type="dxa"/>
            <w:vAlign w:val="center"/>
          </w:tcPr>
          <w:p w:rsidR="00697266" w:rsidRDefault="00697266">
            <w:pPr>
              <w:pStyle w:val="ConsPlusNormal"/>
              <w:jc w:val="center"/>
            </w:pPr>
            <w:r>
              <w:t>2</w:t>
            </w:r>
          </w:p>
        </w:tc>
        <w:tc>
          <w:tcPr>
            <w:tcW w:w="4252" w:type="dxa"/>
            <w:vAlign w:val="center"/>
          </w:tcPr>
          <w:p w:rsidR="00697266" w:rsidRDefault="00697266">
            <w:pPr>
              <w:pStyle w:val="ConsPlusNormal"/>
            </w:pPr>
            <w:r>
              <w:t>Коэффициент загрузки оборудования центра сертификации, % от рабочего времени</w:t>
            </w:r>
          </w:p>
        </w:tc>
        <w:tc>
          <w:tcPr>
            <w:tcW w:w="1304" w:type="dxa"/>
            <w:vAlign w:val="center"/>
          </w:tcPr>
          <w:p w:rsidR="00697266" w:rsidRDefault="00697266">
            <w:pPr>
              <w:pStyle w:val="ConsPlusNormal"/>
              <w:jc w:val="center"/>
            </w:pPr>
            <w:r>
              <w:t>0,4</w:t>
            </w:r>
          </w:p>
        </w:tc>
        <w:tc>
          <w:tcPr>
            <w:tcW w:w="2835" w:type="dxa"/>
            <w:vAlign w:val="center"/>
          </w:tcPr>
          <w:p w:rsidR="00697266" w:rsidRDefault="00697266">
            <w:pPr>
              <w:pStyle w:val="ConsPlusNormal"/>
              <w:jc w:val="center"/>
            </w:pPr>
            <w:r>
              <w:t>80% и более - 100 баллов,</w:t>
            </w:r>
          </w:p>
          <w:p w:rsidR="00697266" w:rsidRDefault="00697266">
            <w:pPr>
              <w:pStyle w:val="ConsPlusNormal"/>
              <w:jc w:val="center"/>
            </w:pPr>
            <w:r>
              <w:t>от 50% до 80% - 50 баллов,</w:t>
            </w:r>
          </w:p>
          <w:p w:rsidR="00697266" w:rsidRDefault="00697266">
            <w:pPr>
              <w:pStyle w:val="ConsPlusNormal"/>
              <w:jc w:val="center"/>
            </w:pPr>
            <w:r>
              <w:t>менее 50% - 0 баллов</w:t>
            </w:r>
          </w:p>
        </w:tc>
      </w:tr>
      <w:tr w:rsidR="00697266">
        <w:tc>
          <w:tcPr>
            <w:tcW w:w="680" w:type="dxa"/>
            <w:vAlign w:val="center"/>
          </w:tcPr>
          <w:p w:rsidR="00697266" w:rsidRDefault="00697266">
            <w:pPr>
              <w:pStyle w:val="ConsPlusNormal"/>
              <w:jc w:val="center"/>
            </w:pPr>
            <w:r>
              <w:t>3</w:t>
            </w:r>
          </w:p>
        </w:tc>
        <w:tc>
          <w:tcPr>
            <w:tcW w:w="4252" w:type="dxa"/>
            <w:vAlign w:val="center"/>
          </w:tcPr>
          <w:p w:rsidR="00697266" w:rsidRDefault="00697266">
            <w:pPr>
              <w:pStyle w:val="ConsPlusNormal"/>
            </w:pPr>
            <w:r>
              <w:t>Доля частного софинансирования субъектов малого и среднего предпринимательства выполнения услуг центра сертификации в общем объеме оказанных услуг, %</w:t>
            </w:r>
          </w:p>
        </w:tc>
        <w:tc>
          <w:tcPr>
            <w:tcW w:w="1304" w:type="dxa"/>
            <w:vAlign w:val="center"/>
          </w:tcPr>
          <w:p w:rsidR="00697266" w:rsidRDefault="00697266">
            <w:pPr>
              <w:pStyle w:val="ConsPlusNormal"/>
              <w:jc w:val="center"/>
            </w:pPr>
            <w:r>
              <w:t>0,2</w:t>
            </w:r>
          </w:p>
        </w:tc>
        <w:tc>
          <w:tcPr>
            <w:tcW w:w="2835" w:type="dxa"/>
            <w:vAlign w:val="center"/>
          </w:tcPr>
          <w:p w:rsidR="00697266" w:rsidRDefault="00697266">
            <w:pPr>
              <w:pStyle w:val="ConsPlusNormal"/>
              <w:jc w:val="center"/>
            </w:pPr>
            <w:r>
              <w:t>10% и более - 100 баллов,</w:t>
            </w:r>
          </w:p>
          <w:p w:rsidR="00697266" w:rsidRDefault="00697266">
            <w:pPr>
              <w:pStyle w:val="ConsPlusNormal"/>
              <w:jc w:val="center"/>
            </w:pPr>
            <w:r>
              <w:t>от 5% до 10% - 50 баллов,</w:t>
            </w:r>
          </w:p>
          <w:p w:rsidR="00697266" w:rsidRDefault="00697266">
            <w:pPr>
              <w:pStyle w:val="ConsPlusNormal"/>
              <w:jc w:val="center"/>
            </w:pPr>
            <w:r>
              <w:t>менее 5% - 0 баллов</w:t>
            </w:r>
          </w:p>
        </w:tc>
      </w:tr>
      <w:tr w:rsidR="00697266">
        <w:tc>
          <w:tcPr>
            <w:tcW w:w="4932" w:type="dxa"/>
            <w:gridSpan w:val="2"/>
            <w:vAlign w:val="center"/>
          </w:tcPr>
          <w:p w:rsidR="00697266" w:rsidRDefault="00697266">
            <w:pPr>
              <w:pStyle w:val="ConsPlusNormal"/>
              <w:jc w:val="center"/>
            </w:pPr>
            <w:r>
              <w:t>Итого</w:t>
            </w:r>
          </w:p>
        </w:tc>
        <w:tc>
          <w:tcPr>
            <w:tcW w:w="1304" w:type="dxa"/>
            <w:vAlign w:val="center"/>
          </w:tcPr>
          <w:p w:rsidR="00697266" w:rsidRDefault="00697266">
            <w:pPr>
              <w:pStyle w:val="ConsPlusNormal"/>
              <w:jc w:val="center"/>
            </w:pPr>
            <w:r>
              <w:t>1</w:t>
            </w:r>
          </w:p>
        </w:tc>
        <w:tc>
          <w:tcPr>
            <w:tcW w:w="2835" w:type="dxa"/>
            <w:vAlign w:val="center"/>
          </w:tcPr>
          <w:p w:rsidR="00697266" w:rsidRDefault="00697266">
            <w:pPr>
              <w:pStyle w:val="ConsPlusNormal"/>
            </w:pPr>
          </w:p>
        </w:tc>
      </w:tr>
    </w:tbl>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right"/>
        <w:outlineLvl w:val="1"/>
      </w:pPr>
      <w:r>
        <w:t>Приложение N 22</w:t>
      </w:r>
    </w:p>
    <w:p w:rsidR="00697266" w:rsidRDefault="00697266">
      <w:pPr>
        <w:pStyle w:val="ConsPlusNormal"/>
        <w:jc w:val="right"/>
      </w:pPr>
      <w:r>
        <w:t>к Условиям конкурсного отбора</w:t>
      </w:r>
    </w:p>
    <w:p w:rsidR="00697266" w:rsidRDefault="00697266">
      <w:pPr>
        <w:pStyle w:val="ConsPlusNormal"/>
        <w:jc w:val="right"/>
      </w:pPr>
      <w:r>
        <w:t>субъектов Российской Федерации,</w:t>
      </w:r>
    </w:p>
    <w:p w:rsidR="00697266" w:rsidRDefault="00697266">
      <w:pPr>
        <w:pStyle w:val="ConsPlusNormal"/>
        <w:jc w:val="right"/>
      </w:pPr>
      <w:r>
        <w:t>бюджетам которых предоставляются</w:t>
      </w:r>
    </w:p>
    <w:p w:rsidR="00697266" w:rsidRDefault="00697266">
      <w:pPr>
        <w:pStyle w:val="ConsPlusNormal"/>
        <w:jc w:val="right"/>
      </w:pPr>
      <w:r>
        <w:t>субсидии из федерального бюджета</w:t>
      </w:r>
    </w:p>
    <w:p w:rsidR="00697266" w:rsidRDefault="00697266">
      <w:pPr>
        <w:pStyle w:val="ConsPlusNormal"/>
        <w:jc w:val="right"/>
      </w:pPr>
      <w:r>
        <w:t>на государственную поддержку</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включая крестьянские (фермерские)</w:t>
      </w:r>
    </w:p>
    <w:p w:rsidR="00697266" w:rsidRDefault="00697266">
      <w:pPr>
        <w:pStyle w:val="ConsPlusNormal"/>
        <w:jc w:val="right"/>
      </w:pPr>
      <w:r>
        <w:t>хозяйства, и требованиям</w:t>
      </w:r>
    </w:p>
    <w:p w:rsidR="00697266" w:rsidRDefault="00697266">
      <w:pPr>
        <w:pStyle w:val="ConsPlusNormal"/>
        <w:jc w:val="right"/>
      </w:pPr>
      <w:r>
        <w:lastRenderedPageBreak/>
        <w:t>к организациям, образующим</w:t>
      </w:r>
    </w:p>
    <w:p w:rsidR="00697266" w:rsidRDefault="00697266">
      <w:pPr>
        <w:pStyle w:val="ConsPlusNormal"/>
        <w:jc w:val="right"/>
      </w:pPr>
      <w:r>
        <w:t>инфраструктуру поддержки субъектов</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утвержденным приказом</w:t>
      </w:r>
    </w:p>
    <w:p w:rsidR="00697266" w:rsidRDefault="00697266">
      <w:pPr>
        <w:pStyle w:val="ConsPlusNormal"/>
        <w:jc w:val="right"/>
      </w:pPr>
      <w:r>
        <w:t>Минэкономразвития России</w:t>
      </w:r>
    </w:p>
    <w:p w:rsidR="00697266" w:rsidRDefault="00697266">
      <w:pPr>
        <w:pStyle w:val="ConsPlusNormal"/>
        <w:jc w:val="right"/>
      </w:pPr>
      <w:r>
        <w:t>от 25 марта 2015 г. N 167</w:t>
      </w:r>
    </w:p>
    <w:p w:rsidR="00697266" w:rsidRDefault="00697266">
      <w:pPr>
        <w:pStyle w:val="ConsPlusNormal"/>
        <w:jc w:val="both"/>
      </w:pPr>
    </w:p>
    <w:p w:rsidR="00697266" w:rsidRDefault="00697266">
      <w:pPr>
        <w:pStyle w:val="ConsPlusNormal"/>
        <w:jc w:val="center"/>
      </w:pPr>
      <w:bookmarkStart w:id="163" w:name="P4060"/>
      <w:bookmarkEnd w:id="163"/>
      <w:r>
        <w:t>Направления расходования субсидии федерального</w:t>
      </w:r>
    </w:p>
    <w:p w:rsidR="00697266" w:rsidRDefault="00697266">
      <w:pPr>
        <w:pStyle w:val="ConsPlusNormal"/>
        <w:jc w:val="center"/>
      </w:pPr>
      <w:r>
        <w:t>бюджета и бюджета субъекта Российской Федерации</w:t>
      </w:r>
    </w:p>
    <w:p w:rsidR="00697266" w:rsidRDefault="00697266">
      <w:pPr>
        <w:pStyle w:val="ConsPlusNormal"/>
        <w:jc w:val="center"/>
      </w:pPr>
      <w:r>
        <w:t>на финансирование центра кластерного развития</w:t>
      </w:r>
    </w:p>
    <w:p w:rsidR="00697266" w:rsidRDefault="00697266">
      <w:pPr>
        <w:pStyle w:val="ConsPlusNormal"/>
        <w:jc w:val="center"/>
      </w:pPr>
      <w:r>
        <w:t>(рекомендуемый образец)</w:t>
      </w:r>
    </w:p>
    <w:p w:rsidR="00697266" w:rsidRDefault="0069726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3685"/>
        <w:gridCol w:w="850"/>
        <w:gridCol w:w="1361"/>
        <w:gridCol w:w="1134"/>
        <w:gridCol w:w="1361"/>
      </w:tblGrid>
      <w:tr w:rsidR="00697266">
        <w:tc>
          <w:tcPr>
            <w:tcW w:w="680" w:type="dxa"/>
            <w:vMerge w:val="restart"/>
          </w:tcPr>
          <w:p w:rsidR="00697266" w:rsidRDefault="00697266">
            <w:pPr>
              <w:pStyle w:val="ConsPlusNormal"/>
              <w:jc w:val="center"/>
            </w:pPr>
            <w:r>
              <w:t>N п/п</w:t>
            </w:r>
          </w:p>
        </w:tc>
        <w:tc>
          <w:tcPr>
            <w:tcW w:w="3685" w:type="dxa"/>
            <w:vMerge w:val="restart"/>
          </w:tcPr>
          <w:p w:rsidR="00697266" w:rsidRDefault="00697266">
            <w:pPr>
              <w:pStyle w:val="ConsPlusNormal"/>
              <w:jc w:val="center"/>
            </w:pPr>
            <w:r>
              <w:t>Направления расходования субсидии</w:t>
            </w:r>
          </w:p>
        </w:tc>
        <w:tc>
          <w:tcPr>
            <w:tcW w:w="4706" w:type="dxa"/>
            <w:gridSpan w:val="4"/>
          </w:tcPr>
          <w:p w:rsidR="00697266" w:rsidRDefault="00697266">
            <w:pPr>
              <w:pStyle w:val="ConsPlusNormal"/>
              <w:jc w:val="center"/>
            </w:pPr>
            <w:r>
              <w:t>Стоимость (в тыс. рублей)</w:t>
            </w:r>
          </w:p>
        </w:tc>
      </w:tr>
      <w:tr w:rsidR="00697266">
        <w:tc>
          <w:tcPr>
            <w:tcW w:w="680" w:type="dxa"/>
            <w:vMerge/>
          </w:tcPr>
          <w:p w:rsidR="00697266" w:rsidRDefault="00697266"/>
        </w:tc>
        <w:tc>
          <w:tcPr>
            <w:tcW w:w="3685" w:type="dxa"/>
            <w:vMerge/>
          </w:tcPr>
          <w:p w:rsidR="00697266" w:rsidRDefault="00697266"/>
        </w:tc>
        <w:tc>
          <w:tcPr>
            <w:tcW w:w="850" w:type="dxa"/>
          </w:tcPr>
          <w:p w:rsidR="00697266" w:rsidRDefault="00697266">
            <w:pPr>
              <w:pStyle w:val="ConsPlusNormal"/>
              <w:jc w:val="center"/>
            </w:pPr>
            <w:r>
              <w:t>Всего</w:t>
            </w:r>
          </w:p>
        </w:tc>
        <w:tc>
          <w:tcPr>
            <w:tcW w:w="1361" w:type="dxa"/>
          </w:tcPr>
          <w:p w:rsidR="00697266" w:rsidRDefault="00697266">
            <w:pPr>
              <w:pStyle w:val="ConsPlusNormal"/>
              <w:jc w:val="center"/>
            </w:pPr>
            <w:r>
              <w:t>Бюджет субъекта Российской Федерации</w:t>
            </w:r>
          </w:p>
        </w:tc>
        <w:tc>
          <w:tcPr>
            <w:tcW w:w="1134" w:type="dxa"/>
          </w:tcPr>
          <w:p w:rsidR="00697266" w:rsidRDefault="00697266">
            <w:pPr>
              <w:pStyle w:val="ConsPlusNormal"/>
              <w:jc w:val="center"/>
            </w:pPr>
            <w:r>
              <w:t>Федеральный бюджет</w:t>
            </w:r>
          </w:p>
        </w:tc>
        <w:tc>
          <w:tcPr>
            <w:tcW w:w="1361" w:type="dxa"/>
          </w:tcPr>
          <w:p w:rsidR="00697266" w:rsidRDefault="00697266">
            <w:pPr>
              <w:pStyle w:val="ConsPlusNormal"/>
              <w:jc w:val="center"/>
            </w:pPr>
            <w:r>
              <w:t>Внебюджетные источники</w:t>
            </w:r>
          </w:p>
        </w:tc>
      </w:tr>
      <w:tr w:rsidR="00697266">
        <w:tc>
          <w:tcPr>
            <w:tcW w:w="680" w:type="dxa"/>
          </w:tcPr>
          <w:p w:rsidR="00697266" w:rsidRDefault="00697266">
            <w:pPr>
              <w:pStyle w:val="ConsPlusNormal"/>
              <w:jc w:val="center"/>
            </w:pPr>
            <w:r>
              <w:t>1</w:t>
            </w:r>
          </w:p>
        </w:tc>
        <w:tc>
          <w:tcPr>
            <w:tcW w:w="3685" w:type="dxa"/>
          </w:tcPr>
          <w:p w:rsidR="00697266" w:rsidRDefault="00697266">
            <w:pPr>
              <w:pStyle w:val="ConsPlusNormal"/>
              <w:jc w:val="center"/>
            </w:pPr>
            <w:r>
              <w:t>2</w:t>
            </w:r>
          </w:p>
        </w:tc>
        <w:tc>
          <w:tcPr>
            <w:tcW w:w="850" w:type="dxa"/>
          </w:tcPr>
          <w:p w:rsidR="00697266" w:rsidRDefault="00697266">
            <w:pPr>
              <w:pStyle w:val="ConsPlusNormal"/>
              <w:jc w:val="center"/>
            </w:pPr>
            <w:r>
              <w:t>3</w:t>
            </w:r>
          </w:p>
        </w:tc>
        <w:tc>
          <w:tcPr>
            <w:tcW w:w="1361" w:type="dxa"/>
          </w:tcPr>
          <w:p w:rsidR="00697266" w:rsidRDefault="00697266">
            <w:pPr>
              <w:pStyle w:val="ConsPlusNormal"/>
              <w:jc w:val="center"/>
            </w:pPr>
            <w:r>
              <w:t>4</w:t>
            </w:r>
          </w:p>
        </w:tc>
        <w:tc>
          <w:tcPr>
            <w:tcW w:w="1134" w:type="dxa"/>
          </w:tcPr>
          <w:p w:rsidR="00697266" w:rsidRDefault="00697266">
            <w:pPr>
              <w:pStyle w:val="ConsPlusNormal"/>
              <w:jc w:val="center"/>
            </w:pPr>
            <w:r>
              <w:t>5</w:t>
            </w:r>
          </w:p>
        </w:tc>
        <w:tc>
          <w:tcPr>
            <w:tcW w:w="1361" w:type="dxa"/>
          </w:tcPr>
          <w:p w:rsidR="00697266" w:rsidRDefault="00697266">
            <w:pPr>
              <w:pStyle w:val="ConsPlusNormal"/>
              <w:jc w:val="center"/>
            </w:pPr>
            <w:r>
              <w:t>6</w:t>
            </w:r>
          </w:p>
        </w:tc>
      </w:tr>
      <w:tr w:rsidR="00697266">
        <w:tc>
          <w:tcPr>
            <w:tcW w:w="680" w:type="dxa"/>
            <w:vAlign w:val="center"/>
          </w:tcPr>
          <w:p w:rsidR="00697266" w:rsidRDefault="00697266">
            <w:pPr>
              <w:pStyle w:val="ConsPlusNormal"/>
              <w:jc w:val="center"/>
            </w:pPr>
            <w:r>
              <w:t>1</w:t>
            </w:r>
          </w:p>
        </w:tc>
        <w:tc>
          <w:tcPr>
            <w:tcW w:w="3685" w:type="dxa"/>
            <w:vAlign w:val="center"/>
          </w:tcPr>
          <w:p w:rsidR="00697266" w:rsidRDefault="00697266">
            <w:pPr>
              <w:pStyle w:val="ConsPlusNormal"/>
            </w:pPr>
            <w:r>
              <w:t>Фонд оплаты труда</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2</w:t>
            </w:r>
          </w:p>
        </w:tc>
        <w:tc>
          <w:tcPr>
            <w:tcW w:w="3685" w:type="dxa"/>
            <w:vAlign w:val="center"/>
          </w:tcPr>
          <w:p w:rsidR="00697266" w:rsidRDefault="00697266">
            <w:pPr>
              <w:pStyle w:val="ConsPlusNormal"/>
            </w:pPr>
            <w:r>
              <w:t>Начисления на оплату труда</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3</w:t>
            </w:r>
          </w:p>
        </w:tc>
        <w:tc>
          <w:tcPr>
            <w:tcW w:w="3685" w:type="dxa"/>
            <w:vAlign w:val="center"/>
          </w:tcPr>
          <w:p w:rsidR="00697266" w:rsidRDefault="00697266">
            <w:pPr>
              <w:pStyle w:val="ConsPlusNormal"/>
            </w:pPr>
            <w:r>
              <w:t xml:space="preserve">Приобретение основных средств для оборудования рабочих мест административно-управленческого персонала (подробно расшифровать) </w:t>
            </w:r>
            <w:hyperlink w:anchor="P4145" w:history="1">
              <w:r>
                <w:rPr>
                  <w:color w:val="0000FF"/>
                </w:rPr>
                <w:t>&lt;1&gt;</w:t>
              </w:r>
            </w:hyperlink>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4</w:t>
            </w:r>
          </w:p>
        </w:tc>
        <w:tc>
          <w:tcPr>
            <w:tcW w:w="3685" w:type="dxa"/>
            <w:vAlign w:val="center"/>
          </w:tcPr>
          <w:p w:rsidR="00697266" w:rsidRDefault="00697266">
            <w:pPr>
              <w:pStyle w:val="ConsPlusNormal"/>
            </w:pPr>
            <w:r>
              <w:t>Приобретение расходных материалов</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5</w:t>
            </w:r>
          </w:p>
        </w:tc>
        <w:tc>
          <w:tcPr>
            <w:tcW w:w="3685" w:type="dxa"/>
            <w:vAlign w:val="center"/>
          </w:tcPr>
          <w:p w:rsidR="00697266" w:rsidRDefault="00697266">
            <w:pPr>
              <w:pStyle w:val="ConsPlusNormal"/>
            </w:pPr>
            <w:r>
              <w:t>Командировки</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6</w:t>
            </w:r>
          </w:p>
        </w:tc>
        <w:tc>
          <w:tcPr>
            <w:tcW w:w="3685" w:type="dxa"/>
            <w:vAlign w:val="center"/>
          </w:tcPr>
          <w:p w:rsidR="00697266" w:rsidRDefault="00697266">
            <w:pPr>
              <w:pStyle w:val="ConsPlusNormal"/>
            </w:pPr>
            <w:r>
              <w:t>Услуги связи</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7</w:t>
            </w:r>
          </w:p>
        </w:tc>
        <w:tc>
          <w:tcPr>
            <w:tcW w:w="3685" w:type="dxa"/>
            <w:vAlign w:val="center"/>
          </w:tcPr>
          <w:p w:rsidR="00697266" w:rsidRDefault="00697266">
            <w:pPr>
              <w:pStyle w:val="ConsPlusNormal"/>
            </w:pPr>
            <w:r>
              <w:t>Коммунальные услуги, включая аренду помещений</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8</w:t>
            </w:r>
          </w:p>
        </w:tc>
        <w:tc>
          <w:tcPr>
            <w:tcW w:w="3685" w:type="dxa"/>
            <w:vAlign w:val="center"/>
          </w:tcPr>
          <w:p w:rsidR="00697266" w:rsidRDefault="00697266">
            <w:pPr>
              <w:pStyle w:val="ConsPlusNormal"/>
            </w:pPr>
            <w:r>
              <w:t>Прочие текущие расходы (указать)</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9</w:t>
            </w:r>
          </w:p>
        </w:tc>
        <w:tc>
          <w:tcPr>
            <w:tcW w:w="3685" w:type="dxa"/>
            <w:vAlign w:val="center"/>
          </w:tcPr>
          <w:p w:rsidR="00697266" w:rsidRDefault="00697266">
            <w:pPr>
              <w:pStyle w:val="ConsPlusNormal"/>
            </w:pPr>
            <w:r>
              <w:t>Оплата услуг сторонних организаций и физических лиц (указать)</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10</w:t>
            </w:r>
          </w:p>
        </w:tc>
        <w:tc>
          <w:tcPr>
            <w:tcW w:w="3685" w:type="dxa"/>
            <w:vAlign w:val="center"/>
          </w:tcPr>
          <w:p w:rsidR="00697266" w:rsidRDefault="00697266">
            <w:pPr>
              <w:pStyle w:val="ConsPlusNormal"/>
            </w:pPr>
            <w:r>
              <w:t>Иные расходы (указать)</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4365" w:type="dxa"/>
            <w:gridSpan w:val="2"/>
            <w:vAlign w:val="center"/>
          </w:tcPr>
          <w:p w:rsidR="00697266" w:rsidRDefault="00697266">
            <w:pPr>
              <w:pStyle w:val="ConsPlusNormal"/>
              <w:jc w:val="center"/>
            </w:pPr>
            <w:r>
              <w:t>Итого</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bl>
    <w:p w:rsidR="00697266" w:rsidRDefault="00697266">
      <w:pPr>
        <w:pStyle w:val="ConsPlusNormal"/>
        <w:jc w:val="both"/>
      </w:pPr>
    </w:p>
    <w:p w:rsidR="00697266" w:rsidRDefault="00697266">
      <w:pPr>
        <w:pStyle w:val="ConsPlusNormal"/>
        <w:ind w:firstLine="540"/>
        <w:jc w:val="both"/>
      </w:pPr>
      <w:r>
        <w:t>--------------------------------</w:t>
      </w:r>
    </w:p>
    <w:p w:rsidR="00697266" w:rsidRDefault="00697266">
      <w:pPr>
        <w:pStyle w:val="ConsPlusNormal"/>
        <w:spacing w:before="240"/>
        <w:ind w:firstLine="540"/>
        <w:jc w:val="both"/>
      </w:pPr>
      <w:bookmarkStart w:id="164" w:name="P4145"/>
      <w:bookmarkEnd w:id="164"/>
      <w:r>
        <w:t>&lt;1&gt; Только для центров, создаваемых в текущем году.</w:t>
      </w: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right"/>
        <w:outlineLvl w:val="1"/>
      </w:pPr>
      <w:r>
        <w:t>Приложение N 23</w:t>
      </w:r>
    </w:p>
    <w:p w:rsidR="00697266" w:rsidRDefault="00697266">
      <w:pPr>
        <w:pStyle w:val="ConsPlusNormal"/>
        <w:jc w:val="right"/>
      </w:pPr>
      <w:r>
        <w:t>к Условиям конкурсного отбора</w:t>
      </w:r>
    </w:p>
    <w:p w:rsidR="00697266" w:rsidRDefault="00697266">
      <w:pPr>
        <w:pStyle w:val="ConsPlusNormal"/>
        <w:jc w:val="right"/>
      </w:pPr>
      <w:r>
        <w:t>субъектов Российской Федерации,</w:t>
      </w:r>
    </w:p>
    <w:p w:rsidR="00697266" w:rsidRDefault="00697266">
      <w:pPr>
        <w:pStyle w:val="ConsPlusNormal"/>
        <w:jc w:val="right"/>
      </w:pPr>
      <w:r>
        <w:t>бюджетам которых предоставляются</w:t>
      </w:r>
    </w:p>
    <w:p w:rsidR="00697266" w:rsidRDefault="00697266">
      <w:pPr>
        <w:pStyle w:val="ConsPlusNormal"/>
        <w:jc w:val="right"/>
      </w:pPr>
      <w:r>
        <w:t>субсидии из федерального бюджета</w:t>
      </w:r>
    </w:p>
    <w:p w:rsidR="00697266" w:rsidRDefault="00697266">
      <w:pPr>
        <w:pStyle w:val="ConsPlusNormal"/>
        <w:jc w:val="right"/>
      </w:pPr>
      <w:r>
        <w:t>на государственную поддержку</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включая крестьянские (фермерские)</w:t>
      </w:r>
    </w:p>
    <w:p w:rsidR="00697266" w:rsidRDefault="00697266">
      <w:pPr>
        <w:pStyle w:val="ConsPlusNormal"/>
        <w:jc w:val="right"/>
      </w:pPr>
      <w:r>
        <w:t>хозяйства, и требованиям</w:t>
      </w:r>
    </w:p>
    <w:p w:rsidR="00697266" w:rsidRDefault="00697266">
      <w:pPr>
        <w:pStyle w:val="ConsPlusNormal"/>
        <w:jc w:val="right"/>
      </w:pPr>
      <w:r>
        <w:t>к организациям, образующим</w:t>
      </w:r>
    </w:p>
    <w:p w:rsidR="00697266" w:rsidRDefault="00697266">
      <w:pPr>
        <w:pStyle w:val="ConsPlusNormal"/>
        <w:jc w:val="right"/>
      </w:pPr>
      <w:r>
        <w:t>инфраструктуру поддержки субъектов</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утвержденным приказом</w:t>
      </w:r>
    </w:p>
    <w:p w:rsidR="00697266" w:rsidRDefault="00697266">
      <w:pPr>
        <w:pStyle w:val="ConsPlusNormal"/>
        <w:jc w:val="right"/>
      </w:pPr>
      <w:r>
        <w:t>Минэкономразвития России</w:t>
      </w:r>
    </w:p>
    <w:p w:rsidR="00697266" w:rsidRDefault="00697266">
      <w:pPr>
        <w:pStyle w:val="ConsPlusNormal"/>
        <w:jc w:val="right"/>
      </w:pPr>
      <w:r>
        <w:t>от 25 марта 2015 г. N 167</w:t>
      </w:r>
    </w:p>
    <w:p w:rsidR="00697266" w:rsidRDefault="00697266">
      <w:pPr>
        <w:pStyle w:val="ConsPlusNormal"/>
        <w:jc w:val="both"/>
      </w:pPr>
    </w:p>
    <w:p w:rsidR="00697266" w:rsidRDefault="00697266">
      <w:pPr>
        <w:pStyle w:val="ConsPlusNormal"/>
        <w:jc w:val="center"/>
      </w:pPr>
      <w:bookmarkStart w:id="165" w:name="P4167"/>
      <w:bookmarkEnd w:id="165"/>
      <w:r>
        <w:t>Информация о планируемых результатах</w:t>
      </w:r>
    </w:p>
    <w:p w:rsidR="00697266" w:rsidRDefault="00697266">
      <w:pPr>
        <w:pStyle w:val="ConsPlusNormal"/>
        <w:jc w:val="center"/>
      </w:pPr>
      <w:r>
        <w:t>деятельности центра кластерного развития</w:t>
      </w:r>
    </w:p>
    <w:p w:rsidR="00697266" w:rsidRDefault="00697266">
      <w:pPr>
        <w:pStyle w:val="ConsPlusNormal"/>
        <w:jc w:val="center"/>
      </w:pPr>
      <w:r>
        <w:t>(рекомендуемый образец)</w:t>
      </w:r>
    </w:p>
    <w:p w:rsidR="00697266" w:rsidRDefault="0069726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5839"/>
        <w:gridCol w:w="1304"/>
        <w:gridCol w:w="1247"/>
      </w:tblGrid>
      <w:tr w:rsidR="00697266">
        <w:tc>
          <w:tcPr>
            <w:tcW w:w="680" w:type="dxa"/>
          </w:tcPr>
          <w:p w:rsidR="00697266" w:rsidRDefault="00697266">
            <w:pPr>
              <w:pStyle w:val="ConsPlusNormal"/>
              <w:jc w:val="center"/>
            </w:pPr>
            <w:r>
              <w:t>N п/п</w:t>
            </w:r>
          </w:p>
        </w:tc>
        <w:tc>
          <w:tcPr>
            <w:tcW w:w="5839" w:type="dxa"/>
          </w:tcPr>
          <w:p w:rsidR="00697266" w:rsidRDefault="00697266">
            <w:pPr>
              <w:pStyle w:val="ConsPlusNormal"/>
              <w:jc w:val="center"/>
            </w:pPr>
            <w:r>
              <w:t>Наименование показателя</w:t>
            </w:r>
          </w:p>
        </w:tc>
        <w:tc>
          <w:tcPr>
            <w:tcW w:w="1304" w:type="dxa"/>
          </w:tcPr>
          <w:p w:rsidR="00697266" w:rsidRDefault="00697266">
            <w:pPr>
              <w:pStyle w:val="ConsPlusNormal"/>
              <w:jc w:val="center"/>
            </w:pPr>
            <w:r>
              <w:t>Единица измерения</w:t>
            </w:r>
          </w:p>
        </w:tc>
        <w:tc>
          <w:tcPr>
            <w:tcW w:w="1247" w:type="dxa"/>
          </w:tcPr>
          <w:p w:rsidR="00697266" w:rsidRDefault="00697266">
            <w:pPr>
              <w:pStyle w:val="ConsPlusNormal"/>
              <w:jc w:val="center"/>
            </w:pPr>
            <w:r>
              <w:t>20__ год,</w:t>
            </w:r>
          </w:p>
          <w:p w:rsidR="00697266" w:rsidRDefault="00697266">
            <w:pPr>
              <w:pStyle w:val="ConsPlusNormal"/>
              <w:jc w:val="center"/>
            </w:pPr>
            <w:r>
              <w:t>(отчетный год)</w:t>
            </w:r>
          </w:p>
        </w:tc>
      </w:tr>
      <w:tr w:rsidR="00697266">
        <w:tc>
          <w:tcPr>
            <w:tcW w:w="680" w:type="dxa"/>
          </w:tcPr>
          <w:p w:rsidR="00697266" w:rsidRDefault="00697266">
            <w:pPr>
              <w:pStyle w:val="ConsPlusNormal"/>
              <w:jc w:val="center"/>
            </w:pPr>
            <w:r>
              <w:t>1</w:t>
            </w:r>
          </w:p>
        </w:tc>
        <w:tc>
          <w:tcPr>
            <w:tcW w:w="5839" w:type="dxa"/>
          </w:tcPr>
          <w:p w:rsidR="00697266" w:rsidRDefault="00697266">
            <w:pPr>
              <w:pStyle w:val="ConsPlusNormal"/>
              <w:jc w:val="center"/>
            </w:pPr>
            <w:r>
              <w:t>2</w:t>
            </w:r>
          </w:p>
        </w:tc>
        <w:tc>
          <w:tcPr>
            <w:tcW w:w="1304" w:type="dxa"/>
          </w:tcPr>
          <w:p w:rsidR="00697266" w:rsidRDefault="00697266">
            <w:pPr>
              <w:pStyle w:val="ConsPlusNormal"/>
              <w:jc w:val="center"/>
            </w:pPr>
            <w:r>
              <w:t>3</w:t>
            </w:r>
          </w:p>
        </w:tc>
        <w:tc>
          <w:tcPr>
            <w:tcW w:w="1247" w:type="dxa"/>
          </w:tcPr>
          <w:p w:rsidR="00697266" w:rsidRDefault="00697266">
            <w:pPr>
              <w:pStyle w:val="ConsPlusNormal"/>
              <w:jc w:val="center"/>
            </w:pPr>
            <w:r>
              <w:t>4</w:t>
            </w:r>
          </w:p>
        </w:tc>
      </w:tr>
      <w:tr w:rsidR="00697266">
        <w:tc>
          <w:tcPr>
            <w:tcW w:w="680" w:type="dxa"/>
            <w:vAlign w:val="center"/>
          </w:tcPr>
          <w:p w:rsidR="00697266" w:rsidRDefault="00697266">
            <w:pPr>
              <w:pStyle w:val="ConsPlusNormal"/>
              <w:jc w:val="center"/>
            </w:pPr>
            <w:r>
              <w:t>1</w:t>
            </w:r>
          </w:p>
        </w:tc>
        <w:tc>
          <w:tcPr>
            <w:tcW w:w="5839" w:type="dxa"/>
            <w:vAlign w:val="center"/>
          </w:tcPr>
          <w:p w:rsidR="00697266" w:rsidRDefault="00697266">
            <w:pPr>
              <w:pStyle w:val="ConsPlusNormal"/>
            </w:pPr>
            <w:r>
              <w:t>Количество субъектов малого и среднего предпринимательства, получивших государственную поддержку (количество субъектов малого и среднего предпринимательства, получивших государственную поддержку при содействии центра кластерного развития)</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2</w:t>
            </w:r>
          </w:p>
        </w:tc>
        <w:tc>
          <w:tcPr>
            <w:tcW w:w="5839" w:type="dxa"/>
            <w:vAlign w:val="center"/>
          </w:tcPr>
          <w:p w:rsidR="00697266" w:rsidRDefault="00697266">
            <w:pPr>
              <w:pStyle w:val="ConsPlusNormal"/>
            </w:pPr>
            <w:r>
              <w:t>Общее количество территориальных кластеров, курируемых центром кластерного развития</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3</w:t>
            </w:r>
          </w:p>
        </w:tc>
        <w:tc>
          <w:tcPr>
            <w:tcW w:w="5839" w:type="dxa"/>
            <w:vAlign w:val="center"/>
          </w:tcPr>
          <w:p w:rsidR="00697266" w:rsidRDefault="00697266">
            <w:pPr>
              <w:pStyle w:val="ConsPlusNormal"/>
            </w:pPr>
            <w:r>
              <w:t>Количество разработанных программ развития территориальных кластеров</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4</w:t>
            </w:r>
          </w:p>
        </w:tc>
        <w:tc>
          <w:tcPr>
            <w:tcW w:w="5839" w:type="dxa"/>
            <w:vAlign w:val="center"/>
          </w:tcPr>
          <w:p w:rsidR="00697266" w:rsidRDefault="00697266">
            <w:pPr>
              <w:pStyle w:val="ConsPlusNormal"/>
            </w:pPr>
            <w:r>
              <w:t>Общее количество субъектов малого и среднего предпринимательства, являющихся участниками территориальных кластеров</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519" w:type="dxa"/>
            <w:gridSpan w:val="2"/>
            <w:vAlign w:val="center"/>
          </w:tcPr>
          <w:p w:rsidR="00697266" w:rsidRDefault="00697266">
            <w:pPr>
              <w:pStyle w:val="ConsPlusNormal"/>
              <w:jc w:val="center"/>
            </w:pPr>
            <w:r>
              <w:t>в том числе:</w:t>
            </w:r>
          </w:p>
        </w:tc>
        <w:tc>
          <w:tcPr>
            <w:tcW w:w="1304" w:type="dxa"/>
            <w:vAlign w:val="center"/>
          </w:tcPr>
          <w:p w:rsidR="00697266" w:rsidRDefault="00697266">
            <w:pPr>
              <w:pStyle w:val="ConsPlusNormal"/>
            </w:pP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4.1</w:t>
            </w:r>
          </w:p>
        </w:tc>
        <w:tc>
          <w:tcPr>
            <w:tcW w:w="5839" w:type="dxa"/>
            <w:vAlign w:val="center"/>
          </w:tcPr>
          <w:p w:rsidR="00697266" w:rsidRDefault="00697266">
            <w:pPr>
              <w:pStyle w:val="ConsPlusNormal"/>
            </w:pPr>
            <w:r>
              <w:t xml:space="preserve">количество субъектов малого и среднего предпринимательства, являющихся участниками территориальных кластеров, курируемых центром </w:t>
            </w:r>
            <w:r>
              <w:lastRenderedPageBreak/>
              <w:t>кластерного развития</w:t>
            </w:r>
          </w:p>
        </w:tc>
        <w:tc>
          <w:tcPr>
            <w:tcW w:w="1304" w:type="dxa"/>
            <w:vAlign w:val="center"/>
          </w:tcPr>
          <w:p w:rsidR="00697266" w:rsidRDefault="00697266">
            <w:pPr>
              <w:pStyle w:val="ConsPlusNormal"/>
              <w:jc w:val="center"/>
            </w:pPr>
            <w:r>
              <w:lastRenderedPageBreak/>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lastRenderedPageBreak/>
              <w:t>4.2</w:t>
            </w:r>
          </w:p>
        </w:tc>
        <w:tc>
          <w:tcPr>
            <w:tcW w:w="5839" w:type="dxa"/>
            <w:vAlign w:val="center"/>
          </w:tcPr>
          <w:p w:rsidR="00697266" w:rsidRDefault="00697266">
            <w:pPr>
              <w:pStyle w:val="ConsPlusNormal"/>
            </w:pPr>
            <w:r>
              <w:t>количество субъектов малого и среднего предпринимательства, являющихся новыми участниками территориальных кластеров</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5</w:t>
            </w:r>
          </w:p>
        </w:tc>
        <w:tc>
          <w:tcPr>
            <w:tcW w:w="5839" w:type="dxa"/>
            <w:vAlign w:val="center"/>
          </w:tcPr>
          <w:p w:rsidR="00697266" w:rsidRDefault="00697266">
            <w:pPr>
              <w:pStyle w:val="ConsPlusNormal"/>
            </w:pPr>
            <w:r>
              <w:t>Количество созданных рабочих мест субъектами малого и среднего предпринимательства, являющихся участниками территориальных кластеров, курируемых центром кластерного развития (для центров кластерного развития, созданных до 1 января текущего года)</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6</w:t>
            </w:r>
          </w:p>
        </w:tc>
        <w:tc>
          <w:tcPr>
            <w:tcW w:w="5839" w:type="dxa"/>
            <w:vAlign w:val="center"/>
          </w:tcPr>
          <w:p w:rsidR="00697266" w:rsidRDefault="00697266">
            <w:pPr>
              <w:pStyle w:val="ConsPlusNormal"/>
            </w:pPr>
            <w:r>
              <w:t>Прирост количества созданных рабочих мест субъектами малого и среднего предпринимательства, являющихся участниками территориальных кластеров, курируемых центром кластерного развития (для центров кластерного развития, созданных до 1 января текущего года)</w:t>
            </w:r>
          </w:p>
        </w:tc>
        <w:tc>
          <w:tcPr>
            <w:tcW w:w="1304" w:type="dxa"/>
            <w:vAlign w:val="center"/>
          </w:tcPr>
          <w:p w:rsidR="00697266" w:rsidRDefault="00697266">
            <w:pPr>
              <w:pStyle w:val="ConsPlusNormal"/>
              <w:jc w:val="center"/>
            </w:pPr>
            <w:r>
              <w:t>процентов</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7</w:t>
            </w:r>
          </w:p>
        </w:tc>
        <w:tc>
          <w:tcPr>
            <w:tcW w:w="5839" w:type="dxa"/>
            <w:vAlign w:val="center"/>
          </w:tcPr>
          <w:p w:rsidR="00697266" w:rsidRDefault="00697266">
            <w:pPr>
              <w:pStyle w:val="ConsPlusNormal"/>
            </w:pPr>
            <w:r>
              <w:t>Объем реализованных товаров (работ, услуг) субъектами малого и среднего предпринимательства, являющимися участниками территориальных кластеров, курируемых центром кластерного развития (для центров кластерного развития, созданных до 1 января текущего года)</w:t>
            </w:r>
          </w:p>
        </w:tc>
        <w:tc>
          <w:tcPr>
            <w:tcW w:w="1304" w:type="dxa"/>
            <w:vAlign w:val="center"/>
          </w:tcPr>
          <w:p w:rsidR="00697266" w:rsidRDefault="00697266">
            <w:pPr>
              <w:pStyle w:val="ConsPlusNormal"/>
              <w:jc w:val="center"/>
            </w:pPr>
            <w:r>
              <w:t>тыс. рублей</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8</w:t>
            </w:r>
          </w:p>
        </w:tc>
        <w:tc>
          <w:tcPr>
            <w:tcW w:w="5839" w:type="dxa"/>
            <w:vAlign w:val="center"/>
          </w:tcPr>
          <w:p w:rsidR="00697266" w:rsidRDefault="00697266">
            <w:pPr>
              <w:pStyle w:val="ConsPlusNormal"/>
            </w:pPr>
            <w:r>
              <w:t>Прирост объема реализованных товаров (работ, услуг) субъектами малого и среднего предпринимательства, являющихся участниками территориальных кластеров, курируемых центром кластерного развития (для центров кластерного развития, созданных до 1 января текущего года)</w:t>
            </w:r>
          </w:p>
        </w:tc>
        <w:tc>
          <w:tcPr>
            <w:tcW w:w="1304" w:type="dxa"/>
            <w:vAlign w:val="center"/>
          </w:tcPr>
          <w:p w:rsidR="00697266" w:rsidRDefault="00697266">
            <w:pPr>
              <w:pStyle w:val="ConsPlusNormal"/>
              <w:jc w:val="center"/>
            </w:pPr>
            <w:r>
              <w:t>процентов</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9</w:t>
            </w:r>
          </w:p>
        </w:tc>
        <w:tc>
          <w:tcPr>
            <w:tcW w:w="5839" w:type="dxa"/>
            <w:vAlign w:val="center"/>
          </w:tcPr>
          <w:p w:rsidR="00697266" w:rsidRDefault="00697266">
            <w:pPr>
              <w:pStyle w:val="ConsPlusNormal"/>
            </w:pPr>
            <w:r>
              <w:t>Количество совместных проектов субъектов малого и среднего предпринимательства, являющихся участниками территориальных кластеров, реализованных при содействии центров кластерного развития</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10</w:t>
            </w:r>
          </w:p>
        </w:tc>
        <w:tc>
          <w:tcPr>
            <w:tcW w:w="5839" w:type="dxa"/>
            <w:vAlign w:val="center"/>
          </w:tcPr>
          <w:p w:rsidR="00697266" w:rsidRDefault="00697266">
            <w:pPr>
              <w:pStyle w:val="ConsPlusNormal"/>
            </w:pPr>
            <w:r>
              <w:t>Количество зонтичных брендов территориальных кластеров, разработанных при содействии центров кластерного развития</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11</w:t>
            </w:r>
          </w:p>
        </w:tc>
        <w:tc>
          <w:tcPr>
            <w:tcW w:w="5839" w:type="dxa"/>
            <w:vAlign w:val="center"/>
          </w:tcPr>
          <w:p w:rsidR="00697266" w:rsidRDefault="00697266">
            <w:pPr>
              <w:pStyle w:val="ConsPlusNormal"/>
            </w:pPr>
            <w:r>
              <w:t>Количество проведенных мероприятий для субъектов малого и среднего предпринимательства, являющихся участниками территориальных кластеров</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519" w:type="dxa"/>
            <w:gridSpan w:val="2"/>
            <w:vAlign w:val="center"/>
          </w:tcPr>
          <w:p w:rsidR="00697266" w:rsidRDefault="00697266">
            <w:pPr>
              <w:pStyle w:val="ConsPlusNormal"/>
              <w:jc w:val="center"/>
            </w:pPr>
            <w:r>
              <w:t>в том числе:</w:t>
            </w:r>
          </w:p>
        </w:tc>
        <w:tc>
          <w:tcPr>
            <w:tcW w:w="1304" w:type="dxa"/>
            <w:vAlign w:val="center"/>
          </w:tcPr>
          <w:p w:rsidR="00697266" w:rsidRDefault="00697266">
            <w:pPr>
              <w:pStyle w:val="ConsPlusNormal"/>
            </w:pP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11.1</w:t>
            </w:r>
          </w:p>
        </w:tc>
        <w:tc>
          <w:tcPr>
            <w:tcW w:w="5839" w:type="dxa"/>
            <w:vAlign w:val="center"/>
          </w:tcPr>
          <w:p w:rsidR="00697266" w:rsidRDefault="00697266">
            <w:pPr>
              <w:pStyle w:val="ConsPlusNormal"/>
            </w:pPr>
            <w:r>
              <w:t>количество организованных вебинаров, круглых столов, конференций, семинаров, иных публичных мероприятий</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lastRenderedPageBreak/>
              <w:t>11.2</w:t>
            </w:r>
          </w:p>
        </w:tc>
        <w:tc>
          <w:tcPr>
            <w:tcW w:w="5839" w:type="dxa"/>
            <w:vAlign w:val="center"/>
          </w:tcPr>
          <w:p w:rsidR="00697266" w:rsidRDefault="00697266">
            <w:pPr>
              <w:pStyle w:val="ConsPlusNormal"/>
            </w:pPr>
            <w:r>
              <w:t>количество организованных краткосрочных программ обучения сотрудников центра и субъектов малого и среднего предпринимательства, являющихся участниками территориальных кластеров, с привлечением сторонних организаций</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11.3</w:t>
            </w:r>
          </w:p>
        </w:tc>
        <w:tc>
          <w:tcPr>
            <w:tcW w:w="5839" w:type="dxa"/>
            <w:vAlign w:val="center"/>
          </w:tcPr>
          <w:p w:rsidR="00697266" w:rsidRDefault="00697266">
            <w:pPr>
              <w:pStyle w:val="ConsPlusNormal"/>
            </w:pPr>
            <w:r>
              <w:t>количество отраслевых мероприятий на крупных российских и международных выставочных площадках, в которых приняли участие субъекты малого и среднего предпринимательства, являющиеся участниками территориальных кластеров, при содействии центра кластерного развития</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12</w:t>
            </w:r>
          </w:p>
        </w:tc>
        <w:tc>
          <w:tcPr>
            <w:tcW w:w="5839" w:type="dxa"/>
            <w:vAlign w:val="center"/>
          </w:tcPr>
          <w:p w:rsidR="00697266" w:rsidRDefault="00697266">
            <w:pPr>
              <w:pStyle w:val="ConsPlusNormal"/>
            </w:pPr>
            <w:r>
              <w:t>Количество новых видов товаров (работ, услуг), выведенных на рынок субъектами малого и среднего предпринимательства, являющимися участниками территориальных кластеров, при содействии центра кластерного развития</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13</w:t>
            </w:r>
          </w:p>
        </w:tc>
        <w:tc>
          <w:tcPr>
            <w:tcW w:w="5839" w:type="dxa"/>
            <w:vAlign w:val="center"/>
          </w:tcPr>
          <w:p w:rsidR="00697266" w:rsidRDefault="00697266">
            <w:pPr>
              <w:pStyle w:val="ConsPlusNormal"/>
            </w:pPr>
            <w:r>
              <w:t>Количество услуг, предоставленных субъектам малого и среднего предпринимательства, являющихся участниками территориальных кластеров, при содействии центра кластерного развития</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519" w:type="dxa"/>
            <w:gridSpan w:val="2"/>
            <w:vAlign w:val="center"/>
          </w:tcPr>
          <w:p w:rsidR="00697266" w:rsidRDefault="00697266">
            <w:pPr>
              <w:pStyle w:val="ConsPlusNormal"/>
              <w:jc w:val="center"/>
            </w:pPr>
            <w:r>
              <w:t>в том числе по видам услуг:</w:t>
            </w:r>
          </w:p>
        </w:tc>
        <w:tc>
          <w:tcPr>
            <w:tcW w:w="1304" w:type="dxa"/>
            <w:vAlign w:val="center"/>
          </w:tcPr>
          <w:p w:rsidR="00697266" w:rsidRDefault="00697266">
            <w:pPr>
              <w:pStyle w:val="ConsPlusNormal"/>
            </w:pP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13.1</w:t>
            </w:r>
          </w:p>
        </w:tc>
        <w:tc>
          <w:tcPr>
            <w:tcW w:w="5839" w:type="dxa"/>
            <w:vAlign w:val="center"/>
          </w:tcPr>
          <w:p w:rsidR="00697266" w:rsidRDefault="00697266">
            <w:pPr>
              <w:pStyle w:val="ConsPlusNormal"/>
            </w:pPr>
            <w:r>
              <w:t>оказание содействия в вопросах получения государственной и муниципальной поддержки</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13.2</w:t>
            </w:r>
          </w:p>
        </w:tc>
        <w:tc>
          <w:tcPr>
            <w:tcW w:w="5839" w:type="dxa"/>
            <w:vAlign w:val="center"/>
          </w:tcPr>
          <w:p w:rsidR="00697266" w:rsidRDefault="00697266">
            <w:pPr>
              <w:pStyle w:val="ConsPlusNormal"/>
            </w:pPr>
            <w:r>
              <w:t>маркетинговые услуги, включая услуги по позиционированию товаров (работ, услуг)</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13.3</w:t>
            </w:r>
          </w:p>
        </w:tc>
        <w:tc>
          <w:tcPr>
            <w:tcW w:w="5839" w:type="dxa"/>
            <w:vAlign w:val="center"/>
          </w:tcPr>
          <w:p w:rsidR="00697266" w:rsidRDefault="00697266">
            <w:pPr>
              <w:pStyle w:val="ConsPlusNormal"/>
            </w:pPr>
            <w:r>
              <w:t>обеспечение участия в мероприятиях на российских и международных выставочных площадках</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13.4</w:t>
            </w:r>
          </w:p>
        </w:tc>
        <w:tc>
          <w:tcPr>
            <w:tcW w:w="5839" w:type="dxa"/>
            <w:vAlign w:val="center"/>
          </w:tcPr>
          <w:p w:rsidR="00697266" w:rsidRDefault="00697266">
            <w:pPr>
              <w:pStyle w:val="ConsPlusNormal"/>
            </w:pPr>
            <w:r>
              <w:t>консультационные услуги по вопросам правового обеспечения деятельности</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13.5</w:t>
            </w:r>
          </w:p>
        </w:tc>
        <w:tc>
          <w:tcPr>
            <w:tcW w:w="5839" w:type="dxa"/>
            <w:vAlign w:val="center"/>
          </w:tcPr>
          <w:p w:rsidR="00697266" w:rsidRDefault="00697266">
            <w:pPr>
              <w:pStyle w:val="ConsPlusNormal"/>
            </w:pPr>
            <w:r>
              <w:t>оказание содействия в выводе на рынок новых видов товаров (работ, услуг)</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13.6</w:t>
            </w:r>
          </w:p>
        </w:tc>
        <w:tc>
          <w:tcPr>
            <w:tcW w:w="5839" w:type="dxa"/>
            <w:vAlign w:val="center"/>
          </w:tcPr>
          <w:p w:rsidR="00697266" w:rsidRDefault="00697266">
            <w:pPr>
              <w:pStyle w:val="ConsPlusNormal"/>
            </w:pPr>
            <w:r>
              <w:t>подготовка бизнес-планов, технико-экономических обоснований совместных кластерных проектов участников кластера</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13.7</w:t>
            </w:r>
          </w:p>
        </w:tc>
        <w:tc>
          <w:tcPr>
            <w:tcW w:w="5839" w:type="dxa"/>
            <w:vAlign w:val="center"/>
          </w:tcPr>
          <w:p w:rsidR="00697266" w:rsidRDefault="00697266">
            <w:pPr>
              <w:pStyle w:val="ConsPlusNormal"/>
            </w:pPr>
            <w:r>
              <w:t>проведение информационных кампаний в средствах массовой информации</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14</w:t>
            </w:r>
          </w:p>
        </w:tc>
        <w:tc>
          <w:tcPr>
            <w:tcW w:w="5839" w:type="dxa"/>
            <w:vAlign w:val="center"/>
          </w:tcPr>
          <w:p w:rsidR="00697266" w:rsidRDefault="00697266">
            <w:pPr>
              <w:pStyle w:val="ConsPlusNormal"/>
            </w:pPr>
            <w:r>
              <w:t>Общий объем возмездных услуг, оказанных центром кластерного развития</w:t>
            </w:r>
          </w:p>
        </w:tc>
        <w:tc>
          <w:tcPr>
            <w:tcW w:w="1304" w:type="dxa"/>
            <w:vAlign w:val="center"/>
          </w:tcPr>
          <w:p w:rsidR="00697266" w:rsidRDefault="00697266">
            <w:pPr>
              <w:pStyle w:val="ConsPlusNormal"/>
              <w:jc w:val="center"/>
            </w:pPr>
            <w:r>
              <w:t>тыс. рублей</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15</w:t>
            </w:r>
          </w:p>
        </w:tc>
        <w:tc>
          <w:tcPr>
            <w:tcW w:w="5839" w:type="dxa"/>
            <w:vAlign w:val="center"/>
          </w:tcPr>
          <w:p w:rsidR="00697266" w:rsidRDefault="00697266">
            <w:pPr>
              <w:pStyle w:val="ConsPlusNormal"/>
            </w:pPr>
            <w:r>
              <w:t xml:space="preserve">Объем возмездных услуг, оказанных центром кластерного развития субъектам малого и среднего предпринимательства, являющихся участниками </w:t>
            </w:r>
            <w:r>
              <w:lastRenderedPageBreak/>
              <w:t>территориальных кластеров</w:t>
            </w:r>
          </w:p>
        </w:tc>
        <w:tc>
          <w:tcPr>
            <w:tcW w:w="1304" w:type="dxa"/>
            <w:vAlign w:val="center"/>
          </w:tcPr>
          <w:p w:rsidR="00697266" w:rsidRDefault="00697266">
            <w:pPr>
              <w:pStyle w:val="ConsPlusNormal"/>
              <w:jc w:val="center"/>
            </w:pPr>
            <w:r>
              <w:lastRenderedPageBreak/>
              <w:t>тыс. рублей</w:t>
            </w:r>
          </w:p>
        </w:tc>
        <w:tc>
          <w:tcPr>
            <w:tcW w:w="1247" w:type="dxa"/>
            <w:vAlign w:val="center"/>
          </w:tcPr>
          <w:p w:rsidR="00697266" w:rsidRDefault="00697266">
            <w:pPr>
              <w:pStyle w:val="ConsPlusNormal"/>
            </w:pPr>
          </w:p>
        </w:tc>
      </w:tr>
    </w:tbl>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right"/>
        <w:outlineLvl w:val="1"/>
      </w:pPr>
      <w:r>
        <w:t>Приложение N 24</w:t>
      </w:r>
    </w:p>
    <w:p w:rsidR="00697266" w:rsidRDefault="00697266">
      <w:pPr>
        <w:pStyle w:val="ConsPlusNormal"/>
        <w:jc w:val="right"/>
      </w:pPr>
      <w:r>
        <w:t>к Условиям конкурсного отбора</w:t>
      </w:r>
    </w:p>
    <w:p w:rsidR="00697266" w:rsidRDefault="00697266">
      <w:pPr>
        <w:pStyle w:val="ConsPlusNormal"/>
        <w:jc w:val="right"/>
      </w:pPr>
      <w:r>
        <w:t>субъектов Российской Федерации,</w:t>
      </w:r>
    </w:p>
    <w:p w:rsidR="00697266" w:rsidRDefault="00697266">
      <w:pPr>
        <w:pStyle w:val="ConsPlusNormal"/>
        <w:jc w:val="right"/>
      </w:pPr>
      <w:r>
        <w:t>бюджетам которых предоставляются</w:t>
      </w:r>
    </w:p>
    <w:p w:rsidR="00697266" w:rsidRDefault="00697266">
      <w:pPr>
        <w:pStyle w:val="ConsPlusNormal"/>
        <w:jc w:val="right"/>
      </w:pPr>
      <w:r>
        <w:t>субсидии из федерального бюджета</w:t>
      </w:r>
    </w:p>
    <w:p w:rsidR="00697266" w:rsidRDefault="00697266">
      <w:pPr>
        <w:pStyle w:val="ConsPlusNormal"/>
        <w:jc w:val="right"/>
      </w:pPr>
      <w:r>
        <w:t>на государственную поддержку</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включая крестьянские (фермерские)</w:t>
      </w:r>
    </w:p>
    <w:p w:rsidR="00697266" w:rsidRDefault="00697266">
      <w:pPr>
        <w:pStyle w:val="ConsPlusNormal"/>
        <w:jc w:val="right"/>
      </w:pPr>
      <w:r>
        <w:t>хозяйства, и требованиям</w:t>
      </w:r>
    </w:p>
    <w:p w:rsidR="00697266" w:rsidRDefault="00697266">
      <w:pPr>
        <w:pStyle w:val="ConsPlusNormal"/>
        <w:jc w:val="right"/>
      </w:pPr>
      <w:r>
        <w:t>к организациям, образующим</w:t>
      </w:r>
    </w:p>
    <w:p w:rsidR="00697266" w:rsidRDefault="00697266">
      <w:pPr>
        <w:pStyle w:val="ConsPlusNormal"/>
        <w:jc w:val="right"/>
      </w:pPr>
      <w:r>
        <w:t>инфраструктуру поддержки субъектов</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утвержденным приказом</w:t>
      </w:r>
    </w:p>
    <w:p w:rsidR="00697266" w:rsidRDefault="00697266">
      <w:pPr>
        <w:pStyle w:val="ConsPlusNormal"/>
        <w:jc w:val="right"/>
      </w:pPr>
      <w:r>
        <w:t>Минэкономразвития России</w:t>
      </w:r>
    </w:p>
    <w:p w:rsidR="00697266" w:rsidRDefault="00697266">
      <w:pPr>
        <w:pStyle w:val="ConsPlusNormal"/>
        <w:jc w:val="right"/>
      </w:pPr>
      <w:r>
        <w:t>от 25 марта 2015 г. N 167</w:t>
      </w:r>
    </w:p>
    <w:p w:rsidR="00697266" w:rsidRDefault="00697266">
      <w:pPr>
        <w:pStyle w:val="ConsPlusNormal"/>
        <w:jc w:val="both"/>
      </w:pPr>
    </w:p>
    <w:p w:rsidR="00697266" w:rsidRDefault="00697266">
      <w:pPr>
        <w:pStyle w:val="ConsPlusNormal"/>
        <w:jc w:val="center"/>
      </w:pPr>
      <w:bookmarkStart w:id="166" w:name="P4318"/>
      <w:bookmarkEnd w:id="166"/>
      <w:r>
        <w:t>ИНФОРМАЦИЯ</w:t>
      </w:r>
    </w:p>
    <w:p w:rsidR="00697266" w:rsidRDefault="00697266">
      <w:pPr>
        <w:pStyle w:val="ConsPlusNormal"/>
        <w:jc w:val="center"/>
      </w:pPr>
      <w:r>
        <w:t>О ДОСТИГНУТЫХ ЗНАЧЕНИЯХ ПОКАЗАТЕЛЕЙ ЭФФЕКТИВНОСТИ</w:t>
      </w:r>
    </w:p>
    <w:p w:rsidR="00697266" w:rsidRDefault="00697266">
      <w:pPr>
        <w:pStyle w:val="ConsPlusNormal"/>
        <w:jc w:val="center"/>
      </w:pPr>
      <w:r>
        <w:t>ДЕЯТЕЛЬНОСТИ ЦЕНТРА КЛАСТЕРНОГО РАЗВИТИЯ</w:t>
      </w:r>
    </w:p>
    <w:p w:rsidR="00697266" w:rsidRDefault="00697266">
      <w:pPr>
        <w:pStyle w:val="ConsPlusNormal"/>
        <w:jc w:val="center"/>
      </w:pPr>
      <w:r>
        <w:t>(РЕКОМЕНДУЕМЫЙ ОБРАЗЕЦ)</w:t>
      </w:r>
    </w:p>
    <w:p w:rsidR="00697266" w:rsidRDefault="0069726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4252"/>
        <w:gridCol w:w="1304"/>
        <w:gridCol w:w="2835"/>
      </w:tblGrid>
      <w:tr w:rsidR="00697266">
        <w:tc>
          <w:tcPr>
            <w:tcW w:w="680" w:type="dxa"/>
          </w:tcPr>
          <w:p w:rsidR="00697266" w:rsidRDefault="00697266">
            <w:pPr>
              <w:pStyle w:val="ConsPlusNormal"/>
              <w:jc w:val="center"/>
            </w:pPr>
            <w:r>
              <w:t>N п/п</w:t>
            </w:r>
          </w:p>
        </w:tc>
        <w:tc>
          <w:tcPr>
            <w:tcW w:w="4252" w:type="dxa"/>
          </w:tcPr>
          <w:p w:rsidR="00697266" w:rsidRDefault="00697266">
            <w:pPr>
              <w:pStyle w:val="ConsPlusNormal"/>
              <w:jc w:val="center"/>
            </w:pPr>
            <w:r>
              <w:t>Наименование показателя</w:t>
            </w:r>
          </w:p>
        </w:tc>
        <w:tc>
          <w:tcPr>
            <w:tcW w:w="1304" w:type="dxa"/>
          </w:tcPr>
          <w:p w:rsidR="00697266" w:rsidRDefault="00697266">
            <w:pPr>
              <w:pStyle w:val="ConsPlusNormal"/>
              <w:jc w:val="center"/>
            </w:pPr>
            <w:r>
              <w:t>Коэффициент значимости</w:t>
            </w:r>
          </w:p>
        </w:tc>
        <w:tc>
          <w:tcPr>
            <w:tcW w:w="2835" w:type="dxa"/>
          </w:tcPr>
          <w:p w:rsidR="00697266" w:rsidRDefault="00697266">
            <w:pPr>
              <w:pStyle w:val="ConsPlusNormal"/>
              <w:jc w:val="center"/>
            </w:pPr>
            <w:r>
              <w:t>Значение</w:t>
            </w:r>
          </w:p>
        </w:tc>
      </w:tr>
      <w:tr w:rsidR="00697266">
        <w:tc>
          <w:tcPr>
            <w:tcW w:w="680" w:type="dxa"/>
          </w:tcPr>
          <w:p w:rsidR="00697266" w:rsidRDefault="00697266">
            <w:pPr>
              <w:pStyle w:val="ConsPlusNormal"/>
              <w:jc w:val="center"/>
            </w:pPr>
            <w:r>
              <w:t>1</w:t>
            </w:r>
          </w:p>
        </w:tc>
        <w:tc>
          <w:tcPr>
            <w:tcW w:w="4252" w:type="dxa"/>
          </w:tcPr>
          <w:p w:rsidR="00697266" w:rsidRDefault="00697266">
            <w:pPr>
              <w:pStyle w:val="ConsPlusNormal"/>
              <w:jc w:val="center"/>
            </w:pPr>
            <w:r>
              <w:t>2</w:t>
            </w:r>
          </w:p>
        </w:tc>
        <w:tc>
          <w:tcPr>
            <w:tcW w:w="1304" w:type="dxa"/>
          </w:tcPr>
          <w:p w:rsidR="00697266" w:rsidRDefault="00697266">
            <w:pPr>
              <w:pStyle w:val="ConsPlusNormal"/>
              <w:jc w:val="center"/>
            </w:pPr>
            <w:r>
              <w:t>3</w:t>
            </w:r>
          </w:p>
        </w:tc>
        <w:tc>
          <w:tcPr>
            <w:tcW w:w="2835" w:type="dxa"/>
          </w:tcPr>
          <w:p w:rsidR="00697266" w:rsidRDefault="00697266">
            <w:pPr>
              <w:pStyle w:val="ConsPlusNormal"/>
              <w:jc w:val="center"/>
            </w:pPr>
            <w:r>
              <w:t>4</w:t>
            </w:r>
          </w:p>
        </w:tc>
      </w:tr>
      <w:tr w:rsidR="00697266">
        <w:tc>
          <w:tcPr>
            <w:tcW w:w="680" w:type="dxa"/>
            <w:vAlign w:val="center"/>
          </w:tcPr>
          <w:p w:rsidR="00697266" w:rsidRDefault="00697266">
            <w:pPr>
              <w:pStyle w:val="ConsPlusNormal"/>
              <w:jc w:val="center"/>
            </w:pPr>
            <w:r>
              <w:t>1</w:t>
            </w:r>
          </w:p>
        </w:tc>
        <w:tc>
          <w:tcPr>
            <w:tcW w:w="4252" w:type="dxa"/>
            <w:vAlign w:val="center"/>
          </w:tcPr>
          <w:p w:rsidR="00697266" w:rsidRDefault="00697266">
            <w:pPr>
              <w:pStyle w:val="ConsPlusNormal"/>
            </w:pPr>
            <w:r>
              <w:t>Количество обслуживаемых (созданных) территориальных кластеров, ед.</w:t>
            </w:r>
          </w:p>
        </w:tc>
        <w:tc>
          <w:tcPr>
            <w:tcW w:w="1304" w:type="dxa"/>
            <w:vAlign w:val="center"/>
          </w:tcPr>
          <w:p w:rsidR="00697266" w:rsidRDefault="00697266">
            <w:pPr>
              <w:pStyle w:val="ConsPlusNormal"/>
              <w:jc w:val="center"/>
            </w:pPr>
            <w:r>
              <w:t>0,1</w:t>
            </w:r>
          </w:p>
        </w:tc>
        <w:tc>
          <w:tcPr>
            <w:tcW w:w="2835" w:type="dxa"/>
            <w:vAlign w:val="center"/>
          </w:tcPr>
          <w:p w:rsidR="00697266" w:rsidRDefault="00697266">
            <w:pPr>
              <w:pStyle w:val="ConsPlusNormal"/>
              <w:jc w:val="center"/>
            </w:pPr>
            <w:r>
              <w:t>2 ед. и более - 100 баллов,</w:t>
            </w:r>
          </w:p>
          <w:p w:rsidR="00697266" w:rsidRDefault="00697266">
            <w:pPr>
              <w:pStyle w:val="ConsPlusNormal"/>
              <w:jc w:val="center"/>
            </w:pPr>
            <w:r>
              <w:t>1 ед. - 50 баллов</w:t>
            </w:r>
          </w:p>
        </w:tc>
      </w:tr>
      <w:tr w:rsidR="00697266">
        <w:tc>
          <w:tcPr>
            <w:tcW w:w="680" w:type="dxa"/>
            <w:vAlign w:val="center"/>
          </w:tcPr>
          <w:p w:rsidR="00697266" w:rsidRDefault="00697266">
            <w:pPr>
              <w:pStyle w:val="ConsPlusNormal"/>
              <w:jc w:val="center"/>
            </w:pPr>
            <w:r>
              <w:t>2</w:t>
            </w:r>
          </w:p>
        </w:tc>
        <w:tc>
          <w:tcPr>
            <w:tcW w:w="4252" w:type="dxa"/>
            <w:vAlign w:val="center"/>
          </w:tcPr>
          <w:p w:rsidR="00697266" w:rsidRDefault="00697266">
            <w:pPr>
              <w:pStyle w:val="ConsPlusNormal"/>
            </w:pPr>
            <w:r>
              <w:t>Прирост количества субъектов малого или среднего предпринимательства - участников действующих и создаваемых территориальных кластеров, поддерживаемых центром кластерного развития, %</w:t>
            </w:r>
          </w:p>
        </w:tc>
        <w:tc>
          <w:tcPr>
            <w:tcW w:w="1304" w:type="dxa"/>
            <w:vAlign w:val="center"/>
          </w:tcPr>
          <w:p w:rsidR="00697266" w:rsidRDefault="00697266">
            <w:pPr>
              <w:pStyle w:val="ConsPlusNormal"/>
              <w:jc w:val="center"/>
            </w:pPr>
            <w:r>
              <w:t>0,1</w:t>
            </w:r>
          </w:p>
        </w:tc>
        <w:tc>
          <w:tcPr>
            <w:tcW w:w="2835" w:type="dxa"/>
            <w:vAlign w:val="center"/>
          </w:tcPr>
          <w:p w:rsidR="00697266" w:rsidRDefault="00697266">
            <w:pPr>
              <w:pStyle w:val="ConsPlusNormal"/>
              <w:jc w:val="center"/>
            </w:pPr>
            <w:r>
              <w:t>от 10% и более - 100 баллов,</w:t>
            </w:r>
          </w:p>
          <w:p w:rsidR="00697266" w:rsidRDefault="00697266">
            <w:pPr>
              <w:pStyle w:val="ConsPlusNormal"/>
              <w:jc w:val="center"/>
            </w:pPr>
            <w:r>
              <w:t>от 5% до 10% - 50 баллов,</w:t>
            </w:r>
          </w:p>
          <w:p w:rsidR="00697266" w:rsidRDefault="00697266">
            <w:pPr>
              <w:pStyle w:val="ConsPlusNormal"/>
              <w:jc w:val="center"/>
            </w:pPr>
            <w:r>
              <w:t>менее 5% - 0 баллов</w:t>
            </w:r>
          </w:p>
        </w:tc>
      </w:tr>
      <w:tr w:rsidR="00697266">
        <w:tc>
          <w:tcPr>
            <w:tcW w:w="680" w:type="dxa"/>
            <w:vAlign w:val="center"/>
          </w:tcPr>
          <w:p w:rsidR="00697266" w:rsidRDefault="00697266">
            <w:pPr>
              <w:pStyle w:val="ConsPlusNormal"/>
              <w:jc w:val="center"/>
            </w:pPr>
            <w:r>
              <w:t>3</w:t>
            </w:r>
          </w:p>
        </w:tc>
        <w:tc>
          <w:tcPr>
            <w:tcW w:w="4252" w:type="dxa"/>
            <w:vAlign w:val="center"/>
          </w:tcPr>
          <w:p w:rsidR="00697266" w:rsidRDefault="00697266">
            <w:pPr>
              <w:pStyle w:val="ConsPlusNormal"/>
            </w:pPr>
            <w:r>
              <w:t>Количество совместных кластерных проектов, обеспечивающих развитие кластеров, ед.</w:t>
            </w:r>
          </w:p>
        </w:tc>
        <w:tc>
          <w:tcPr>
            <w:tcW w:w="1304" w:type="dxa"/>
            <w:vAlign w:val="center"/>
          </w:tcPr>
          <w:p w:rsidR="00697266" w:rsidRDefault="00697266">
            <w:pPr>
              <w:pStyle w:val="ConsPlusNormal"/>
              <w:jc w:val="center"/>
            </w:pPr>
            <w:r>
              <w:t>0,1</w:t>
            </w:r>
          </w:p>
        </w:tc>
        <w:tc>
          <w:tcPr>
            <w:tcW w:w="2835" w:type="dxa"/>
            <w:vAlign w:val="center"/>
          </w:tcPr>
          <w:p w:rsidR="00697266" w:rsidRDefault="00697266">
            <w:pPr>
              <w:pStyle w:val="ConsPlusNormal"/>
              <w:jc w:val="center"/>
            </w:pPr>
            <w:r>
              <w:t>2 ед. и более - 100 баллов,</w:t>
            </w:r>
          </w:p>
          <w:p w:rsidR="00697266" w:rsidRDefault="00697266">
            <w:pPr>
              <w:pStyle w:val="ConsPlusNormal"/>
              <w:jc w:val="center"/>
            </w:pPr>
            <w:r>
              <w:t>менее 2 ед. - по 20 баллов за каждую ед.</w:t>
            </w:r>
          </w:p>
        </w:tc>
      </w:tr>
      <w:tr w:rsidR="00697266">
        <w:tc>
          <w:tcPr>
            <w:tcW w:w="680" w:type="dxa"/>
            <w:vAlign w:val="center"/>
          </w:tcPr>
          <w:p w:rsidR="00697266" w:rsidRDefault="00697266">
            <w:pPr>
              <w:pStyle w:val="ConsPlusNormal"/>
              <w:jc w:val="center"/>
            </w:pPr>
            <w:r>
              <w:t>4</w:t>
            </w:r>
          </w:p>
        </w:tc>
        <w:tc>
          <w:tcPr>
            <w:tcW w:w="4252" w:type="dxa"/>
            <w:vAlign w:val="center"/>
          </w:tcPr>
          <w:p w:rsidR="00697266" w:rsidRDefault="00697266">
            <w:pPr>
              <w:pStyle w:val="ConsPlusNormal"/>
            </w:pPr>
            <w:r>
              <w:t xml:space="preserve">Количество участников территориальных кластеров, получивших консультационные услуги, </w:t>
            </w:r>
            <w:r>
              <w:lastRenderedPageBreak/>
              <w:t>ед.</w:t>
            </w:r>
          </w:p>
        </w:tc>
        <w:tc>
          <w:tcPr>
            <w:tcW w:w="1304" w:type="dxa"/>
            <w:vAlign w:val="center"/>
          </w:tcPr>
          <w:p w:rsidR="00697266" w:rsidRDefault="00697266">
            <w:pPr>
              <w:pStyle w:val="ConsPlusNormal"/>
              <w:jc w:val="center"/>
            </w:pPr>
            <w:r>
              <w:lastRenderedPageBreak/>
              <w:t>0,2</w:t>
            </w:r>
          </w:p>
        </w:tc>
        <w:tc>
          <w:tcPr>
            <w:tcW w:w="2835" w:type="dxa"/>
            <w:vAlign w:val="center"/>
          </w:tcPr>
          <w:p w:rsidR="00697266" w:rsidRDefault="00697266">
            <w:pPr>
              <w:pStyle w:val="ConsPlusNormal"/>
              <w:jc w:val="center"/>
            </w:pPr>
            <w:r>
              <w:t>30 ед. и более - 100 баллов,</w:t>
            </w:r>
          </w:p>
          <w:p w:rsidR="00697266" w:rsidRDefault="00697266">
            <w:pPr>
              <w:pStyle w:val="ConsPlusNormal"/>
              <w:jc w:val="center"/>
            </w:pPr>
            <w:r>
              <w:t xml:space="preserve">от 20 до 30 ед. - 50 </w:t>
            </w:r>
            <w:r>
              <w:lastRenderedPageBreak/>
              <w:t>баллов,</w:t>
            </w:r>
          </w:p>
          <w:p w:rsidR="00697266" w:rsidRDefault="00697266">
            <w:pPr>
              <w:pStyle w:val="ConsPlusNormal"/>
              <w:jc w:val="center"/>
            </w:pPr>
            <w:r>
              <w:t>менее 20 ед. - 0 баллов</w:t>
            </w:r>
          </w:p>
        </w:tc>
      </w:tr>
      <w:tr w:rsidR="00697266">
        <w:tc>
          <w:tcPr>
            <w:tcW w:w="680" w:type="dxa"/>
            <w:vAlign w:val="center"/>
          </w:tcPr>
          <w:p w:rsidR="00697266" w:rsidRDefault="00697266">
            <w:pPr>
              <w:pStyle w:val="ConsPlusNormal"/>
              <w:jc w:val="center"/>
            </w:pPr>
            <w:r>
              <w:lastRenderedPageBreak/>
              <w:t>5</w:t>
            </w:r>
          </w:p>
        </w:tc>
        <w:tc>
          <w:tcPr>
            <w:tcW w:w="4252" w:type="dxa"/>
            <w:vAlign w:val="center"/>
          </w:tcPr>
          <w:p w:rsidR="00697266" w:rsidRDefault="00697266">
            <w:pPr>
              <w:pStyle w:val="ConsPlusNormal"/>
            </w:pPr>
            <w:r>
              <w:t>Количество участников территориальных кластеров, получивших государственную поддержку при содействии центра кластерного развития, ед.</w:t>
            </w:r>
          </w:p>
        </w:tc>
        <w:tc>
          <w:tcPr>
            <w:tcW w:w="1304" w:type="dxa"/>
            <w:vAlign w:val="center"/>
          </w:tcPr>
          <w:p w:rsidR="00697266" w:rsidRDefault="00697266">
            <w:pPr>
              <w:pStyle w:val="ConsPlusNormal"/>
              <w:jc w:val="center"/>
            </w:pPr>
            <w:r>
              <w:t>0,2</w:t>
            </w:r>
          </w:p>
        </w:tc>
        <w:tc>
          <w:tcPr>
            <w:tcW w:w="2835" w:type="dxa"/>
            <w:vAlign w:val="center"/>
          </w:tcPr>
          <w:p w:rsidR="00697266" w:rsidRDefault="00697266">
            <w:pPr>
              <w:pStyle w:val="ConsPlusNormal"/>
              <w:jc w:val="center"/>
            </w:pPr>
            <w:r>
              <w:t>5 ед. и более - 100 баллов,</w:t>
            </w:r>
          </w:p>
          <w:p w:rsidR="00697266" w:rsidRDefault="00697266">
            <w:pPr>
              <w:pStyle w:val="ConsPlusNormal"/>
              <w:jc w:val="center"/>
            </w:pPr>
            <w:r>
              <w:t>менее 5 ед. - по 10 баллов за каждую ед.</w:t>
            </w:r>
          </w:p>
        </w:tc>
      </w:tr>
      <w:tr w:rsidR="00697266">
        <w:tc>
          <w:tcPr>
            <w:tcW w:w="680" w:type="dxa"/>
            <w:vAlign w:val="center"/>
          </w:tcPr>
          <w:p w:rsidR="00697266" w:rsidRDefault="00697266">
            <w:pPr>
              <w:pStyle w:val="ConsPlusNormal"/>
              <w:jc w:val="center"/>
            </w:pPr>
            <w:r>
              <w:t>6</w:t>
            </w:r>
          </w:p>
        </w:tc>
        <w:tc>
          <w:tcPr>
            <w:tcW w:w="4252" w:type="dxa"/>
            <w:vAlign w:val="center"/>
          </w:tcPr>
          <w:p w:rsidR="00697266" w:rsidRDefault="00697266">
            <w:pPr>
              <w:pStyle w:val="ConsPlusNormal"/>
            </w:pPr>
            <w:r>
              <w:t>Количество новых продуктов (услуг) участников территориальных кластеров, выведенных на рынок при содействии центра кластерного развития, ед.</w:t>
            </w:r>
          </w:p>
        </w:tc>
        <w:tc>
          <w:tcPr>
            <w:tcW w:w="1304" w:type="dxa"/>
            <w:vAlign w:val="center"/>
          </w:tcPr>
          <w:p w:rsidR="00697266" w:rsidRDefault="00697266">
            <w:pPr>
              <w:pStyle w:val="ConsPlusNormal"/>
              <w:jc w:val="center"/>
            </w:pPr>
            <w:r>
              <w:t>0,1</w:t>
            </w:r>
          </w:p>
        </w:tc>
        <w:tc>
          <w:tcPr>
            <w:tcW w:w="2835" w:type="dxa"/>
            <w:vAlign w:val="center"/>
          </w:tcPr>
          <w:p w:rsidR="00697266" w:rsidRDefault="00697266">
            <w:pPr>
              <w:pStyle w:val="ConsPlusNormal"/>
              <w:jc w:val="center"/>
            </w:pPr>
            <w:r>
              <w:t>3 ед. и более - 100 баллов,</w:t>
            </w:r>
          </w:p>
          <w:p w:rsidR="00697266" w:rsidRDefault="00697266">
            <w:pPr>
              <w:pStyle w:val="ConsPlusNormal"/>
              <w:jc w:val="center"/>
            </w:pPr>
            <w:r>
              <w:t>менее 3 ед. - по 30 баллов за каждую ед.</w:t>
            </w:r>
          </w:p>
        </w:tc>
      </w:tr>
      <w:tr w:rsidR="00697266">
        <w:tc>
          <w:tcPr>
            <w:tcW w:w="680" w:type="dxa"/>
            <w:vAlign w:val="center"/>
          </w:tcPr>
          <w:p w:rsidR="00697266" w:rsidRDefault="00697266">
            <w:pPr>
              <w:pStyle w:val="ConsPlusNormal"/>
              <w:jc w:val="center"/>
            </w:pPr>
            <w:r>
              <w:t>7</w:t>
            </w:r>
          </w:p>
        </w:tc>
        <w:tc>
          <w:tcPr>
            <w:tcW w:w="4252" w:type="dxa"/>
            <w:vAlign w:val="center"/>
          </w:tcPr>
          <w:p w:rsidR="00697266" w:rsidRDefault="00697266">
            <w:pPr>
              <w:pStyle w:val="ConsPlusNormal"/>
            </w:pPr>
            <w:r>
              <w:t>Показатель эффективности мер поддержки центра кластерного развития (количество субъектов малого и среднего предпринимательства, воспользовавшихся услугами центра кластерного развития/сумма субсидии), ед. на тыс. руб.</w:t>
            </w:r>
          </w:p>
        </w:tc>
        <w:tc>
          <w:tcPr>
            <w:tcW w:w="1304" w:type="dxa"/>
            <w:vAlign w:val="center"/>
          </w:tcPr>
          <w:p w:rsidR="00697266" w:rsidRDefault="00697266">
            <w:pPr>
              <w:pStyle w:val="ConsPlusNormal"/>
              <w:jc w:val="center"/>
            </w:pPr>
            <w:r>
              <w:t>0,2</w:t>
            </w:r>
          </w:p>
        </w:tc>
        <w:tc>
          <w:tcPr>
            <w:tcW w:w="2835" w:type="dxa"/>
            <w:vAlign w:val="center"/>
          </w:tcPr>
          <w:p w:rsidR="00697266" w:rsidRDefault="00697266">
            <w:pPr>
              <w:pStyle w:val="ConsPlusNormal"/>
              <w:jc w:val="center"/>
            </w:pPr>
            <w:r>
              <w:t>в случае выполнения планового показателя - 100 баллов, в случае невыполнения планового показателя - 0 баллов</w:t>
            </w:r>
          </w:p>
        </w:tc>
      </w:tr>
      <w:tr w:rsidR="00697266">
        <w:tc>
          <w:tcPr>
            <w:tcW w:w="4932" w:type="dxa"/>
            <w:gridSpan w:val="2"/>
            <w:vAlign w:val="center"/>
          </w:tcPr>
          <w:p w:rsidR="00697266" w:rsidRDefault="00697266">
            <w:pPr>
              <w:pStyle w:val="ConsPlusNormal"/>
              <w:jc w:val="center"/>
            </w:pPr>
            <w:r>
              <w:t>Итого</w:t>
            </w:r>
          </w:p>
        </w:tc>
        <w:tc>
          <w:tcPr>
            <w:tcW w:w="1304" w:type="dxa"/>
            <w:vAlign w:val="center"/>
          </w:tcPr>
          <w:p w:rsidR="00697266" w:rsidRDefault="00697266">
            <w:pPr>
              <w:pStyle w:val="ConsPlusNormal"/>
              <w:jc w:val="center"/>
            </w:pPr>
            <w:r>
              <w:t>1</w:t>
            </w:r>
          </w:p>
        </w:tc>
        <w:tc>
          <w:tcPr>
            <w:tcW w:w="2835" w:type="dxa"/>
            <w:vAlign w:val="center"/>
          </w:tcPr>
          <w:p w:rsidR="00697266" w:rsidRDefault="00697266">
            <w:pPr>
              <w:pStyle w:val="ConsPlusNormal"/>
            </w:pPr>
          </w:p>
        </w:tc>
      </w:tr>
    </w:tbl>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right"/>
        <w:outlineLvl w:val="1"/>
      </w:pPr>
      <w:r>
        <w:t>Приложение N 25</w:t>
      </w:r>
    </w:p>
    <w:p w:rsidR="00697266" w:rsidRDefault="00697266">
      <w:pPr>
        <w:pStyle w:val="ConsPlusNormal"/>
        <w:jc w:val="right"/>
      </w:pPr>
      <w:r>
        <w:t>к Условиям конкурсного отбора</w:t>
      </w:r>
    </w:p>
    <w:p w:rsidR="00697266" w:rsidRDefault="00697266">
      <w:pPr>
        <w:pStyle w:val="ConsPlusNormal"/>
        <w:jc w:val="right"/>
      </w:pPr>
      <w:r>
        <w:t>субъектов Российской Федерации,</w:t>
      </w:r>
    </w:p>
    <w:p w:rsidR="00697266" w:rsidRDefault="00697266">
      <w:pPr>
        <w:pStyle w:val="ConsPlusNormal"/>
        <w:jc w:val="right"/>
      </w:pPr>
      <w:r>
        <w:t>бюджетам которых предоставляются</w:t>
      </w:r>
    </w:p>
    <w:p w:rsidR="00697266" w:rsidRDefault="00697266">
      <w:pPr>
        <w:pStyle w:val="ConsPlusNormal"/>
        <w:jc w:val="right"/>
      </w:pPr>
      <w:r>
        <w:t>субсидии из федерального бюджета</w:t>
      </w:r>
    </w:p>
    <w:p w:rsidR="00697266" w:rsidRDefault="00697266">
      <w:pPr>
        <w:pStyle w:val="ConsPlusNormal"/>
        <w:jc w:val="right"/>
      </w:pPr>
      <w:r>
        <w:t>на государственную поддержку</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включая крестьянские (фермерские)</w:t>
      </w:r>
    </w:p>
    <w:p w:rsidR="00697266" w:rsidRDefault="00697266">
      <w:pPr>
        <w:pStyle w:val="ConsPlusNormal"/>
        <w:jc w:val="right"/>
      </w:pPr>
      <w:r>
        <w:t>хозяйства, и требованиям</w:t>
      </w:r>
    </w:p>
    <w:p w:rsidR="00697266" w:rsidRDefault="00697266">
      <w:pPr>
        <w:pStyle w:val="ConsPlusNormal"/>
        <w:jc w:val="right"/>
      </w:pPr>
      <w:r>
        <w:t>к организациям, образующим</w:t>
      </w:r>
    </w:p>
    <w:p w:rsidR="00697266" w:rsidRDefault="00697266">
      <w:pPr>
        <w:pStyle w:val="ConsPlusNormal"/>
        <w:jc w:val="right"/>
      </w:pPr>
      <w:r>
        <w:t>инфраструктуру поддержки субъектов</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утвержденным приказом</w:t>
      </w:r>
    </w:p>
    <w:p w:rsidR="00697266" w:rsidRDefault="00697266">
      <w:pPr>
        <w:pStyle w:val="ConsPlusNormal"/>
        <w:jc w:val="right"/>
      </w:pPr>
      <w:r>
        <w:t>Минэкономразвития России</w:t>
      </w:r>
    </w:p>
    <w:p w:rsidR="00697266" w:rsidRDefault="00697266">
      <w:pPr>
        <w:pStyle w:val="ConsPlusNormal"/>
        <w:jc w:val="right"/>
      </w:pPr>
      <w:r>
        <w:t>от 25 марта 2015 г. N 167</w:t>
      </w:r>
    </w:p>
    <w:p w:rsidR="00697266" w:rsidRDefault="00697266">
      <w:pPr>
        <w:pStyle w:val="ConsPlusNormal"/>
        <w:jc w:val="both"/>
      </w:pPr>
    </w:p>
    <w:p w:rsidR="00697266" w:rsidRDefault="00697266">
      <w:pPr>
        <w:pStyle w:val="ConsPlusNormal"/>
        <w:jc w:val="center"/>
      </w:pPr>
      <w:bookmarkStart w:id="167" w:name="P4391"/>
      <w:bookmarkEnd w:id="167"/>
      <w:r>
        <w:t>Информация о планируемых результатах</w:t>
      </w:r>
    </w:p>
    <w:p w:rsidR="00697266" w:rsidRDefault="00697266">
      <w:pPr>
        <w:pStyle w:val="ConsPlusNormal"/>
        <w:jc w:val="center"/>
      </w:pPr>
      <w:r>
        <w:t>деятельности центра молодежного инновационного творчества</w:t>
      </w:r>
    </w:p>
    <w:p w:rsidR="00697266" w:rsidRDefault="00697266">
      <w:pPr>
        <w:pStyle w:val="ConsPlusNormal"/>
        <w:jc w:val="center"/>
      </w:pPr>
      <w:r>
        <w:t>(рекомендуемый образец)</w:t>
      </w:r>
    </w:p>
    <w:p w:rsidR="00697266" w:rsidRDefault="0069726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5839"/>
        <w:gridCol w:w="1304"/>
        <w:gridCol w:w="1247"/>
      </w:tblGrid>
      <w:tr w:rsidR="00697266">
        <w:tc>
          <w:tcPr>
            <w:tcW w:w="680" w:type="dxa"/>
          </w:tcPr>
          <w:p w:rsidR="00697266" w:rsidRDefault="00697266">
            <w:pPr>
              <w:pStyle w:val="ConsPlusNormal"/>
              <w:jc w:val="center"/>
            </w:pPr>
            <w:r>
              <w:t>N п/п</w:t>
            </w:r>
          </w:p>
        </w:tc>
        <w:tc>
          <w:tcPr>
            <w:tcW w:w="5839" w:type="dxa"/>
          </w:tcPr>
          <w:p w:rsidR="00697266" w:rsidRDefault="00697266">
            <w:pPr>
              <w:pStyle w:val="ConsPlusNormal"/>
              <w:jc w:val="center"/>
            </w:pPr>
            <w:r>
              <w:t>Наименование показателя</w:t>
            </w:r>
          </w:p>
        </w:tc>
        <w:tc>
          <w:tcPr>
            <w:tcW w:w="1304" w:type="dxa"/>
          </w:tcPr>
          <w:p w:rsidR="00697266" w:rsidRDefault="00697266">
            <w:pPr>
              <w:pStyle w:val="ConsPlusNormal"/>
              <w:jc w:val="center"/>
            </w:pPr>
            <w:r>
              <w:t>Единица измерения</w:t>
            </w:r>
          </w:p>
        </w:tc>
        <w:tc>
          <w:tcPr>
            <w:tcW w:w="1247" w:type="dxa"/>
          </w:tcPr>
          <w:p w:rsidR="00697266" w:rsidRDefault="00697266">
            <w:pPr>
              <w:pStyle w:val="ConsPlusNormal"/>
              <w:jc w:val="center"/>
            </w:pPr>
            <w:r>
              <w:t>20__ год,</w:t>
            </w:r>
          </w:p>
          <w:p w:rsidR="00697266" w:rsidRDefault="00697266">
            <w:pPr>
              <w:pStyle w:val="ConsPlusNormal"/>
              <w:jc w:val="center"/>
            </w:pPr>
            <w:r>
              <w:t>(отчетный год)</w:t>
            </w:r>
          </w:p>
        </w:tc>
      </w:tr>
      <w:tr w:rsidR="00697266">
        <w:tc>
          <w:tcPr>
            <w:tcW w:w="680" w:type="dxa"/>
          </w:tcPr>
          <w:p w:rsidR="00697266" w:rsidRDefault="00697266">
            <w:pPr>
              <w:pStyle w:val="ConsPlusNormal"/>
              <w:jc w:val="center"/>
            </w:pPr>
            <w:r>
              <w:lastRenderedPageBreak/>
              <w:t>1</w:t>
            </w:r>
          </w:p>
        </w:tc>
        <w:tc>
          <w:tcPr>
            <w:tcW w:w="5839" w:type="dxa"/>
          </w:tcPr>
          <w:p w:rsidR="00697266" w:rsidRDefault="00697266">
            <w:pPr>
              <w:pStyle w:val="ConsPlusNormal"/>
              <w:jc w:val="center"/>
            </w:pPr>
            <w:r>
              <w:t>2</w:t>
            </w:r>
          </w:p>
        </w:tc>
        <w:tc>
          <w:tcPr>
            <w:tcW w:w="1304" w:type="dxa"/>
          </w:tcPr>
          <w:p w:rsidR="00697266" w:rsidRDefault="00697266">
            <w:pPr>
              <w:pStyle w:val="ConsPlusNormal"/>
              <w:jc w:val="center"/>
            </w:pPr>
            <w:r>
              <w:t>3</w:t>
            </w:r>
          </w:p>
        </w:tc>
        <w:tc>
          <w:tcPr>
            <w:tcW w:w="1247" w:type="dxa"/>
          </w:tcPr>
          <w:p w:rsidR="00697266" w:rsidRDefault="00697266">
            <w:pPr>
              <w:pStyle w:val="ConsPlusNormal"/>
              <w:jc w:val="center"/>
            </w:pPr>
            <w:r>
              <w:t>4</w:t>
            </w:r>
          </w:p>
        </w:tc>
      </w:tr>
      <w:tr w:rsidR="00697266">
        <w:tc>
          <w:tcPr>
            <w:tcW w:w="680" w:type="dxa"/>
            <w:vAlign w:val="center"/>
          </w:tcPr>
          <w:p w:rsidR="00697266" w:rsidRDefault="00697266">
            <w:pPr>
              <w:pStyle w:val="ConsPlusNormal"/>
              <w:jc w:val="center"/>
            </w:pPr>
            <w:r>
              <w:t>1</w:t>
            </w:r>
          </w:p>
        </w:tc>
        <w:tc>
          <w:tcPr>
            <w:tcW w:w="5839" w:type="dxa"/>
            <w:vAlign w:val="center"/>
          </w:tcPr>
          <w:p w:rsidR="00697266" w:rsidRDefault="00697266">
            <w:pPr>
              <w:pStyle w:val="ConsPlusNormal"/>
            </w:pPr>
            <w:r>
              <w:t>Количество человек, воспользовавшихся услугами</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519" w:type="dxa"/>
            <w:gridSpan w:val="2"/>
            <w:vAlign w:val="center"/>
          </w:tcPr>
          <w:p w:rsidR="00697266" w:rsidRDefault="00697266">
            <w:pPr>
              <w:pStyle w:val="ConsPlusNormal"/>
              <w:jc w:val="center"/>
            </w:pPr>
            <w:r>
              <w:t>в том числе:</w:t>
            </w:r>
          </w:p>
        </w:tc>
        <w:tc>
          <w:tcPr>
            <w:tcW w:w="1304" w:type="dxa"/>
            <w:vAlign w:val="center"/>
          </w:tcPr>
          <w:p w:rsidR="00697266" w:rsidRDefault="00697266">
            <w:pPr>
              <w:pStyle w:val="ConsPlusNormal"/>
            </w:pP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1.1</w:t>
            </w:r>
          </w:p>
        </w:tc>
        <w:tc>
          <w:tcPr>
            <w:tcW w:w="5839" w:type="dxa"/>
            <w:vAlign w:val="center"/>
          </w:tcPr>
          <w:p w:rsidR="00697266" w:rsidRDefault="00697266">
            <w:pPr>
              <w:pStyle w:val="ConsPlusNormal"/>
            </w:pPr>
            <w:r>
              <w:t>количество человек из числа учащихся вузов</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1.2</w:t>
            </w:r>
          </w:p>
        </w:tc>
        <w:tc>
          <w:tcPr>
            <w:tcW w:w="5839" w:type="dxa"/>
            <w:vAlign w:val="center"/>
          </w:tcPr>
          <w:p w:rsidR="00697266" w:rsidRDefault="00697266">
            <w:pPr>
              <w:pStyle w:val="ConsPlusNormal"/>
            </w:pPr>
            <w:r>
              <w:t>количество человек из числа профильных молодых специалистов</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1.3</w:t>
            </w:r>
          </w:p>
        </w:tc>
        <w:tc>
          <w:tcPr>
            <w:tcW w:w="5839" w:type="dxa"/>
            <w:vAlign w:val="center"/>
          </w:tcPr>
          <w:p w:rsidR="00697266" w:rsidRDefault="00697266">
            <w:pPr>
              <w:pStyle w:val="ConsPlusNormal"/>
            </w:pPr>
            <w:r>
              <w:t>количество человек из числа школьников</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1.4</w:t>
            </w:r>
          </w:p>
        </w:tc>
        <w:tc>
          <w:tcPr>
            <w:tcW w:w="5839" w:type="dxa"/>
            <w:vAlign w:val="center"/>
          </w:tcPr>
          <w:p w:rsidR="00697266" w:rsidRDefault="00697266">
            <w:pPr>
              <w:pStyle w:val="ConsPlusNormal"/>
            </w:pPr>
            <w:r>
              <w:t>количество человек из числа сотрудников субъектов малого и среднего предпринимательства</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2</w:t>
            </w:r>
          </w:p>
        </w:tc>
        <w:tc>
          <w:tcPr>
            <w:tcW w:w="5839" w:type="dxa"/>
            <w:vAlign w:val="center"/>
          </w:tcPr>
          <w:p w:rsidR="00697266" w:rsidRDefault="00697266">
            <w:pPr>
              <w:pStyle w:val="ConsPlusNormal"/>
            </w:pPr>
            <w:r>
              <w:t>Количество проведенных мероприятий, направленных на развитие детского и молодежного научно-технического творчества, в том числе конкурсы, выставки, семинары, тренинги и круглые столы</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519" w:type="dxa"/>
            <w:gridSpan w:val="2"/>
            <w:vAlign w:val="center"/>
          </w:tcPr>
          <w:p w:rsidR="00697266" w:rsidRDefault="00697266">
            <w:pPr>
              <w:pStyle w:val="ConsPlusNormal"/>
              <w:jc w:val="center"/>
            </w:pPr>
            <w:r>
              <w:t>в том числе:</w:t>
            </w:r>
          </w:p>
        </w:tc>
        <w:tc>
          <w:tcPr>
            <w:tcW w:w="1304" w:type="dxa"/>
            <w:vAlign w:val="center"/>
          </w:tcPr>
          <w:p w:rsidR="00697266" w:rsidRDefault="00697266">
            <w:pPr>
              <w:pStyle w:val="ConsPlusNormal"/>
            </w:pP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2.1</w:t>
            </w:r>
          </w:p>
        </w:tc>
        <w:tc>
          <w:tcPr>
            <w:tcW w:w="5839" w:type="dxa"/>
            <w:vAlign w:val="center"/>
          </w:tcPr>
          <w:p w:rsidR="00697266" w:rsidRDefault="00697266">
            <w:pPr>
              <w:pStyle w:val="ConsPlusNormal"/>
            </w:pPr>
            <w:r>
              <w:t>количество семинаров, тренингов, организованных в целях вовлечения в предпринимательство и развития научно-инновационной деятельности детей и молодежи</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2.2</w:t>
            </w:r>
          </w:p>
        </w:tc>
        <w:tc>
          <w:tcPr>
            <w:tcW w:w="5839" w:type="dxa"/>
            <w:vAlign w:val="center"/>
          </w:tcPr>
          <w:p w:rsidR="00697266" w:rsidRDefault="00697266">
            <w:pPr>
              <w:pStyle w:val="ConsPlusNormal"/>
            </w:pPr>
            <w:r>
              <w:t>количество конкурсов, выставок, соревнований</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3</w:t>
            </w:r>
          </w:p>
        </w:tc>
        <w:tc>
          <w:tcPr>
            <w:tcW w:w="5839" w:type="dxa"/>
            <w:vAlign w:val="center"/>
          </w:tcPr>
          <w:p w:rsidR="00697266" w:rsidRDefault="00697266">
            <w:pPr>
              <w:pStyle w:val="ConsPlusNormal"/>
            </w:pPr>
            <w:r>
              <w:t>Коэффициент загрузки оборудования</w:t>
            </w:r>
          </w:p>
        </w:tc>
        <w:tc>
          <w:tcPr>
            <w:tcW w:w="1304" w:type="dxa"/>
            <w:vAlign w:val="center"/>
          </w:tcPr>
          <w:p w:rsidR="00697266" w:rsidRDefault="00697266">
            <w:pPr>
              <w:pStyle w:val="ConsPlusNormal"/>
              <w:jc w:val="center"/>
            </w:pPr>
            <w:r>
              <w:t>процент</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4</w:t>
            </w:r>
          </w:p>
        </w:tc>
        <w:tc>
          <w:tcPr>
            <w:tcW w:w="5839" w:type="dxa"/>
            <w:vAlign w:val="center"/>
          </w:tcPr>
          <w:p w:rsidR="00697266" w:rsidRDefault="00697266">
            <w:pPr>
              <w:pStyle w:val="ConsPlusNormal"/>
            </w:pPr>
            <w:r>
              <w:t>Количество субъектов малого и среднего предпринимательства, получивших информационную и консультационную поддержку</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5</w:t>
            </w:r>
          </w:p>
        </w:tc>
        <w:tc>
          <w:tcPr>
            <w:tcW w:w="5839" w:type="dxa"/>
            <w:vAlign w:val="center"/>
          </w:tcPr>
          <w:p w:rsidR="00697266" w:rsidRDefault="00697266">
            <w:pPr>
              <w:pStyle w:val="ConsPlusNormal"/>
            </w:pPr>
            <w:r>
              <w:t>Количество договоров, заключенных с другими структурами, заинтересованными в развитии предпринимательского, научно-технического и инновационного творчества молодежи (школы, вузы, колледжи и т.д.)</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6</w:t>
            </w:r>
          </w:p>
        </w:tc>
        <w:tc>
          <w:tcPr>
            <w:tcW w:w="5839" w:type="dxa"/>
            <w:vAlign w:val="center"/>
          </w:tcPr>
          <w:p w:rsidR="00697266" w:rsidRDefault="00697266">
            <w:pPr>
              <w:pStyle w:val="ConsPlusNormal"/>
            </w:pPr>
            <w:r>
              <w:t>Количество разработанных проектов</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7</w:t>
            </w:r>
          </w:p>
        </w:tc>
        <w:tc>
          <w:tcPr>
            <w:tcW w:w="5839" w:type="dxa"/>
            <w:vAlign w:val="center"/>
          </w:tcPr>
          <w:p w:rsidR="00697266" w:rsidRDefault="00697266">
            <w:pPr>
              <w:pStyle w:val="ConsPlusNormal"/>
            </w:pPr>
            <w:r>
              <w:t>Количество разработанных обучающих курсов</w:t>
            </w:r>
          </w:p>
        </w:tc>
        <w:tc>
          <w:tcPr>
            <w:tcW w:w="1304"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bl>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right"/>
        <w:outlineLvl w:val="1"/>
      </w:pPr>
      <w:r>
        <w:t>Приложение N 26</w:t>
      </w:r>
    </w:p>
    <w:p w:rsidR="00697266" w:rsidRDefault="00697266">
      <w:pPr>
        <w:pStyle w:val="ConsPlusNormal"/>
        <w:jc w:val="right"/>
      </w:pPr>
      <w:r>
        <w:t>к Условиям конкурсного отбора</w:t>
      </w:r>
    </w:p>
    <w:p w:rsidR="00697266" w:rsidRDefault="00697266">
      <w:pPr>
        <w:pStyle w:val="ConsPlusNormal"/>
        <w:jc w:val="right"/>
      </w:pPr>
      <w:r>
        <w:t>субъектов Российской Федерации,</w:t>
      </w:r>
    </w:p>
    <w:p w:rsidR="00697266" w:rsidRDefault="00697266">
      <w:pPr>
        <w:pStyle w:val="ConsPlusNormal"/>
        <w:jc w:val="right"/>
      </w:pPr>
      <w:r>
        <w:t>бюджетам которых предоставляются</w:t>
      </w:r>
    </w:p>
    <w:p w:rsidR="00697266" w:rsidRDefault="00697266">
      <w:pPr>
        <w:pStyle w:val="ConsPlusNormal"/>
        <w:jc w:val="right"/>
      </w:pPr>
      <w:r>
        <w:t>субсидии из федерального бюджета</w:t>
      </w:r>
    </w:p>
    <w:p w:rsidR="00697266" w:rsidRDefault="00697266">
      <w:pPr>
        <w:pStyle w:val="ConsPlusNormal"/>
        <w:jc w:val="right"/>
      </w:pPr>
      <w:r>
        <w:lastRenderedPageBreak/>
        <w:t>на государственную поддержку</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включая крестьянские (фермерские)</w:t>
      </w:r>
    </w:p>
    <w:p w:rsidR="00697266" w:rsidRDefault="00697266">
      <w:pPr>
        <w:pStyle w:val="ConsPlusNormal"/>
        <w:jc w:val="right"/>
      </w:pPr>
      <w:r>
        <w:t>хозяйства, и требованиям</w:t>
      </w:r>
    </w:p>
    <w:p w:rsidR="00697266" w:rsidRDefault="00697266">
      <w:pPr>
        <w:pStyle w:val="ConsPlusNormal"/>
        <w:jc w:val="right"/>
      </w:pPr>
      <w:r>
        <w:t>к организациям, образующим</w:t>
      </w:r>
    </w:p>
    <w:p w:rsidR="00697266" w:rsidRDefault="00697266">
      <w:pPr>
        <w:pStyle w:val="ConsPlusNormal"/>
        <w:jc w:val="right"/>
      </w:pPr>
      <w:r>
        <w:t>инфраструктуру поддержки субъектов</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утвержденным приказом</w:t>
      </w:r>
    </w:p>
    <w:p w:rsidR="00697266" w:rsidRDefault="00697266">
      <w:pPr>
        <w:pStyle w:val="ConsPlusNormal"/>
        <w:jc w:val="right"/>
      </w:pPr>
      <w:r>
        <w:t>Минэкономразвития России</w:t>
      </w:r>
    </w:p>
    <w:p w:rsidR="00697266" w:rsidRDefault="00697266">
      <w:pPr>
        <w:pStyle w:val="ConsPlusNormal"/>
        <w:jc w:val="right"/>
      </w:pPr>
      <w:r>
        <w:t>от 25 марта 2015 г. N 167</w:t>
      </w:r>
    </w:p>
    <w:p w:rsidR="00697266" w:rsidRDefault="00697266">
      <w:pPr>
        <w:pStyle w:val="ConsPlusNormal"/>
        <w:jc w:val="both"/>
      </w:pPr>
    </w:p>
    <w:p w:rsidR="00697266" w:rsidRDefault="00697266">
      <w:pPr>
        <w:pStyle w:val="ConsPlusNormal"/>
        <w:jc w:val="center"/>
      </w:pPr>
      <w:bookmarkStart w:id="168" w:name="P4483"/>
      <w:bookmarkEnd w:id="168"/>
      <w:r>
        <w:t>ИНФОРМАЦИЯ</w:t>
      </w:r>
    </w:p>
    <w:p w:rsidR="00697266" w:rsidRDefault="00697266">
      <w:pPr>
        <w:pStyle w:val="ConsPlusNormal"/>
        <w:jc w:val="center"/>
      </w:pPr>
      <w:r>
        <w:t>О ДОСТИГНУТЫХ ЗНАЧЕНИЯХ ПОКАЗАТЕЛЕЙ ЭФФЕКТИВНОСТИ</w:t>
      </w:r>
    </w:p>
    <w:p w:rsidR="00697266" w:rsidRDefault="00697266">
      <w:pPr>
        <w:pStyle w:val="ConsPlusNormal"/>
        <w:jc w:val="center"/>
      </w:pPr>
      <w:r>
        <w:t>ДЕЯТЕЛЬНОСТИ ЦЕНТРА МОЛОДЕЖНОГО ИННОВАЦИОННОГО ТВОРЧЕСТВА</w:t>
      </w:r>
    </w:p>
    <w:p w:rsidR="00697266" w:rsidRDefault="00697266">
      <w:pPr>
        <w:pStyle w:val="ConsPlusNormal"/>
        <w:jc w:val="center"/>
      </w:pPr>
      <w:r>
        <w:t>(РЕКОМЕНДУЕМЫЙ ОБРАЗЕЦ)</w:t>
      </w:r>
    </w:p>
    <w:p w:rsidR="00697266" w:rsidRDefault="0069726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4252"/>
        <w:gridCol w:w="1304"/>
        <w:gridCol w:w="2835"/>
      </w:tblGrid>
      <w:tr w:rsidR="00697266">
        <w:tc>
          <w:tcPr>
            <w:tcW w:w="680" w:type="dxa"/>
          </w:tcPr>
          <w:p w:rsidR="00697266" w:rsidRDefault="00697266">
            <w:pPr>
              <w:pStyle w:val="ConsPlusNormal"/>
              <w:jc w:val="center"/>
            </w:pPr>
            <w:r>
              <w:t>N п/п</w:t>
            </w:r>
          </w:p>
        </w:tc>
        <w:tc>
          <w:tcPr>
            <w:tcW w:w="4252" w:type="dxa"/>
          </w:tcPr>
          <w:p w:rsidR="00697266" w:rsidRDefault="00697266">
            <w:pPr>
              <w:pStyle w:val="ConsPlusNormal"/>
              <w:jc w:val="center"/>
            </w:pPr>
            <w:r>
              <w:t>Показатель</w:t>
            </w:r>
          </w:p>
        </w:tc>
        <w:tc>
          <w:tcPr>
            <w:tcW w:w="1304" w:type="dxa"/>
          </w:tcPr>
          <w:p w:rsidR="00697266" w:rsidRDefault="00697266">
            <w:pPr>
              <w:pStyle w:val="ConsPlusNormal"/>
              <w:jc w:val="center"/>
            </w:pPr>
            <w:r>
              <w:t>Коэффициент значимости</w:t>
            </w:r>
          </w:p>
        </w:tc>
        <w:tc>
          <w:tcPr>
            <w:tcW w:w="2835" w:type="dxa"/>
          </w:tcPr>
          <w:p w:rsidR="00697266" w:rsidRDefault="00697266">
            <w:pPr>
              <w:pStyle w:val="ConsPlusNormal"/>
              <w:jc w:val="center"/>
            </w:pPr>
            <w:r>
              <w:t>Значение</w:t>
            </w:r>
          </w:p>
        </w:tc>
      </w:tr>
      <w:tr w:rsidR="00697266">
        <w:tc>
          <w:tcPr>
            <w:tcW w:w="680" w:type="dxa"/>
          </w:tcPr>
          <w:p w:rsidR="00697266" w:rsidRDefault="00697266">
            <w:pPr>
              <w:pStyle w:val="ConsPlusNormal"/>
              <w:jc w:val="center"/>
            </w:pPr>
            <w:r>
              <w:t>1</w:t>
            </w:r>
          </w:p>
        </w:tc>
        <w:tc>
          <w:tcPr>
            <w:tcW w:w="4252" w:type="dxa"/>
          </w:tcPr>
          <w:p w:rsidR="00697266" w:rsidRDefault="00697266">
            <w:pPr>
              <w:pStyle w:val="ConsPlusNormal"/>
              <w:jc w:val="center"/>
            </w:pPr>
            <w:r>
              <w:t>2</w:t>
            </w:r>
          </w:p>
        </w:tc>
        <w:tc>
          <w:tcPr>
            <w:tcW w:w="1304" w:type="dxa"/>
          </w:tcPr>
          <w:p w:rsidR="00697266" w:rsidRDefault="00697266">
            <w:pPr>
              <w:pStyle w:val="ConsPlusNormal"/>
              <w:jc w:val="center"/>
            </w:pPr>
            <w:r>
              <w:t>3</w:t>
            </w:r>
          </w:p>
        </w:tc>
        <w:tc>
          <w:tcPr>
            <w:tcW w:w="2835" w:type="dxa"/>
          </w:tcPr>
          <w:p w:rsidR="00697266" w:rsidRDefault="00697266">
            <w:pPr>
              <w:pStyle w:val="ConsPlusNormal"/>
              <w:jc w:val="center"/>
            </w:pPr>
            <w:r>
              <w:t>4</w:t>
            </w:r>
          </w:p>
        </w:tc>
      </w:tr>
      <w:tr w:rsidR="00697266">
        <w:tc>
          <w:tcPr>
            <w:tcW w:w="680" w:type="dxa"/>
            <w:vAlign w:val="center"/>
          </w:tcPr>
          <w:p w:rsidR="00697266" w:rsidRDefault="00697266">
            <w:pPr>
              <w:pStyle w:val="ConsPlusNormal"/>
              <w:jc w:val="center"/>
            </w:pPr>
            <w:r>
              <w:t>1</w:t>
            </w:r>
          </w:p>
        </w:tc>
        <w:tc>
          <w:tcPr>
            <w:tcW w:w="4252" w:type="dxa"/>
            <w:vAlign w:val="center"/>
          </w:tcPr>
          <w:p w:rsidR="00697266" w:rsidRDefault="00697266">
            <w:pPr>
              <w:pStyle w:val="ConsPlusNormal"/>
            </w:pPr>
            <w:r>
              <w:t>Количество человек, воспользовавшихся услугами из числа учащихся вузов, из числа профильных молодых специалистов, из числа школьников, ед.</w:t>
            </w:r>
          </w:p>
        </w:tc>
        <w:tc>
          <w:tcPr>
            <w:tcW w:w="1304" w:type="dxa"/>
            <w:vAlign w:val="center"/>
          </w:tcPr>
          <w:p w:rsidR="00697266" w:rsidRDefault="00697266">
            <w:pPr>
              <w:pStyle w:val="ConsPlusNormal"/>
              <w:jc w:val="center"/>
            </w:pPr>
            <w:r>
              <w:t>0,3</w:t>
            </w:r>
          </w:p>
        </w:tc>
        <w:tc>
          <w:tcPr>
            <w:tcW w:w="2835" w:type="dxa"/>
            <w:vAlign w:val="center"/>
          </w:tcPr>
          <w:p w:rsidR="00697266" w:rsidRDefault="00697266">
            <w:pPr>
              <w:pStyle w:val="ConsPlusNormal"/>
              <w:jc w:val="center"/>
            </w:pPr>
            <w:r>
              <w:t>500 ед. и более - 100 баллов,</w:t>
            </w:r>
          </w:p>
          <w:p w:rsidR="00697266" w:rsidRDefault="00697266">
            <w:pPr>
              <w:pStyle w:val="ConsPlusNormal"/>
              <w:jc w:val="center"/>
            </w:pPr>
            <w:r>
              <w:t>от 300 ед. до 500 ед. - 50 баллов,</w:t>
            </w:r>
          </w:p>
          <w:p w:rsidR="00697266" w:rsidRDefault="00697266">
            <w:pPr>
              <w:pStyle w:val="ConsPlusNormal"/>
              <w:jc w:val="center"/>
            </w:pPr>
            <w:r>
              <w:t>менее 300 ед. - 0 баллов</w:t>
            </w:r>
          </w:p>
        </w:tc>
      </w:tr>
      <w:tr w:rsidR="00697266">
        <w:tc>
          <w:tcPr>
            <w:tcW w:w="680" w:type="dxa"/>
            <w:vMerge w:val="restart"/>
            <w:vAlign w:val="center"/>
          </w:tcPr>
          <w:p w:rsidR="00697266" w:rsidRDefault="00697266">
            <w:pPr>
              <w:pStyle w:val="ConsPlusNormal"/>
              <w:jc w:val="center"/>
            </w:pPr>
            <w:r>
              <w:t>2</w:t>
            </w:r>
          </w:p>
        </w:tc>
        <w:tc>
          <w:tcPr>
            <w:tcW w:w="4252" w:type="dxa"/>
            <w:vAlign w:val="center"/>
          </w:tcPr>
          <w:p w:rsidR="00697266" w:rsidRDefault="00697266">
            <w:pPr>
              <w:pStyle w:val="ConsPlusNormal"/>
            </w:pPr>
            <w:r>
              <w:t>Количество субъектов малого и среднего предпринимательства, получивших информационную и консультационную поддержку, ед.</w:t>
            </w:r>
          </w:p>
        </w:tc>
        <w:tc>
          <w:tcPr>
            <w:tcW w:w="1304" w:type="dxa"/>
            <w:vMerge w:val="restart"/>
            <w:vAlign w:val="center"/>
          </w:tcPr>
          <w:p w:rsidR="00697266" w:rsidRDefault="00697266">
            <w:pPr>
              <w:pStyle w:val="ConsPlusNormal"/>
              <w:jc w:val="center"/>
            </w:pPr>
            <w:r>
              <w:t>0,1</w:t>
            </w:r>
          </w:p>
        </w:tc>
        <w:tc>
          <w:tcPr>
            <w:tcW w:w="2835" w:type="dxa"/>
            <w:vMerge w:val="restart"/>
            <w:vAlign w:val="center"/>
          </w:tcPr>
          <w:p w:rsidR="00697266" w:rsidRDefault="00697266">
            <w:pPr>
              <w:pStyle w:val="ConsPlusNormal"/>
              <w:jc w:val="center"/>
            </w:pPr>
            <w:r>
              <w:t>3 ед. и более - 100 баллов,</w:t>
            </w:r>
          </w:p>
          <w:p w:rsidR="00697266" w:rsidRDefault="00697266">
            <w:pPr>
              <w:pStyle w:val="ConsPlusNormal"/>
              <w:jc w:val="center"/>
            </w:pPr>
            <w:r>
              <w:t>от 1 ед. до 3 ед. - 50 баллов,</w:t>
            </w:r>
          </w:p>
          <w:p w:rsidR="00697266" w:rsidRDefault="00697266">
            <w:pPr>
              <w:pStyle w:val="ConsPlusNormal"/>
              <w:jc w:val="center"/>
            </w:pPr>
            <w:r>
              <w:t>менее 1 ед. - 0 баллов</w:t>
            </w:r>
          </w:p>
        </w:tc>
      </w:tr>
      <w:tr w:rsidR="00697266">
        <w:tc>
          <w:tcPr>
            <w:tcW w:w="680" w:type="dxa"/>
            <w:vMerge/>
          </w:tcPr>
          <w:p w:rsidR="00697266" w:rsidRDefault="00697266"/>
        </w:tc>
        <w:tc>
          <w:tcPr>
            <w:tcW w:w="4252" w:type="dxa"/>
            <w:vAlign w:val="center"/>
          </w:tcPr>
          <w:p w:rsidR="00697266" w:rsidRDefault="00697266">
            <w:pPr>
              <w:pStyle w:val="ConsPlusNormal"/>
            </w:pPr>
            <w:r>
              <w:t>в том числе на безвозмездной основе, ед.</w:t>
            </w:r>
          </w:p>
        </w:tc>
        <w:tc>
          <w:tcPr>
            <w:tcW w:w="1304" w:type="dxa"/>
            <w:vMerge/>
          </w:tcPr>
          <w:p w:rsidR="00697266" w:rsidRDefault="00697266"/>
        </w:tc>
        <w:tc>
          <w:tcPr>
            <w:tcW w:w="2835" w:type="dxa"/>
            <w:vMerge/>
          </w:tcPr>
          <w:p w:rsidR="00697266" w:rsidRDefault="00697266"/>
        </w:tc>
      </w:tr>
      <w:tr w:rsidR="00697266">
        <w:tc>
          <w:tcPr>
            <w:tcW w:w="680" w:type="dxa"/>
            <w:vAlign w:val="center"/>
          </w:tcPr>
          <w:p w:rsidR="00697266" w:rsidRDefault="00697266">
            <w:pPr>
              <w:pStyle w:val="ConsPlusNormal"/>
              <w:jc w:val="center"/>
            </w:pPr>
            <w:r>
              <w:t>3</w:t>
            </w:r>
          </w:p>
        </w:tc>
        <w:tc>
          <w:tcPr>
            <w:tcW w:w="4252" w:type="dxa"/>
            <w:vAlign w:val="center"/>
          </w:tcPr>
          <w:p w:rsidR="00697266" w:rsidRDefault="00697266">
            <w:pPr>
              <w:pStyle w:val="ConsPlusNormal"/>
            </w:pPr>
            <w:r>
              <w:t>Количество проведенных мероприятий, направленных на развитие детского научно-технического творчества: конкурсы, выставки, соревнования, образовательные мероприятия, круглые столы, ед.</w:t>
            </w:r>
          </w:p>
        </w:tc>
        <w:tc>
          <w:tcPr>
            <w:tcW w:w="1304" w:type="dxa"/>
            <w:vAlign w:val="center"/>
          </w:tcPr>
          <w:p w:rsidR="00697266" w:rsidRDefault="00697266">
            <w:pPr>
              <w:pStyle w:val="ConsPlusNormal"/>
              <w:jc w:val="center"/>
            </w:pPr>
            <w:r>
              <w:t>0,1</w:t>
            </w:r>
          </w:p>
        </w:tc>
        <w:tc>
          <w:tcPr>
            <w:tcW w:w="2835" w:type="dxa"/>
            <w:vAlign w:val="center"/>
          </w:tcPr>
          <w:p w:rsidR="00697266" w:rsidRDefault="00697266">
            <w:pPr>
              <w:pStyle w:val="ConsPlusNormal"/>
              <w:jc w:val="center"/>
            </w:pPr>
            <w:r>
              <w:t>3 ед. и более - 100 баллов,</w:t>
            </w:r>
          </w:p>
          <w:p w:rsidR="00697266" w:rsidRDefault="00697266">
            <w:pPr>
              <w:pStyle w:val="ConsPlusNormal"/>
              <w:jc w:val="center"/>
            </w:pPr>
            <w:r>
              <w:t>от 1 ед. до 3 ед. - 50 баллов,</w:t>
            </w:r>
          </w:p>
          <w:p w:rsidR="00697266" w:rsidRDefault="00697266">
            <w:pPr>
              <w:pStyle w:val="ConsPlusNormal"/>
              <w:jc w:val="center"/>
            </w:pPr>
            <w:r>
              <w:t>менее 1 ед. - 0 баллов</w:t>
            </w:r>
          </w:p>
        </w:tc>
      </w:tr>
      <w:tr w:rsidR="00697266">
        <w:tc>
          <w:tcPr>
            <w:tcW w:w="680" w:type="dxa"/>
            <w:vAlign w:val="center"/>
          </w:tcPr>
          <w:p w:rsidR="00697266" w:rsidRDefault="00697266">
            <w:pPr>
              <w:pStyle w:val="ConsPlusNormal"/>
              <w:jc w:val="center"/>
            </w:pPr>
            <w:r>
              <w:t>4</w:t>
            </w:r>
          </w:p>
        </w:tc>
        <w:tc>
          <w:tcPr>
            <w:tcW w:w="4252" w:type="dxa"/>
            <w:vAlign w:val="center"/>
          </w:tcPr>
          <w:p w:rsidR="00697266" w:rsidRDefault="00697266">
            <w:pPr>
              <w:pStyle w:val="ConsPlusNormal"/>
            </w:pPr>
            <w:r>
              <w:t>Количество семинаров, тренингов, организованных в целях вовлечения в предпринимательство и развития научно-инновационной деятельности детей и молодежи, ед.</w:t>
            </w:r>
          </w:p>
        </w:tc>
        <w:tc>
          <w:tcPr>
            <w:tcW w:w="1304" w:type="dxa"/>
            <w:vAlign w:val="center"/>
          </w:tcPr>
          <w:p w:rsidR="00697266" w:rsidRDefault="00697266">
            <w:pPr>
              <w:pStyle w:val="ConsPlusNormal"/>
              <w:jc w:val="center"/>
            </w:pPr>
            <w:r>
              <w:t>0,1</w:t>
            </w:r>
          </w:p>
        </w:tc>
        <w:tc>
          <w:tcPr>
            <w:tcW w:w="2835" w:type="dxa"/>
            <w:vAlign w:val="center"/>
          </w:tcPr>
          <w:p w:rsidR="00697266" w:rsidRDefault="00697266">
            <w:pPr>
              <w:pStyle w:val="ConsPlusNormal"/>
              <w:jc w:val="center"/>
            </w:pPr>
            <w:r>
              <w:t>4 ед. и более - 100 баллов,</w:t>
            </w:r>
          </w:p>
          <w:p w:rsidR="00697266" w:rsidRDefault="00697266">
            <w:pPr>
              <w:pStyle w:val="ConsPlusNormal"/>
              <w:jc w:val="center"/>
            </w:pPr>
            <w:r>
              <w:t>от 2 ед. до 4 ед. - 50 баллов,</w:t>
            </w:r>
          </w:p>
          <w:p w:rsidR="00697266" w:rsidRDefault="00697266">
            <w:pPr>
              <w:pStyle w:val="ConsPlusNormal"/>
              <w:jc w:val="center"/>
            </w:pPr>
            <w:r>
              <w:t>менее 2 ед. - 0 баллов</w:t>
            </w:r>
          </w:p>
        </w:tc>
      </w:tr>
      <w:tr w:rsidR="00697266">
        <w:tc>
          <w:tcPr>
            <w:tcW w:w="680" w:type="dxa"/>
            <w:vAlign w:val="center"/>
          </w:tcPr>
          <w:p w:rsidR="00697266" w:rsidRDefault="00697266">
            <w:pPr>
              <w:pStyle w:val="ConsPlusNormal"/>
              <w:jc w:val="center"/>
            </w:pPr>
            <w:r>
              <w:t>5</w:t>
            </w:r>
          </w:p>
        </w:tc>
        <w:tc>
          <w:tcPr>
            <w:tcW w:w="4252" w:type="dxa"/>
            <w:vAlign w:val="center"/>
          </w:tcPr>
          <w:p w:rsidR="00697266" w:rsidRDefault="00697266">
            <w:pPr>
              <w:pStyle w:val="ConsPlusNormal"/>
            </w:pPr>
            <w:r>
              <w:t xml:space="preserve">Количество тематических публикаций по работе центра молодежного инновационного творчества (в </w:t>
            </w:r>
            <w:r>
              <w:lastRenderedPageBreak/>
              <w:t>средствах массовой информации, информационно-телекоммуникационной сети "Интернет" и других источниках), ед.</w:t>
            </w:r>
          </w:p>
        </w:tc>
        <w:tc>
          <w:tcPr>
            <w:tcW w:w="1304" w:type="dxa"/>
            <w:vAlign w:val="center"/>
          </w:tcPr>
          <w:p w:rsidR="00697266" w:rsidRDefault="00697266">
            <w:pPr>
              <w:pStyle w:val="ConsPlusNormal"/>
              <w:jc w:val="center"/>
            </w:pPr>
            <w:r>
              <w:lastRenderedPageBreak/>
              <w:t>0,05</w:t>
            </w:r>
          </w:p>
        </w:tc>
        <w:tc>
          <w:tcPr>
            <w:tcW w:w="2835" w:type="dxa"/>
            <w:vAlign w:val="center"/>
          </w:tcPr>
          <w:p w:rsidR="00697266" w:rsidRDefault="00697266">
            <w:pPr>
              <w:pStyle w:val="ConsPlusNormal"/>
              <w:jc w:val="center"/>
            </w:pPr>
            <w:r>
              <w:t>5 ед. и более - 100 баллов</w:t>
            </w:r>
          </w:p>
          <w:p w:rsidR="00697266" w:rsidRDefault="00697266">
            <w:pPr>
              <w:pStyle w:val="ConsPlusNormal"/>
              <w:jc w:val="center"/>
            </w:pPr>
            <w:r>
              <w:t>от 2 ед. до 5 ед. - 50 баллов,</w:t>
            </w:r>
          </w:p>
          <w:p w:rsidR="00697266" w:rsidRDefault="00697266">
            <w:pPr>
              <w:pStyle w:val="ConsPlusNormal"/>
              <w:jc w:val="center"/>
            </w:pPr>
            <w:r>
              <w:lastRenderedPageBreak/>
              <w:t>менее 2 ед. - 0 баллов</w:t>
            </w:r>
          </w:p>
        </w:tc>
      </w:tr>
      <w:tr w:rsidR="00697266">
        <w:tc>
          <w:tcPr>
            <w:tcW w:w="680" w:type="dxa"/>
            <w:vAlign w:val="center"/>
          </w:tcPr>
          <w:p w:rsidR="00697266" w:rsidRDefault="00697266">
            <w:pPr>
              <w:pStyle w:val="ConsPlusNormal"/>
              <w:jc w:val="center"/>
            </w:pPr>
            <w:r>
              <w:lastRenderedPageBreak/>
              <w:t>6</w:t>
            </w:r>
          </w:p>
        </w:tc>
        <w:tc>
          <w:tcPr>
            <w:tcW w:w="4252" w:type="dxa"/>
            <w:vAlign w:val="center"/>
          </w:tcPr>
          <w:p w:rsidR="00697266" w:rsidRDefault="00697266">
            <w:pPr>
              <w:pStyle w:val="ConsPlusNormal"/>
            </w:pPr>
            <w:r>
              <w:t>Количество договоров, заключенных с другими структурами, заинтересованными в развитии предпринимательского, научно-технического и инновационного творчества молодежи (школы, вузы, колледжи и т.д.), ед.</w:t>
            </w:r>
          </w:p>
        </w:tc>
        <w:tc>
          <w:tcPr>
            <w:tcW w:w="1304" w:type="dxa"/>
            <w:vAlign w:val="center"/>
          </w:tcPr>
          <w:p w:rsidR="00697266" w:rsidRDefault="00697266">
            <w:pPr>
              <w:pStyle w:val="ConsPlusNormal"/>
              <w:jc w:val="center"/>
            </w:pPr>
            <w:r>
              <w:t>0,05</w:t>
            </w:r>
          </w:p>
        </w:tc>
        <w:tc>
          <w:tcPr>
            <w:tcW w:w="2835" w:type="dxa"/>
            <w:vAlign w:val="center"/>
          </w:tcPr>
          <w:p w:rsidR="00697266" w:rsidRDefault="00697266">
            <w:pPr>
              <w:pStyle w:val="ConsPlusNormal"/>
              <w:jc w:val="center"/>
            </w:pPr>
            <w:r>
              <w:t>3 ед. и более - 100 баллов,</w:t>
            </w:r>
          </w:p>
          <w:p w:rsidR="00697266" w:rsidRDefault="00697266">
            <w:pPr>
              <w:pStyle w:val="ConsPlusNormal"/>
              <w:jc w:val="center"/>
            </w:pPr>
            <w:r>
              <w:t>от 1 ед. до 3 ед. - 50 баллов,</w:t>
            </w:r>
          </w:p>
          <w:p w:rsidR="00697266" w:rsidRDefault="00697266">
            <w:pPr>
              <w:pStyle w:val="ConsPlusNormal"/>
              <w:jc w:val="center"/>
            </w:pPr>
            <w:r>
              <w:t>менее 1 ед. - 0 баллов</w:t>
            </w:r>
          </w:p>
        </w:tc>
      </w:tr>
      <w:tr w:rsidR="00697266">
        <w:tc>
          <w:tcPr>
            <w:tcW w:w="680" w:type="dxa"/>
            <w:vAlign w:val="center"/>
          </w:tcPr>
          <w:p w:rsidR="00697266" w:rsidRDefault="00697266">
            <w:pPr>
              <w:pStyle w:val="ConsPlusNormal"/>
              <w:jc w:val="center"/>
            </w:pPr>
            <w:r>
              <w:t>7</w:t>
            </w:r>
          </w:p>
        </w:tc>
        <w:tc>
          <w:tcPr>
            <w:tcW w:w="4252" w:type="dxa"/>
            <w:vAlign w:val="center"/>
          </w:tcPr>
          <w:p w:rsidR="00697266" w:rsidRDefault="00697266">
            <w:pPr>
              <w:pStyle w:val="ConsPlusNormal"/>
            </w:pPr>
            <w:r>
              <w:t>Количество разработанных проектов в год, ед.</w:t>
            </w:r>
          </w:p>
        </w:tc>
        <w:tc>
          <w:tcPr>
            <w:tcW w:w="1304" w:type="dxa"/>
            <w:vAlign w:val="center"/>
          </w:tcPr>
          <w:p w:rsidR="00697266" w:rsidRDefault="00697266">
            <w:pPr>
              <w:pStyle w:val="ConsPlusNormal"/>
              <w:jc w:val="center"/>
            </w:pPr>
            <w:r>
              <w:t>0,05</w:t>
            </w:r>
          </w:p>
        </w:tc>
        <w:tc>
          <w:tcPr>
            <w:tcW w:w="2835" w:type="dxa"/>
            <w:vAlign w:val="center"/>
          </w:tcPr>
          <w:p w:rsidR="00697266" w:rsidRDefault="00697266">
            <w:pPr>
              <w:pStyle w:val="ConsPlusNormal"/>
              <w:jc w:val="center"/>
            </w:pPr>
            <w:r>
              <w:t>5 ед. и более - 100 баллов</w:t>
            </w:r>
          </w:p>
          <w:p w:rsidR="00697266" w:rsidRDefault="00697266">
            <w:pPr>
              <w:pStyle w:val="ConsPlusNormal"/>
              <w:jc w:val="center"/>
            </w:pPr>
            <w:r>
              <w:t>от 2 ед. до 5 ед. - 50 баллов,</w:t>
            </w:r>
          </w:p>
          <w:p w:rsidR="00697266" w:rsidRDefault="00697266">
            <w:pPr>
              <w:pStyle w:val="ConsPlusNormal"/>
              <w:jc w:val="center"/>
            </w:pPr>
            <w:r>
              <w:t>менее 2 ед. - 0 баллов</w:t>
            </w:r>
          </w:p>
        </w:tc>
      </w:tr>
      <w:tr w:rsidR="00697266">
        <w:tc>
          <w:tcPr>
            <w:tcW w:w="680" w:type="dxa"/>
            <w:vAlign w:val="center"/>
          </w:tcPr>
          <w:p w:rsidR="00697266" w:rsidRDefault="00697266">
            <w:pPr>
              <w:pStyle w:val="ConsPlusNormal"/>
              <w:jc w:val="center"/>
            </w:pPr>
            <w:r>
              <w:t>8</w:t>
            </w:r>
          </w:p>
        </w:tc>
        <w:tc>
          <w:tcPr>
            <w:tcW w:w="4252" w:type="dxa"/>
            <w:vAlign w:val="center"/>
          </w:tcPr>
          <w:p w:rsidR="00697266" w:rsidRDefault="00697266">
            <w:pPr>
              <w:pStyle w:val="ConsPlusNormal"/>
            </w:pPr>
            <w:r>
              <w:t>Количество разработанных обучающих курсов, ед.</w:t>
            </w:r>
          </w:p>
        </w:tc>
        <w:tc>
          <w:tcPr>
            <w:tcW w:w="1304" w:type="dxa"/>
            <w:vAlign w:val="center"/>
          </w:tcPr>
          <w:p w:rsidR="00697266" w:rsidRDefault="00697266">
            <w:pPr>
              <w:pStyle w:val="ConsPlusNormal"/>
              <w:jc w:val="center"/>
            </w:pPr>
            <w:r>
              <w:t>0,05</w:t>
            </w:r>
          </w:p>
        </w:tc>
        <w:tc>
          <w:tcPr>
            <w:tcW w:w="2835" w:type="dxa"/>
            <w:vAlign w:val="center"/>
          </w:tcPr>
          <w:p w:rsidR="00697266" w:rsidRDefault="00697266">
            <w:pPr>
              <w:pStyle w:val="ConsPlusNormal"/>
              <w:jc w:val="center"/>
            </w:pPr>
            <w:r>
              <w:t>3 ед. и более - 100 баллов,</w:t>
            </w:r>
          </w:p>
          <w:p w:rsidR="00697266" w:rsidRDefault="00697266">
            <w:pPr>
              <w:pStyle w:val="ConsPlusNormal"/>
              <w:jc w:val="center"/>
            </w:pPr>
            <w:r>
              <w:t>от 1 ед. до 3 ед. - 50 баллов,</w:t>
            </w:r>
          </w:p>
          <w:p w:rsidR="00697266" w:rsidRDefault="00697266">
            <w:pPr>
              <w:pStyle w:val="ConsPlusNormal"/>
              <w:jc w:val="center"/>
            </w:pPr>
            <w:r>
              <w:t>менее 1 ед. - 0 баллов</w:t>
            </w:r>
          </w:p>
        </w:tc>
      </w:tr>
      <w:tr w:rsidR="00697266">
        <w:tc>
          <w:tcPr>
            <w:tcW w:w="680" w:type="dxa"/>
            <w:vAlign w:val="center"/>
          </w:tcPr>
          <w:p w:rsidR="00697266" w:rsidRDefault="00697266">
            <w:pPr>
              <w:pStyle w:val="ConsPlusNormal"/>
              <w:jc w:val="center"/>
            </w:pPr>
            <w:r>
              <w:t>9</w:t>
            </w:r>
          </w:p>
        </w:tc>
        <w:tc>
          <w:tcPr>
            <w:tcW w:w="4252" w:type="dxa"/>
            <w:vAlign w:val="center"/>
          </w:tcPr>
          <w:p w:rsidR="00697266" w:rsidRDefault="00697266">
            <w:pPr>
              <w:pStyle w:val="ConsPlusNormal"/>
            </w:pPr>
            <w:r>
              <w:t>Наличие привлеченных частных инвестиций</w:t>
            </w:r>
          </w:p>
        </w:tc>
        <w:tc>
          <w:tcPr>
            <w:tcW w:w="1304" w:type="dxa"/>
            <w:vAlign w:val="center"/>
          </w:tcPr>
          <w:p w:rsidR="00697266" w:rsidRDefault="00697266">
            <w:pPr>
              <w:pStyle w:val="ConsPlusNormal"/>
              <w:jc w:val="center"/>
            </w:pPr>
            <w:r>
              <w:t>0,025</w:t>
            </w:r>
          </w:p>
        </w:tc>
        <w:tc>
          <w:tcPr>
            <w:tcW w:w="2835" w:type="dxa"/>
            <w:vAlign w:val="center"/>
          </w:tcPr>
          <w:p w:rsidR="00697266" w:rsidRDefault="00697266">
            <w:pPr>
              <w:pStyle w:val="ConsPlusNormal"/>
              <w:jc w:val="center"/>
            </w:pPr>
            <w:r>
              <w:t>30 тыс. руб. и более - 100 баллов,</w:t>
            </w:r>
          </w:p>
          <w:p w:rsidR="00697266" w:rsidRDefault="00697266">
            <w:pPr>
              <w:pStyle w:val="ConsPlusNormal"/>
              <w:jc w:val="center"/>
            </w:pPr>
            <w:r>
              <w:t>от 10 тыс. руб. до 30 тыс. руб. - 50 баллов,</w:t>
            </w:r>
          </w:p>
          <w:p w:rsidR="00697266" w:rsidRDefault="00697266">
            <w:pPr>
              <w:pStyle w:val="ConsPlusNormal"/>
              <w:jc w:val="center"/>
            </w:pPr>
            <w:r>
              <w:t>менее 10 тыс. рублей - 0 баллов</w:t>
            </w:r>
          </w:p>
        </w:tc>
      </w:tr>
      <w:tr w:rsidR="00697266">
        <w:tc>
          <w:tcPr>
            <w:tcW w:w="680" w:type="dxa"/>
            <w:vAlign w:val="center"/>
          </w:tcPr>
          <w:p w:rsidR="00697266" w:rsidRDefault="00697266">
            <w:pPr>
              <w:pStyle w:val="ConsPlusNormal"/>
              <w:jc w:val="center"/>
            </w:pPr>
            <w:r>
              <w:t>10</w:t>
            </w:r>
          </w:p>
        </w:tc>
        <w:tc>
          <w:tcPr>
            <w:tcW w:w="4252" w:type="dxa"/>
            <w:vAlign w:val="center"/>
          </w:tcPr>
          <w:p w:rsidR="00697266" w:rsidRDefault="00697266">
            <w:pPr>
              <w:pStyle w:val="ConsPlusNormal"/>
            </w:pPr>
            <w:r>
              <w:t>Формирование наставнических программ для детей и молодежи</w:t>
            </w:r>
          </w:p>
        </w:tc>
        <w:tc>
          <w:tcPr>
            <w:tcW w:w="1304" w:type="dxa"/>
            <w:vAlign w:val="center"/>
          </w:tcPr>
          <w:p w:rsidR="00697266" w:rsidRDefault="00697266">
            <w:pPr>
              <w:pStyle w:val="ConsPlusNormal"/>
              <w:jc w:val="center"/>
            </w:pPr>
            <w:r>
              <w:t>0,05</w:t>
            </w:r>
          </w:p>
        </w:tc>
        <w:tc>
          <w:tcPr>
            <w:tcW w:w="2835" w:type="dxa"/>
            <w:vAlign w:val="center"/>
          </w:tcPr>
          <w:p w:rsidR="00697266" w:rsidRDefault="00697266">
            <w:pPr>
              <w:pStyle w:val="ConsPlusNormal"/>
              <w:jc w:val="center"/>
            </w:pPr>
            <w:r>
              <w:t>1 ед. и более - 100 баллов,</w:t>
            </w:r>
          </w:p>
          <w:p w:rsidR="00697266" w:rsidRDefault="00697266">
            <w:pPr>
              <w:pStyle w:val="ConsPlusNormal"/>
              <w:jc w:val="center"/>
            </w:pPr>
            <w:r>
              <w:t>менее 1 ед. - 0 баллов</w:t>
            </w:r>
          </w:p>
        </w:tc>
      </w:tr>
      <w:tr w:rsidR="00697266">
        <w:tc>
          <w:tcPr>
            <w:tcW w:w="680" w:type="dxa"/>
            <w:vAlign w:val="center"/>
          </w:tcPr>
          <w:p w:rsidR="00697266" w:rsidRDefault="00697266">
            <w:pPr>
              <w:pStyle w:val="ConsPlusNormal"/>
              <w:jc w:val="center"/>
            </w:pPr>
            <w:r>
              <w:t>11</w:t>
            </w:r>
          </w:p>
        </w:tc>
        <w:tc>
          <w:tcPr>
            <w:tcW w:w="4252" w:type="dxa"/>
            <w:vAlign w:val="center"/>
          </w:tcPr>
          <w:p w:rsidR="00697266" w:rsidRDefault="00697266">
            <w:pPr>
              <w:pStyle w:val="ConsPlusNormal"/>
            </w:pPr>
            <w:r>
              <w:t>Развитие профиля (в единицах оборудования)</w:t>
            </w:r>
          </w:p>
        </w:tc>
        <w:tc>
          <w:tcPr>
            <w:tcW w:w="1304" w:type="dxa"/>
            <w:vAlign w:val="center"/>
          </w:tcPr>
          <w:p w:rsidR="00697266" w:rsidRDefault="00697266">
            <w:pPr>
              <w:pStyle w:val="ConsPlusNormal"/>
              <w:jc w:val="center"/>
            </w:pPr>
            <w:r>
              <w:t>0,025</w:t>
            </w:r>
          </w:p>
        </w:tc>
        <w:tc>
          <w:tcPr>
            <w:tcW w:w="2835" w:type="dxa"/>
            <w:vAlign w:val="center"/>
          </w:tcPr>
          <w:p w:rsidR="00697266" w:rsidRDefault="00697266">
            <w:pPr>
              <w:pStyle w:val="ConsPlusNormal"/>
              <w:jc w:val="center"/>
            </w:pPr>
            <w:r>
              <w:t>1 ед. и более - 100 баллов,</w:t>
            </w:r>
          </w:p>
          <w:p w:rsidR="00697266" w:rsidRDefault="00697266">
            <w:pPr>
              <w:pStyle w:val="ConsPlusNormal"/>
              <w:jc w:val="center"/>
            </w:pPr>
            <w:r>
              <w:t>менее 1 ед. - 0 баллов</w:t>
            </w:r>
          </w:p>
        </w:tc>
      </w:tr>
      <w:tr w:rsidR="00697266">
        <w:tc>
          <w:tcPr>
            <w:tcW w:w="680" w:type="dxa"/>
            <w:vAlign w:val="center"/>
          </w:tcPr>
          <w:p w:rsidR="00697266" w:rsidRDefault="00697266">
            <w:pPr>
              <w:pStyle w:val="ConsPlusNormal"/>
              <w:jc w:val="center"/>
            </w:pPr>
            <w:r>
              <w:t>12</w:t>
            </w:r>
          </w:p>
        </w:tc>
        <w:tc>
          <w:tcPr>
            <w:tcW w:w="4252" w:type="dxa"/>
            <w:vAlign w:val="center"/>
          </w:tcPr>
          <w:p w:rsidR="00697266" w:rsidRDefault="00697266">
            <w:pPr>
              <w:pStyle w:val="ConsPlusNormal"/>
            </w:pPr>
            <w:r>
              <w:t>Взаимодействие с другими центрами молодежного инновационного творчества в Российской Федерации и за рубежом (соглашения о сотрудничестве), ед.</w:t>
            </w:r>
          </w:p>
        </w:tc>
        <w:tc>
          <w:tcPr>
            <w:tcW w:w="1304" w:type="dxa"/>
            <w:vAlign w:val="center"/>
          </w:tcPr>
          <w:p w:rsidR="00697266" w:rsidRDefault="00697266">
            <w:pPr>
              <w:pStyle w:val="ConsPlusNormal"/>
              <w:jc w:val="center"/>
            </w:pPr>
            <w:r>
              <w:t>0,1</w:t>
            </w:r>
          </w:p>
        </w:tc>
        <w:tc>
          <w:tcPr>
            <w:tcW w:w="2835" w:type="dxa"/>
            <w:vAlign w:val="center"/>
          </w:tcPr>
          <w:p w:rsidR="00697266" w:rsidRDefault="00697266">
            <w:pPr>
              <w:pStyle w:val="ConsPlusNormal"/>
              <w:jc w:val="center"/>
            </w:pPr>
            <w:r>
              <w:t>3 ед. и более - 100 баллов,</w:t>
            </w:r>
          </w:p>
          <w:p w:rsidR="00697266" w:rsidRDefault="00697266">
            <w:pPr>
              <w:pStyle w:val="ConsPlusNormal"/>
              <w:jc w:val="center"/>
            </w:pPr>
            <w:r>
              <w:t>от 1 ед. до 3 ед. - 50 баллов,</w:t>
            </w:r>
          </w:p>
          <w:p w:rsidR="00697266" w:rsidRDefault="00697266">
            <w:pPr>
              <w:pStyle w:val="ConsPlusNormal"/>
              <w:jc w:val="center"/>
            </w:pPr>
            <w:r>
              <w:t>менее 1 ед. - 0 баллов</w:t>
            </w:r>
          </w:p>
        </w:tc>
      </w:tr>
      <w:tr w:rsidR="00697266">
        <w:tc>
          <w:tcPr>
            <w:tcW w:w="4932" w:type="dxa"/>
            <w:gridSpan w:val="2"/>
            <w:vAlign w:val="center"/>
          </w:tcPr>
          <w:p w:rsidR="00697266" w:rsidRDefault="00697266">
            <w:pPr>
              <w:pStyle w:val="ConsPlusNormal"/>
              <w:jc w:val="center"/>
            </w:pPr>
            <w:r>
              <w:t>Итого</w:t>
            </w:r>
          </w:p>
        </w:tc>
        <w:tc>
          <w:tcPr>
            <w:tcW w:w="1304" w:type="dxa"/>
            <w:vAlign w:val="center"/>
          </w:tcPr>
          <w:p w:rsidR="00697266" w:rsidRDefault="00697266">
            <w:pPr>
              <w:pStyle w:val="ConsPlusNormal"/>
              <w:jc w:val="center"/>
            </w:pPr>
            <w:r>
              <w:t>1</w:t>
            </w:r>
          </w:p>
        </w:tc>
        <w:tc>
          <w:tcPr>
            <w:tcW w:w="2835" w:type="dxa"/>
            <w:vAlign w:val="center"/>
          </w:tcPr>
          <w:p w:rsidR="00697266" w:rsidRDefault="00697266">
            <w:pPr>
              <w:pStyle w:val="ConsPlusNormal"/>
            </w:pPr>
          </w:p>
        </w:tc>
      </w:tr>
    </w:tbl>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right"/>
        <w:outlineLvl w:val="1"/>
      </w:pPr>
      <w:r>
        <w:t>Приложение N 27</w:t>
      </w:r>
    </w:p>
    <w:p w:rsidR="00697266" w:rsidRDefault="00697266">
      <w:pPr>
        <w:pStyle w:val="ConsPlusNormal"/>
        <w:jc w:val="right"/>
      </w:pPr>
      <w:r>
        <w:t>к Условиям конкурсного отбора</w:t>
      </w:r>
    </w:p>
    <w:p w:rsidR="00697266" w:rsidRDefault="00697266">
      <w:pPr>
        <w:pStyle w:val="ConsPlusNormal"/>
        <w:jc w:val="right"/>
      </w:pPr>
      <w:r>
        <w:t>субъектов Российской Федерации,</w:t>
      </w:r>
    </w:p>
    <w:p w:rsidR="00697266" w:rsidRDefault="00697266">
      <w:pPr>
        <w:pStyle w:val="ConsPlusNormal"/>
        <w:jc w:val="right"/>
      </w:pPr>
      <w:r>
        <w:t>бюджетам которых предоставляются</w:t>
      </w:r>
    </w:p>
    <w:p w:rsidR="00697266" w:rsidRDefault="00697266">
      <w:pPr>
        <w:pStyle w:val="ConsPlusNormal"/>
        <w:jc w:val="right"/>
      </w:pPr>
      <w:r>
        <w:t>субсидии из федерального бюджета</w:t>
      </w:r>
    </w:p>
    <w:p w:rsidR="00697266" w:rsidRDefault="00697266">
      <w:pPr>
        <w:pStyle w:val="ConsPlusNormal"/>
        <w:jc w:val="right"/>
      </w:pPr>
      <w:r>
        <w:lastRenderedPageBreak/>
        <w:t>на государственную поддержку</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включая крестьянские (фермерские)</w:t>
      </w:r>
    </w:p>
    <w:p w:rsidR="00697266" w:rsidRDefault="00697266">
      <w:pPr>
        <w:pStyle w:val="ConsPlusNormal"/>
        <w:jc w:val="right"/>
      </w:pPr>
      <w:r>
        <w:t>хозяйства, и требованиям</w:t>
      </w:r>
    </w:p>
    <w:p w:rsidR="00697266" w:rsidRDefault="00697266">
      <w:pPr>
        <w:pStyle w:val="ConsPlusNormal"/>
        <w:jc w:val="right"/>
      </w:pPr>
      <w:r>
        <w:t>к организациям, образующим</w:t>
      </w:r>
    </w:p>
    <w:p w:rsidR="00697266" w:rsidRDefault="00697266">
      <w:pPr>
        <w:pStyle w:val="ConsPlusNormal"/>
        <w:jc w:val="right"/>
      </w:pPr>
      <w:r>
        <w:t>инфраструктуру поддержки субъектов</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утвержденным приказом</w:t>
      </w:r>
    </w:p>
    <w:p w:rsidR="00697266" w:rsidRDefault="00697266">
      <w:pPr>
        <w:pStyle w:val="ConsPlusNormal"/>
        <w:jc w:val="right"/>
      </w:pPr>
      <w:r>
        <w:t>Минэкономразвития России</w:t>
      </w:r>
    </w:p>
    <w:p w:rsidR="00697266" w:rsidRDefault="00697266">
      <w:pPr>
        <w:pStyle w:val="ConsPlusNormal"/>
        <w:jc w:val="right"/>
      </w:pPr>
      <w:r>
        <w:t>от 25 марта 2015 г. N 167</w:t>
      </w:r>
    </w:p>
    <w:p w:rsidR="00697266" w:rsidRDefault="00697266">
      <w:pPr>
        <w:pStyle w:val="ConsPlusNormal"/>
        <w:jc w:val="both"/>
      </w:pPr>
    </w:p>
    <w:p w:rsidR="00697266" w:rsidRDefault="00697266">
      <w:pPr>
        <w:pStyle w:val="ConsPlusNormal"/>
        <w:jc w:val="center"/>
      </w:pPr>
      <w:bookmarkStart w:id="169" w:name="P4591"/>
      <w:bookmarkEnd w:id="169"/>
      <w:r>
        <w:t>Направления расходования субсидии федерального</w:t>
      </w:r>
    </w:p>
    <w:p w:rsidR="00697266" w:rsidRDefault="00697266">
      <w:pPr>
        <w:pStyle w:val="ConsPlusNormal"/>
        <w:jc w:val="center"/>
      </w:pPr>
      <w:r>
        <w:t>бюджета и бюджета субъекта Российской Федерации</w:t>
      </w:r>
    </w:p>
    <w:p w:rsidR="00697266" w:rsidRDefault="00697266">
      <w:pPr>
        <w:pStyle w:val="ConsPlusNormal"/>
        <w:jc w:val="center"/>
      </w:pPr>
      <w:r>
        <w:t>на финансирование центра народных художественных</w:t>
      </w:r>
    </w:p>
    <w:p w:rsidR="00697266" w:rsidRDefault="00697266">
      <w:pPr>
        <w:pStyle w:val="ConsPlusNormal"/>
        <w:jc w:val="center"/>
      </w:pPr>
      <w:r>
        <w:t>промыслов, сельского и экологического туризма</w:t>
      </w:r>
    </w:p>
    <w:p w:rsidR="00697266" w:rsidRDefault="00697266">
      <w:pPr>
        <w:pStyle w:val="ConsPlusNormal"/>
        <w:jc w:val="center"/>
      </w:pPr>
      <w:r>
        <w:t>(рекомендуемый образец)</w:t>
      </w:r>
    </w:p>
    <w:p w:rsidR="00697266" w:rsidRDefault="0069726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3685"/>
        <w:gridCol w:w="850"/>
        <w:gridCol w:w="1361"/>
        <w:gridCol w:w="1134"/>
        <w:gridCol w:w="1361"/>
      </w:tblGrid>
      <w:tr w:rsidR="00697266">
        <w:tc>
          <w:tcPr>
            <w:tcW w:w="680" w:type="dxa"/>
            <w:vMerge w:val="restart"/>
          </w:tcPr>
          <w:p w:rsidR="00697266" w:rsidRDefault="00697266">
            <w:pPr>
              <w:pStyle w:val="ConsPlusNormal"/>
              <w:jc w:val="center"/>
            </w:pPr>
            <w:r>
              <w:t>N п/п</w:t>
            </w:r>
          </w:p>
        </w:tc>
        <w:tc>
          <w:tcPr>
            <w:tcW w:w="3685" w:type="dxa"/>
            <w:vMerge w:val="restart"/>
          </w:tcPr>
          <w:p w:rsidR="00697266" w:rsidRDefault="00697266">
            <w:pPr>
              <w:pStyle w:val="ConsPlusNormal"/>
              <w:jc w:val="center"/>
            </w:pPr>
            <w:r>
              <w:t>Направления расходования субсидии</w:t>
            </w:r>
          </w:p>
        </w:tc>
        <w:tc>
          <w:tcPr>
            <w:tcW w:w="4706" w:type="dxa"/>
            <w:gridSpan w:val="4"/>
          </w:tcPr>
          <w:p w:rsidR="00697266" w:rsidRDefault="00697266">
            <w:pPr>
              <w:pStyle w:val="ConsPlusNormal"/>
              <w:jc w:val="center"/>
            </w:pPr>
            <w:r>
              <w:t>Стоимость (в тыс. рублей)</w:t>
            </w:r>
          </w:p>
        </w:tc>
      </w:tr>
      <w:tr w:rsidR="00697266">
        <w:tc>
          <w:tcPr>
            <w:tcW w:w="680" w:type="dxa"/>
            <w:vMerge/>
          </w:tcPr>
          <w:p w:rsidR="00697266" w:rsidRDefault="00697266"/>
        </w:tc>
        <w:tc>
          <w:tcPr>
            <w:tcW w:w="3685" w:type="dxa"/>
            <w:vMerge/>
          </w:tcPr>
          <w:p w:rsidR="00697266" w:rsidRDefault="00697266"/>
        </w:tc>
        <w:tc>
          <w:tcPr>
            <w:tcW w:w="850" w:type="dxa"/>
          </w:tcPr>
          <w:p w:rsidR="00697266" w:rsidRDefault="00697266">
            <w:pPr>
              <w:pStyle w:val="ConsPlusNormal"/>
              <w:jc w:val="center"/>
            </w:pPr>
            <w:r>
              <w:t>Всего</w:t>
            </w:r>
          </w:p>
        </w:tc>
        <w:tc>
          <w:tcPr>
            <w:tcW w:w="1361" w:type="dxa"/>
          </w:tcPr>
          <w:p w:rsidR="00697266" w:rsidRDefault="00697266">
            <w:pPr>
              <w:pStyle w:val="ConsPlusNormal"/>
              <w:jc w:val="center"/>
            </w:pPr>
            <w:r>
              <w:t>Бюджет субъекта Российской Федерации</w:t>
            </w:r>
          </w:p>
        </w:tc>
        <w:tc>
          <w:tcPr>
            <w:tcW w:w="1134" w:type="dxa"/>
          </w:tcPr>
          <w:p w:rsidR="00697266" w:rsidRDefault="00697266">
            <w:pPr>
              <w:pStyle w:val="ConsPlusNormal"/>
              <w:jc w:val="center"/>
            </w:pPr>
            <w:r>
              <w:t>Федеральный бюджет</w:t>
            </w:r>
          </w:p>
        </w:tc>
        <w:tc>
          <w:tcPr>
            <w:tcW w:w="1361" w:type="dxa"/>
          </w:tcPr>
          <w:p w:rsidR="00697266" w:rsidRDefault="00697266">
            <w:pPr>
              <w:pStyle w:val="ConsPlusNormal"/>
              <w:jc w:val="center"/>
            </w:pPr>
            <w:r>
              <w:t>Внебюджетные источники</w:t>
            </w:r>
          </w:p>
        </w:tc>
      </w:tr>
      <w:tr w:rsidR="00697266">
        <w:tc>
          <w:tcPr>
            <w:tcW w:w="680" w:type="dxa"/>
          </w:tcPr>
          <w:p w:rsidR="00697266" w:rsidRDefault="00697266">
            <w:pPr>
              <w:pStyle w:val="ConsPlusNormal"/>
              <w:jc w:val="center"/>
            </w:pPr>
            <w:r>
              <w:t>1</w:t>
            </w:r>
          </w:p>
        </w:tc>
        <w:tc>
          <w:tcPr>
            <w:tcW w:w="3685" w:type="dxa"/>
          </w:tcPr>
          <w:p w:rsidR="00697266" w:rsidRDefault="00697266">
            <w:pPr>
              <w:pStyle w:val="ConsPlusNormal"/>
              <w:jc w:val="center"/>
            </w:pPr>
            <w:r>
              <w:t>2</w:t>
            </w:r>
          </w:p>
        </w:tc>
        <w:tc>
          <w:tcPr>
            <w:tcW w:w="850" w:type="dxa"/>
          </w:tcPr>
          <w:p w:rsidR="00697266" w:rsidRDefault="00697266">
            <w:pPr>
              <w:pStyle w:val="ConsPlusNormal"/>
              <w:jc w:val="center"/>
            </w:pPr>
            <w:r>
              <w:t>3</w:t>
            </w:r>
          </w:p>
        </w:tc>
        <w:tc>
          <w:tcPr>
            <w:tcW w:w="1361" w:type="dxa"/>
          </w:tcPr>
          <w:p w:rsidR="00697266" w:rsidRDefault="00697266">
            <w:pPr>
              <w:pStyle w:val="ConsPlusNormal"/>
              <w:jc w:val="center"/>
            </w:pPr>
            <w:r>
              <w:t>4</w:t>
            </w:r>
          </w:p>
        </w:tc>
        <w:tc>
          <w:tcPr>
            <w:tcW w:w="1134" w:type="dxa"/>
          </w:tcPr>
          <w:p w:rsidR="00697266" w:rsidRDefault="00697266">
            <w:pPr>
              <w:pStyle w:val="ConsPlusNormal"/>
              <w:jc w:val="center"/>
            </w:pPr>
            <w:r>
              <w:t>5</w:t>
            </w:r>
          </w:p>
        </w:tc>
        <w:tc>
          <w:tcPr>
            <w:tcW w:w="1361" w:type="dxa"/>
          </w:tcPr>
          <w:p w:rsidR="00697266" w:rsidRDefault="00697266">
            <w:pPr>
              <w:pStyle w:val="ConsPlusNormal"/>
              <w:jc w:val="center"/>
            </w:pPr>
            <w:r>
              <w:t>6</w:t>
            </w:r>
          </w:p>
        </w:tc>
      </w:tr>
      <w:tr w:rsidR="00697266">
        <w:tc>
          <w:tcPr>
            <w:tcW w:w="680" w:type="dxa"/>
            <w:vAlign w:val="center"/>
          </w:tcPr>
          <w:p w:rsidR="00697266" w:rsidRDefault="00697266">
            <w:pPr>
              <w:pStyle w:val="ConsPlusNormal"/>
              <w:jc w:val="center"/>
            </w:pPr>
            <w:r>
              <w:t>1</w:t>
            </w:r>
          </w:p>
        </w:tc>
        <w:tc>
          <w:tcPr>
            <w:tcW w:w="3685" w:type="dxa"/>
            <w:vAlign w:val="center"/>
          </w:tcPr>
          <w:p w:rsidR="00697266" w:rsidRDefault="00697266">
            <w:pPr>
              <w:pStyle w:val="ConsPlusNormal"/>
            </w:pPr>
            <w:r>
              <w:t>Фонд оплаты труда</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2</w:t>
            </w:r>
          </w:p>
        </w:tc>
        <w:tc>
          <w:tcPr>
            <w:tcW w:w="3685" w:type="dxa"/>
            <w:vAlign w:val="center"/>
          </w:tcPr>
          <w:p w:rsidR="00697266" w:rsidRDefault="00697266">
            <w:pPr>
              <w:pStyle w:val="ConsPlusNormal"/>
            </w:pPr>
            <w:r>
              <w:t>Начисления на оплату труда</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Merge w:val="restart"/>
            <w:vAlign w:val="center"/>
          </w:tcPr>
          <w:p w:rsidR="00697266" w:rsidRDefault="00697266">
            <w:pPr>
              <w:pStyle w:val="ConsPlusNormal"/>
              <w:jc w:val="center"/>
            </w:pPr>
            <w:r>
              <w:t>3</w:t>
            </w:r>
          </w:p>
        </w:tc>
        <w:tc>
          <w:tcPr>
            <w:tcW w:w="3685" w:type="dxa"/>
            <w:vAlign w:val="center"/>
          </w:tcPr>
          <w:p w:rsidR="00697266" w:rsidRDefault="00697266">
            <w:pPr>
              <w:pStyle w:val="ConsPlusNormal"/>
            </w:pPr>
            <w:r>
              <w:t>Приобретение основных средств</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Merge/>
          </w:tcPr>
          <w:p w:rsidR="00697266" w:rsidRDefault="00697266"/>
        </w:tc>
        <w:tc>
          <w:tcPr>
            <w:tcW w:w="3685" w:type="dxa"/>
            <w:vAlign w:val="center"/>
          </w:tcPr>
          <w:p w:rsidR="00697266" w:rsidRDefault="00697266">
            <w:pPr>
              <w:pStyle w:val="ConsPlusNormal"/>
            </w:pPr>
            <w:r>
              <w:t xml:space="preserve">3.1. Приобретение основных средств для оборудования рабочих мест административно-управленческого персонала (подробно расшифровать) </w:t>
            </w:r>
            <w:hyperlink w:anchor="P4692" w:history="1">
              <w:r>
                <w:rPr>
                  <w:color w:val="0000FF"/>
                </w:rPr>
                <w:t>&lt;1&gt;</w:t>
              </w:r>
            </w:hyperlink>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Merge/>
          </w:tcPr>
          <w:p w:rsidR="00697266" w:rsidRDefault="00697266"/>
        </w:tc>
        <w:tc>
          <w:tcPr>
            <w:tcW w:w="3685" w:type="dxa"/>
            <w:vAlign w:val="center"/>
          </w:tcPr>
          <w:p w:rsidR="00697266" w:rsidRDefault="00697266">
            <w:pPr>
              <w:pStyle w:val="ConsPlusNormal"/>
            </w:pPr>
            <w:r>
              <w:t>3.2. Основные средства для осуществления основной деятельности (подробно расшифровать)</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4</w:t>
            </w:r>
          </w:p>
        </w:tc>
        <w:tc>
          <w:tcPr>
            <w:tcW w:w="3685" w:type="dxa"/>
            <w:vAlign w:val="center"/>
          </w:tcPr>
          <w:p w:rsidR="00697266" w:rsidRDefault="00697266">
            <w:pPr>
              <w:pStyle w:val="ConsPlusNormal"/>
            </w:pPr>
            <w:r>
              <w:t>Приобретение нематериальных активов (программы для электронных вычислительных машин) (подробно расшифровать)</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5</w:t>
            </w:r>
          </w:p>
        </w:tc>
        <w:tc>
          <w:tcPr>
            <w:tcW w:w="3685" w:type="dxa"/>
            <w:vAlign w:val="center"/>
          </w:tcPr>
          <w:p w:rsidR="00697266" w:rsidRDefault="00697266">
            <w:pPr>
              <w:pStyle w:val="ConsPlusNormal"/>
            </w:pPr>
            <w:r>
              <w:t>Приобретение расходных материалов</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6</w:t>
            </w:r>
          </w:p>
        </w:tc>
        <w:tc>
          <w:tcPr>
            <w:tcW w:w="3685" w:type="dxa"/>
            <w:vAlign w:val="center"/>
          </w:tcPr>
          <w:p w:rsidR="00697266" w:rsidRDefault="00697266">
            <w:pPr>
              <w:pStyle w:val="ConsPlusNormal"/>
            </w:pPr>
            <w:r>
              <w:t>Командировки</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7</w:t>
            </w:r>
          </w:p>
        </w:tc>
        <w:tc>
          <w:tcPr>
            <w:tcW w:w="3685" w:type="dxa"/>
            <w:vAlign w:val="center"/>
          </w:tcPr>
          <w:p w:rsidR="00697266" w:rsidRDefault="00697266">
            <w:pPr>
              <w:pStyle w:val="ConsPlusNormal"/>
            </w:pPr>
            <w:r>
              <w:t>Услуги связи</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lastRenderedPageBreak/>
              <w:t>8</w:t>
            </w:r>
          </w:p>
        </w:tc>
        <w:tc>
          <w:tcPr>
            <w:tcW w:w="3685" w:type="dxa"/>
            <w:vAlign w:val="center"/>
          </w:tcPr>
          <w:p w:rsidR="00697266" w:rsidRDefault="00697266">
            <w:pPr>
              <w:pStyle w:val="ConsPlusNormal"/>
            </w:pPr>
            <w:r>
              <w:t>Коммунальные услуги, включая аренду помещений</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9</w:t>
            </w:r>
          </w:p>
        </w:tc>
        <w:tc>
          <w:tcPr>
            <w:tcW w:w="3685" w:type="dxa"/>
            <w:vAlign w:val="center"/>
          </w:tcPr>
          <w:p w:rsidR="00697266" w:rsidRDefault="00697266">
            <w:pPr>
              <w:pStyle w:val="ConsPlusNormal"/>
            </w:pPr>
            <w:r>
              <w:t>Прочие текущие расходы</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10</w:t>
            </w:r>
          </w:p>
        </w:tc>
        <w:tc>
          <w:tcPr>
            <w:tcW w:w="3685" w:type="dxa"/>
            <w:vAlign w:val="center"/>
          </w:tcPr>
          <w:p w:rsidR="00697266" w:rsidRDefault="00697266">
            <w:pPr>
              <w:pStyle w:val="ConsPlusNormal"/>
            </w:pPr>
            <w:r>
              <w:t>Оплата услуг сторонних организаций (указать)</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11</w:t>
            </w:r>
          </w:p>
        </w:tc>
        <w:tc>
          <w:tcPr>
            <w:tcW w:w="3685" w:type="dxa"/>
            <w:vAlign w:val="center"/>
          </w:tcPr>
          <w:p w:rsidR="00697266" w:rsidRDefault="00697266">
            <w:pPr>
              <w:pStyle w:val="ConsPlusNormal"/>
            </w:pPr>
            <w:r>
              <w:t>Иные расходы (указать)</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4365" w:type="dxa"/>
            <w:gridSpan w:val="2"/>
            <w:vAlign w:val="center"/>
          </w:tcPr>
          <w:p w:rsidR="00697266" w:rsidRDefault="00697266">
            <w:pPr>
              <w:pStyle w:val="ConsPlusNormal"/>
              <w:jc w:val="center"/>
            </w:pPr>
            <w:r>
              <w:t>Итого</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2495" w:type="dxa"/>
            <w:gridSpan w:val="2"/>
            <w:vAlign w:val="center"/>
          </w:tcPr>
          <w:p w:rsidR="00697266" w:rsidRDefault="00697266">
            <w:pPr>
              <w:pStyle w:val="ConsPlusNormal"/>
            </w:pPr>
          </w:p>
        </w:tc>
      </w:tr>
    </w:tbl>
    <w:p w:rsidR="00697266" w:rsidRDefault="00697266">
      <w:pPr>
        <w:pStyle w:val="ConsPlusNormal"/>
        <w:jc w:val="both"/>
      </w:pPr>
    </w:p>
    <w:p w:rsidR="00697266" w:rsidRDefault="00697266">
      <w:pPr>
        <w:pStyle w:val="ConsPlusNormal"/>
        <w:ind w:firstLine="540"/>
        <w:jc w:val="both"/>
      </w:pPr>
      <w:r>
        <w:t>--------------------------------</w:t>
      </w:r>
    </w:p>
    <w:p w:rsidR="00697266" w:rsidRDefault="00697266">
      <w:pPr>
        <w:pStyle w:val="ConsPlusNormal"/>
        <w:spacing w:before="240"/>
        <w:ind w:firstLine="540"/>
        <w:jc w:val="both"/>
      </w:pPr>
      <w:bookmarkStart w:id="170" w:name="P4692"/>
      <w:bookmarkEnd w:id="170"/>
      <w:r>
        <w:t>&lt;1&gt; Только для центра, создаваемого в текущем году.</w:t>
      </w: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right"/>
        <w:outlineLvl w:val="1"/>
      </w:pPr>
      <w:r>
        <w:t>Приложение N 28</w:t>
      </w:r>
    </w:p>
    <w:p w:rsidR="00697266" w:rsidRDefault="00697266">
      <w:pPr>
        <w:pStyle w:val="ConsPlusNormal"/>
        <w:jc w:val="right"/>
      </w:pPr>
      <w:r>
        <w:t>к Условиям конкурсного отбора</w:t>
      </w:r>
    </w:p>
    <w:p w:rsidR="00697266" w:rsidRDefault="00697266">
      <w:pPr>
        <w:pStyle w:val="ConsPlusNormal"/>
        <w:jc w:val="right"/>
      </w:pPr>
      <w:r>
        <w:t>субъектов Российской Федерации,</w:t>
      </w:r>
    </w:p>
    <w:p w:rsidR="00697266" w:rsidRDefault="00697266">
      <w:pPr>
        <w:pStyle w:val="ConsPlusNormal"/>
        <w:jc w:val="right"/>
      </w:pPr>
      <w:r>
        <w:t>бюджетам которых предоставляются</w:t>
      </w:r>
    </w:p>
    <w:p w:rsidR="00697266" w:rsidRDefault="00697266">
      <w:pPr>
        <w:pStyle w:val="ConsPlusNormal"/>
        <w:jc w:val="right"/>
      </w:pPr>
      <w:r>
        <w:t>субсидии из федерального бюджета</w:t>
      </w:r>
    </w:p>
    <w:p w:rsidR="00697266" w:rsidRDefault="00697266">
      <w:pPr>
        <w:pStyle w:val="ConsPlusNormal"/>
        <w:jc w:val="right"/>
      </w:pPr>
      <w:r>
        <w:t>на государственную поддержку</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включая крестьянские (фермерские)</w:t>
      </w:r>
    </w:p>
    <w:p w:rsidR="00697266" w:rsidRDefault="00697266">
      <w:pPr>
        <w:pStyle w:val="ConsPlusNormal"/>
        <w:jc w:val="right"/>
      </w:pPr>
      <w:r>
        <w:t>хозяйства, и требованиям</w:t>
      </w:r>
    </w:p>
    <w:p w:rsidR="00697266" w:rsidRDefault="00697266">
      <w:pPr>
        <w:pStyle w:val="ConsPlusNormal"/>
        <w:jc w:val="right"/>
      </w:pPr>
      <w:r>
        <w:t>к организациям, образующим</w:t>
      </w:r>
    </w:p>
    <w:p w:rsidR="00697266" w:rsidRDefault="00697266">
      <w:pPr>
        <w:pStyle w:val="ConsPlusNormal"/>
        <w:jc w:val="right"/>
      </w:pPr>
      <w:r>
        <w:t>инфраструктуру поддержки субъектов</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утвержденным приказом</w:t>
      </w:r>
    </w:p>
    <w:p w:rsidR="00697266" w:rsidRDefault="00697266">
      <w:pPr>
        <w:pStyle w:val="ConsPlusNormal"/>
        <w:jc w:val="right"/>
      </w:pPr>
      <w:r>
        <w:t>Минэкономразвития России</w:t>
      </w:r>
    </w:p>
    <w:p w:rsidR="00697266" w:rsidRDefault="00697266">
      <w:pPr>
        <w:pStyle w:val="ConsPlusNormal"/>
        <w:jc w:val="right"/>
      </w:pPr>
      <w:r>
        <w:t>от 25 марта 2015 г. N 167</w:t>
      </w:r>
    </w:p>
    <w:p w:rsidR="00697266" w:rsidRDefault="00697266">
      <w:pPr>
        <w:pStyle w:val="ConsPlusNormal"/>
        <w:jc w:val="both"/>
      </w:pPr>
    </w:p>
    <w:p w:rsidR="00697266" w:rsidRDefault="00697266">
      <w:pPr>
        <w:pStyle w:val="ConsPlusNormal"/>
        <w:jc w:val="center"/>
      </w:pPr>
      <w:bookmarkStart w:id="171" w:name="P4714"/>
      <w:bookmarkEnd w:id="171"/>
      <w:r>
        <w:t>Информация о планируемых результатах</w:t>
      </w:r>
    </w:p>
    <w:p w:rsidR="00697266" w:rsidRDefault="00697266">
      <w:pPr>
        <w:pStyle w:val="ConsPlusNormal"/>
        <w:jc w:val="center"/>
      </w:pPr>
      <w:r>
        <w:t>деятельности центра народных художественных промыслов,</w:t>
      </w:r>
    </w:p>
    <w:p w:rsidR="00697266" w:rsidRDefault="00697266">
      <w:pPr>
        <w:pStyle w:val="ConsPlusNormal"/>
        <w:jc w:val="center"/>
      </w:pPr>
      <w:r>
        <w:t>сельского и экологического туризма</w:t>
      </w:r>
    </w:p>
    <w:p w:rsidR="00697266" w:rsidRDefault="00697266">
      <w:pPr>
        <w:pStyle w:val="ConsPlusNormal"/>
        <w:jc w:val="center"/>
      </w:pPr>
      <w:r>
        <w:t>(рекомендуемый образец)</w:t>
      </w:r>
    </w:p>
    <w:p w:rsidR="00697266" w:rsidRDefault="0069726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5783"/>
        <w:gridCol w:w="1361"/>
        <w:gridCol w:w="1247"/>
      </w:tblGrid>
      <w:tr w:rsidR="00697266">
        <w:tc>
          <w:tcPr>
            <w:tcW w:w="680" w:type="dxa"/>
          </w:tcPr>
          <w:p w:rsidR="00697266" w:rsidRDefault="00697266">
            <w:pPr>
              <w:pStyle w:val="ConsPlusNormal"/>
              <w:jc w:val="center"/>
            </w:pPr>
            <w:r>
              <w:t>N п/п</w:t>
            </w:r>
          </w:p>
        </w:tc>
        <w:tc>
          <w:tcPr>
            <w:tcW w:w="5783" w:type="dxa"/>
          </w:tcPr>
          <w:p w:rsidR="00697266" w:rsidRDefault="00697266">
            <w:pPr>
              <w:pStyle w:val="ConsPlusNormal"/>
              <w:jc w:val="center"/>
            </w:pPr>
            <w:r>
              <w:t>Наименование показателя</w:t>
            </w:r>
          </w:p>
        </w:tc>
        <w:tc>
          <w:tcPr>
            <w:tcW w:w="1361" w:type="dxa"/>
          </w:tcPr>
          <w:p w:rsidR="00697266" w:rsidRDefault="00697266">
            <w:pPr>
              <w:pStyle w:val="ConsPlusNormal"/>
              <w:jc w:val="center"/>
            </w:pPr>
            <w:r>
              <w:t>Единица измерения</w:t>
            </w:r>
          </w:p>
        </w:tc>
        <w:tc>
          <w:tcPr>
            <w:tcW w:w="1247" w:type="dxa"/>
          </w:tcPr>
          <w:p w:rsidR="00697266" w:rsidRDefault="00697266">
            <w:pPr>
              <w:pStyle w:val="ConsPlusNormal"/>
              <w:jc w:val="center"/>
            </w:pPr>
            <w:r>
              <w:t>20__ год</w:t>
            </w:r>
          </w:p>
          <w:p w:rsidR="00697266" w:rsidRDefault="00697266">
            <w:pPr>
              <w:pStyle w:val="ConsPlusNormal"/>
              <w:jc w:val="center"/>
            </w:pPr>
            <w:r>
              <w:t>(отчетный год)</w:t>
            </w:r>
          </w:p>
        </w:tc>
      </w:tr>
      <w:tr w:rsidR="00697266">
        <w:tc>
          <w:tcPr>
            <w:tcW w:w="680" w:type="dxa"/>
          </w:tcPr>
          <w:p w:rsidR="00697266" w:rsidRDefault="00697266">
            <w:pPr>
              <w:pStyle w:val="ConsPlusNormal"/>
              <w:jc w:val="center"/>
            </w:pPr>
            <w:r>
              <w:t>1</w:t>
            </w:r>
          </w:p>
        </w:tc>
        <w:tc>
          <w:tcPr>
            <w:tcW w:w="5783" w:type="dxa"/>
          </w:tcPr>
          <w:p w:rsidR="00697266" w:rsidRDefault="00697266">
            <w:pPr>
              <w:pStyle w:val="ConsPlusNormal"/>
              <w:jc w:val="center"/>
            </w:pPr>
            <w:r>
              <w:t>2</w:t>
            </w:r>
          </w:p>
        </w:tc>
        <w:tc>
          <w:tcPr>
            <w:tcW w:w="1361" w:type="dxa"/>
          </w:tcPr>
          <w:p w:rsidR="00697266" w:rsidRDefault="00697266">
            <w:pPr>
              <w:pStyle w:val="ConsPlusNormal"/>
              <w:jc w:val="center"/>
            </w:pPr>
            <w:r>
              <w:t>3</w:t>
            </w:r>
          </w:p>
        </w:tc>
        <w:tc>
          <w:tcPr>
            <w:tcW w:w="1247" w:type="dxa"/>
          </w:tcPr>
          <w:p w:rsidR="00697266" w:rsidRDefault="00697266">
            <w:pPr>
              <w:pStyle w:val="ConsPlusNormal"/>
              <w:jc w:val="center"/>
            </w:pPr>
            <w:r>
              <w:t>4</w:t>
            </w:r>
          </w:p>
        </w:tc>
      </w:tr>
      <w:tr w:rsidR="00697266">
        <w:tc>
          <w:tcPr>
            <w:tcW w:w="680" w:type="dxa"/>
            <w:vAlign w:val="center"/>
          </w:tcPr>
          <w:p w:rsidR="00697266" w:rsidRDefault="00697266">
            <w:pPr>
              <w:pStyle w:val="ConsPlusNormal"/>
              <w:jc w:val="center"/>
            </w:pPr>
            <w:r>
              <w:t>1</w:t>
            </w:r>
          </w:p>
        </w:tc>
        <w:tc>
          <w:tcPr>
            <w:tcW w:w="5783" w:type="dxa"/>
            <w:vAlign w:val="center"/>
          </w:tcPr>
          <w:p w:rsidR="00697266" w:rsidRDefault="00697266">
            <w:pPr>
              <w:pStyle w:val="ConsPlusNormal"/>
            </w:pPr>
            <w:r>
              <w:t>Количество субъектов малого и среднего предпринимательства, получивших государственную поддержку (количество субъектов малого и среднего предпринимательства, получивших государственную поддержку)</w:t>
            </w:r>
          </w:p>
        </w:tc>
        <w:tc>
          <w:tcPr>
            <w:tcW w:w="1361"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lastRenderedPageBreak/>
              <w:t>2</w:t>
            </w:r>
          </w:p>
        </w:tc>
        <w:tc>
          <w:tcPr>
            <w:tcW w:w="5783" w:type="dxa"/>
            <w:vAlign w:val="center"/>
          </w:tcPr>
          <w:p w:rsidR="00697266" w:rsidRDefault="00697266">
            <w:pPr>
              <w:pStyle w:val="ConsPlusNormal"/>
            </w:pPr>
            <w:r>
              <w:t>Количество проведенных мероприятий для субъектов малого и среднего предпринимательства в области ремесел, народных художественных промыслов, сельского и экологического туризма, в том числе круглых столов, семинаров и тренингов</w:t>
            </w:r>
          </w:p>
        </w:tc>
        <w:tc>
          <w:tcPr>
            <w:tcW w:w="1361"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463" w:type="dxa"/>
            <w:gridSpan w:val="2"/>
            <w:vAlign w:val="center"/>
          </w:tcPr>
          <w:p w:rsidR="00697266" w:rsidRDefault="00697266">
            <w:pPr>
              <w:pStyle w:val="ConsPlusNormal"/>
              <w:jc w:val="center"/>
            </w:pPr>
            <w:r>
              <w:t>в том числе:</w:t>
            </w:r>
          </w:p>
        </w:tc>
        <w:tc>
          <w:tcPr>
            <w:tcW w:w="1361" w:type="dxa"/>
            <w:vAlign w:val="center"/>
          </w:tcPr>
          <w:p w:rsidR="00697266" w:rsidRDefault="00697266">
            <w:pPr>
              <w:pStyle w:val="ConsPlusNormal"/>
            </w:pP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2.1</w:t>
            </w:r>
          </w:p>
        </w:tc>
        <w:tc>
          <w:tcPr>
            <w:tcW w:w="5783" w:type="dxa"/>
            <w:vAlign w:val="center"/>
          </w:tcPr>
          <w:p w:rsidR="00697266" w:rsidRDefault="00697266">
            <w:pPr>
              <w:pStyle w:val="ConsPlusNormal"/>
            </w:pPr>
            <w:r>
              <w:t>количество реализованных специальных программ обучения для малых и средних предприятий с целью повышения их квалификации</w:t>
            </w:r>
          </w:p>
        </w:tc>
        <w:tc>
          <w:tcPr>
            <w:tcW w:w="1361"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2.2</w:t>
            </w:r>
          </w:p>
        </w:tc>
        <w:tc>
          <w:tcPr>
            <w:tcW w:w="5783" w:type="dxa"/>
            <w:vAlign w:val="center"/>
          </w:tcPr>
          <w:p w:rsidR="00697266" w:rsidRDefault="00697266">
            <w:pPr>
              <w:pStyle w:val="ConsPlusNormal"/>
            </w:pPr>
            <w:r>
              <w:t>количество проведенных круглых столов, семинаров и тренингов</w:t>
            </w:r>
          </w:p>
        </w:tc>
        <w:tc>
          <w:tcPr>
            <w:tcW w:w="1361"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3</w:t>
            </w:r>
          </w:p>
        </w:tc>
        <w:tc>
          <w:tcPr>
            <w:tcW w:w="5783" w:type="dxa"/>
            <w:vAlign w:val="center"/>
          </w:tcPr>
          <w:p w:rsidR="00697266" w:rsidRDefault="00697266">
            <w:pPr>
              <w:pStyle w:val="ConsPlusNormal"/>
            </w:pPr>
            <w:r>
              <w:t>Количество специалистов и кадров высшей квалификации, прошедших обучение с использованием оборудования центра народных художественных промыслов, сельского и экологического туризма</w:t>
            </w:r>
          </w:p>
        </w:tc>
        <w:tc>
          <w:tcPr>
            <w:tcW w:w="1361" w:type="dxa"/>
            <w:vAlign w:val="center"/>
          </w:tcPr>
          <w:p w:rsidR="00697266" w:rsidRDefault="00697266">
            <w:pPr>
              <w:pStyle w:val="ConsPlusNormal"/>
              <w:jc w:val="center"/>
            </w:pPr>
            <w:r>
              <w:t>единиц</w:t>
            </w:r>
          </w:p>
        </w:tc>
        <w:tc>
          <w:tcPr>
            <w:tcW w:w="1247" w:type="dxa"/>
            <w:vAlign w:val="center"/>
          </w:tcPr>
          <w:p w:rsidR="00697266" w:rsidRDefault="00697266">
            <w:pPr>
              <w:pStyle w:val="ConsPlusNormal"/>
            </w:pPr>
          </w:p>
        </w:tc>
      </w:tr>
    </w:tbl>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right"/>
        <w:outlineLvl w:val="1"/>
      </w:pPr>
      <w:r>
        <w:t>Приложение N 29</w:t>
      </w:r>
    </w:p>
    <w:p w:rsidR="00697266" w:rsidRDefault="00697266">
      <w:pPr>
        <w:pStyle w:val="ConsPlusNormal"/>
        <w:jc w:val="right"/>
      </w:pPr>
      <w:r>
        <w:t>к Условиям конкурсного отбора</w:t>
      </w:r>
    </w:p>
    <w:p w:rsidR="00697266" w:rsidRDefault="00697266">
      <w:pPr>
        <w:pStyle w:val="ConsPlusNormal"/>
        <w:jc w:val="right"/>
      </w:pPr>
      <w:r>
        <w:t>субъектов Российской Федерации,</w:t>
      </w:r>
    </w:p>
    <w:p w:rsidR="00697266" w:rsidRDefault="00697266">
      <w:pPr>
        <w:pStyle w:val="ConsPlusNormal"/>
        <w:jc w:val="right"/>
      </w:pPr>
      <w:r>
        <w:t>бюджетам которых предоставляются</w:t>
      </w:r>
    </w:p>
    <w:p w:rsidR="00697266" w:rsidRDefault="00697266">
      <w:pPr>
        <w:pStyle w:val="ConsPlusNormal"/>
        <w:jc w:val="right"/>
      </w:pPr>
      <w:r>
        <w:t>субсидии из федерального бюджета</w:t>
      </w:r>
    </w:p>
    <w:p w:rsidR="00697266" w:rsidRDefault="00697266">
      <w:pPr>
        <w:pStyle w:val="ConsPlusNormal"/>
        <w:jc w:val="right"/>
      </w:pPr>
      <w:r>
        <w:t>на государственную поддержку</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включая крестьянские (фермерские)</w:t>
      </w:r>
    </w:p>
    <w:p w:rsidR="00697266" w:rsidRDefault="00697266">
      <w:pPr>
        <w:pStyle w:val="ConsPlusNormal"/>
        <w:jc w:val="right"/>
      </w:pPr>
      <w:r>
        <w:t>хозяйства, и требованиям</w:t>
      </w:r>
    </w:p>
    <w:p w:rsidR="00697266" w:rsidRDefault="00697266">
      <w:pPr>
        <w:pStyle w:val="ConsPlusNormal"/>
        <w:jc w:val="right"/>
      </w:pPr>
      <w:r>
        <w:t>к организациям, образующим</w:t>
      </w:r>
    </w:p>
    <w:p w:rsidR="00697266" w:rsidRDefault="00697266">
      <w:pPr>
        <w:pStyle w:val="ConsPlusNormal"/>
        <w:jc w:val="right"/>
      </w:pPr>
      <w:r>
        <w:t>инфраструктуру поддержки субъектов</w:t>
      </w:r>
    </w:p>
    <w:p w:rsidR="00697266" w:rsidRDefault="00697266">
      <w:pPr>
        <w:pStyle w:val="ConsPlusNormal"/>
        <w:jc w:val="right"/>
      </w:pPr>
      <w:r>
        <w:t>малого и среднего предпринимательства,</w:t>
      </w:r>
    </w:p>
    <w:p w:rsidR="00697266" w:rsidRDefault="00697266">
      <w:pPr>
        <w:pStyle w:val="ConsPlusNormal"/>
        <w:jc w:val="right"/>
      </w:pPr>
      <w:r>
        <w:t>утвержденным приказом</w:t>
      </w:r>
    </w:p>
    <w:p w:rsidR="00697266" w:rsidRDefault="00697266">
      <w:pPr>
        <w:pStyle w:val="ConsPlusNormal"/>
        <w:jc w:val="right"/>
      </w:pPr>
      <w:r>
        <w:t>Минэкономразвития России</w:t>
      </w:r>
    </w:p>
    <w:p w:rsidR="00697266" w:rsidRDefault="00697266">
      <w:pPr>
        <w:pStyle w:val="ConsPlusNormal"/>
        <w:jc w:val="right"/>
      </w:pPr>
      <w:r>
        <w:t>от 25 марта 2015 г. N 167</w:t>
      </w:r>
    </w:p>
    <w:p w:rsidR="00697266" w:rsidRDefault="00697266">
      <w:pPr>
        <w:pStyle w:val="ConsPlusNormal"/>
        <w:jc w:val="both"/>
      </w:pPr>
    </w:p>
    <w:p w:rsidR="00697266" w:rsidRDefault="00697266">
      <w:pPr>
        <w:pStyle w:val="ConsPlusNormal"/>
        <w:jc w:val="center"/>
      </w:pPr>
      <w:bookmarkStart w:id="172" w:name="P4772"/>
      <w:bookmarkEnd w:id="172"/>
      <w:r>
        <w:t>ИНФОРМАЦИЯ</w:t>
      </w:r>
    </w:p>
    <w:p w:rsidR="00697266" w:rsidRDefault="00697266">
      <w:pPr>
        <w:pStyle w:val="ConsPlusNormal"/>
        <w:jc w:val="center"/>
      </w:pPr>
      <w:r>
        <w:t>О ДОСТИГНУТЫХ ЗНАЧЕНИЯХ ПОКАЗАТЕЛЕЙ ЭФФЕКТИВНОСТИ</w:t>
      </w:r>
    </w:p>
    <w:p w:rsidR="00697266" w:rsidRDefault="00697266">
      <w:pPr>
        <w:pStyle w:val="ConsPlusNormal"/>
        <w:jc w:val="center"/>
      </w:pPr>
      <w:r>
        <w:t>ДЕЯТЕЛЬНОСТИ ЦЕНТРА НАРОДНЫХ ХУДОЖЕСТВЕННЫХ ПРОМЫСЛОВ,</w:t>
      </w:r>
    </w:p>
    <w:p w:rsidR="00697266" w:rsidRDefault="00697266">
      <w:pPr>
        <w:pStyle w:val="ConsPlusNormal"/>
        <w:jc w:val="center"/>
      </w:pPr>
      <w:r>
        <w:t>СЕЛЬСКОГО И ЭКОЛОГИЧЕСКОГО ТУРИЗМА</w:t>
      </w:r>
    </w:p>
    <w:p w:rsidR="00697266" w:rsidRDefault="00697266">
      <w:pPr>
        <w:pStyle w:val="ConsPlusNormal"/>
        <w:jc w:val="center"/>
      </w:pPr>
      <w:r>
        <w:t>(РЕКОМЕНДУЕМЫЙ ОБРАЗЕЦ)</w:t>
      </w:r>
    </w:p>
    <w:p w:rsidR="00697266" w:rsidRDefault="0069726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4252"/>
        <w:gridCol w:w="1304"/>
        <w:gridCol w:w="2835"/>
      </w:tblGrid>
      <w:tr w:rsidR="00697266">
        <w:tc>
          <w:tcPr>
            <w:tcW w:w="680" w:type="dxa"/>
          </w:tcPr>
          <w:p w:rsidR="00697266" w:rsidRDefault="00697266">
            <w:pPr>
              <w:pStyle w:val="ConsPlusNormal"/>
              <w:jc w:val="center"/>
            </w:pPr>
            <w:r>
              <w:t>N п/п</w:t>
            </w:r>
          </w:p>
        </w:tc>
        <w:tc>
          <w:tcPr>
            <w:tcW w:w="4252" w:type="dxa"/>
          </w:tcPr>
          <w:p w:rsidR="00697266" w:rsidRDefault="00697266">
            <w:pPr>
              <w:pStyle w:val="ConsPlusNormal"/>
              <w:jc w:val="center"/>
            </w:pPr>
            <w:r>
              <w:t>Наименование показателя</w:t>
            </w:r>
          </w:p>
        </w:tc>
        <w:tc>
          <w:tcPr>
            <w:tcW w:w="1304" w:type="dxa"/>
          </w:tcPr>
          <w:p w:rsidR="00697266" w:rsidRDefault="00697266">
            <w:pPr>
              <w:pStyle w:val="ConsPlusNormal"/>
              <w:jc w:val="center"/>
            </w:pPr>
            <w:r>
              <w:t>Коэффициент значимости</w:t>
            </w:r>
          </w:p>
        </w:tc>
        <w:tc>
          <w:tcPr>
            <w:tcW w:w="2835" w:type="dxa"/>
          </w:tcPr>
          <w:p w:rsidR="00697266" w:rsidRDefault="00697266">
            <w:pPr>
              <w:pStyle w:val="ConsPlusNormal"/>
              <w:jc w:val="center"/>
            </w:pPr>
            <w:r>
              <w:t>Значение</w:t>
            </w:r>
          </w:p>
        </w:tc>
      </w:tr>
      <w:tr w:rsidR="00697266">
        <w:tc>
          <w:tcPr>
            <w:tcW w:w="680" w:type="dxa"/>
          </w:tcPr>
          <w:p w:rsidR="00697266" w:rsidRDefault="00697266">
            <w:pPr>
              <w:pStyle w:val="ConsPlusNormal"/>
              <w:jc w:val="center"/>
            </w:pPr>
            <w:r>
              <w:lastRenderedPageBreak/>
              <w:t>1</w:t>
            </w:r>
          </w:p>
        </w:tc>
        <w:tc>
          <w:tcPr>
            <w:tcW w:w="4252" w:type="dxa"/>
          </w:tcPr>
          <w:p w:rsidR="00697266" w:rsidRDefault="00697266">
            <w:pPr>
              <w:pStyle w:val="ConsPlusNormal"/>
              <w:jc w:val="center"/>
            </w:pPr>
            <w:r>
              <w:t>2</w:t>
            </w:r>
          </w:p>
        </w:tc>
        <w:tc>
          <w:tcPr>
            <w:tcW w:w="1304" w:type="dxa"/>
          </w:tcPr>
          <w:p w:rsidR="00697266" w:rsidRDefault="00697266">
            <w:pPr>
              <w:pStyle w:val="ConsPlusNormal"/>
              <w:jc w:val="center"/>
            </w:pPr>
            <w:r>
              <w:t>3</w:t>
            </w:r>
          </w:p>
        </w:tc>
        <w:tc>
          <w:tcPr>
            <w:tcW w:w="2835" w:type="dxa"/>
          </w:tcPr>
          <w:p w:rsidR="00697266" w:rsidRDefault="00697266">
            <w:pPr>
              <w:pStyle w:val="ConsPlusNormal"/>
              <w:jc w:val="center"/>
            </w:pPr>
            <w:r>
              <w:t>4</w:t>
            </w:r>
          </w:p>
        </w:tc>
      </w:tr>
      <w:tr w:rsidR="00697266">
        <w:tc>
          <w:tcPr>
            <w:tcW w:w="680" w:type="dxa"/>
            <w:vAlign w:val="center"/>
          </w:tcPr>
          <w:p w:rsidR="00697266" w:rsidRDefault="00697266">
            <w:pPr>
              <w:pStyle w:val="ConsPlusNormal"/>
              <w:jc w:val="center"/>
            </w:pPr>
            <w:r>
              <w:t>1</w:t>
            </w:r>
          </w:p>
        </w:tc>
        <w:tc>
          <w:tcPr>
            <w:tcW w:w="4252" w:type="dxa"/>
            <w:vAlign w:val="center"/>
          </w:tcPr>
          <w:p w:rsidR="00697266" w:rsidRDefault="00697266">
            <w:pPr>
              <w:pStyle w:val="ConsPlusNormal"/>
            </w:pPr>
            <w:r>
              <w:t>Количество субъектов малого и среднего предпринимательства, получивших государственную поддержку, ед.</w:t>
            </w:r>
          </w:p>
        </w:tc>
        <w:tc>
          <w:tcPr>
            <w:tcW w:w="1304" w:type="dxa"/>
            <w:vAlign w:val="center"/>
          </w:tcPr>
          <w:p w:rsidR="00697266" w:rsidRDefault="00697266">
            <w:pPr>
              <w:pStyle w:val="ConsPlusNormal"/>
              <w:jc w:val="center"/>
            </w:pPr>
            <w:r>
              <w:t>0,4</w:t>
            </w:r>
          </w:p>
        </w:tc>
        <w:tc>
          <w:tcPr>
            <w:tcW w:w="2835" w:type="dxa"/>
            <w:vAlign w:val="center"/>
          </w:tcPr>
          <w:p w:rsidR="00697266" w:rsidRDefault="00697266">
            <w:pPr>
              <w:pStyle w:val="ConsPlusNormal"/>
              <w:jc w:val="center"/>
            </w:pPr>
            <w:r>
              <w:t>50 ед. и более - 100 баллов,</w:t>
            </w:r>
          </w:p>
          <w:p w:rsidR="00697266" w:rsidRDefault="00697266">
            <w:pPr>
              <w:pStyle w:val="ConsPlusNormal"/>
              <w:jc w:val="center"/>
            </w:pPr>
            <w:r>
              <w:t>от 30 ед. до 50 ед. - 50 баллов,</w:t>
            </w:r>
          </w:p>
          <w:p w:rsidR="00697266" w:rsidRDefault="00697266">
            <w:pPr>
              <w:pStyle w:val="ConsPlusNormal"/>
              <w:jc w:val="center"/>
            </w:pPr>
            <w:r>
              <w:t>менее 30 ед. - 0 баллов</w:t>
            </w:r>
          </w:p>
        </w:tc>
      </w:tr>
      <w:tr w:rsidR="00697266">
        <w:tc>
          <w:tcPr>
            <w:tcW w:w="680" w:type="dxa"/>
            <w:vAlign w:val="center"/>
          </w:tcPr>
          <w:p w:rsidR="00697266" w:rsidRDefault="00697266">
            <w:pPr>
              <w:pStyle w:val="ConsPlusNormal"/>
              <w:jc w:val="center"/>
            </w:pPr>
            <w:r>
              <w:t>2</w:t>
            </w:r>
          </w:p>
        </w:tc>
        <w:tc>
          <w:tcPr>
            <w:tcW w:w="4252" w:type="dxa"/>
            <w:vAlign w:val="center"/>
          </w:tcPr>
          <w:p w:rsidR="00697266" w:rsidRDefault="00697266">
            <w:pPr>
              <w:pStyle w:val="ConsPlusNormal"/>
            </w:pPr>
            <w:r>
              <w:t>Количество проведенных мероприятий для субъектов малого и среднего предпринимательства в области ремесел, народных художественных промыслов, сельского и экологического туризма, в том числе круглых столов, семинаров и тренингов</w:t>
            </w:r>
          </w:p>
        </w:tc>
        <w:tc>
          <w:tcPr>
            <w:tcW w:w="1304" w:type="dxa"/>
            <w:vAlign w:val="center"/>
          </w:tcPr>
          <w:p w:rsidR="00697266" w:rsidRDefault="00697266">
            <w:pPr>
              <w:pStyle w:val="ConsPlusNormal"/>
              <w:jc w:val="center"/>
            </w:pPr>
            <w:r>
              <w:t>0,4</w:t>
            </w:r>
          </w:p>
        </w:tc>
        <w:tc>
          <w:tcPr>
            <w:tcW w:w="2835" w:type="dxa"/>
            <w:vAlign w:val="center"/>
          </w:tcPr>
          <w:p w:rsidR="00697266" w:rsidRDefault="00697266">
            <w:pPr>
              <w:pStyle w:val="ConsPlusNormal"/>
              <w:jc w:val="center"/>
            </w:pPr>
            <w:r>
              <w:t>15 ед. и более - 100 баллов,</w:t>
            </w:r>
          </w:p>
          <w:p w:rsidR="00697266" w:rsidRDefault="00697266">
            <w:pPr>
              <w:pStyle w:val="ConsPlusNormal"/>
              <w:jc w:val="center"/>
            </w:pPr>
            <w:r>
              <w:t>от 10 до 15 ед. - 50 баллов,</w:t>
            </w:r>
          </w:p>
          <w:p w:rsidR="00697266" w:rsidRDefault="00697266">
            <w:pPr>
              <w:pStyle w:val="ConsPlusNormal"/>
              <w:jc w:val="center"/>
            </w:pPr>
            <w:r>
              <w:t>менее 10 ед. - 0 баллов</w:t>
            </w:r>
          </w:p>
        </w:tc>
      </w:tr>
      <w:tr w:rsidR="00697266">
        <w:tc>
          <w:tcPr>
            <w:tcW w:w="680" w:type="dxa"/>
            <w:vAlign w:val="center"/>
          </w:tcPr>
          <w:p w:rsidR="00697266" w:rsidRDefault="00697266">
            <w:pPr>
              <w:pStyle w:val="ConsPlusNormal"/>
              <w:jc w:val="center"/>
            </w:pPr>
            <w:r>
              <w:t>3</w:t>
            </w:r>
          </w:p>
        </w:tc>
        <w:tc>
          <w:tcPr>
            <w:tcW w:w="4252" w:type="dxa"/>
            <w:vAlign w:val="center"/>
          </w:tcPr>
          <w:p w:rsidR="00697266" w:rsidRDefault="00697266">
            <w:pPr>
              <w:pStyle w:val="ConsPlusNormal"/>
            </w:pPr>
            <w:r>
              <w:t>Количество реализованных специальных программ обучения для субъектов малого и среднего предпринимательства с целью повышения их квалификации, ед.</w:t>
            </w:r>
          </w:p>
        </w:tc>
        <w:tc>
          <w:tcPr>
            <w:tcW w:w="1304" w:type="dxa"/>
            <w:vAlign w:val="center"/>
          </w:tcPr>
          <w:p w:rsidR="00697266" w:rsidRDefault="00697266">
            <w:pPr>
              <w:pStyle w:val="ConsPlusNormal"/>
              <w:jc w:val="center"/>
            </w:pPr>
            <w:r>
              <w:t>0,2</w:t>
            </w:r>
          </w:p>
        </w:tc>
        <w:tc>
          <w:tcPr>
            <w:tcW w:w="2835" w:type="dxa"/>
            <w:vAlign w:val="center"/>
          </w:tcPr>
          <w:p w:rsidR="00697266" w:rsidRDefault="00697266">
            <w:pPr>
              <w:pStyle w:val="ConsPlusNormal"/>
              <w:jc w:val="center"/>
            </w:pPr>
            <w:r>
              <w:t>3 ед. и более - 100 баллов,</w:t>
            </w:r>
          </w:p>
          <w:p w:rsidR="00697266" w:rsidRDefault="00697266">
            <w:pPr>
              <w:pStyle w:val="ConsPlusNormal"/>
              <w:jc w:val="center"/>
            </w:pPr>
            <w:r>
              <w:t>от 1 до 3 ед. - 50 баллов,</w:t>
            </w:r>
          </w:p>
          <w:p w:rsidR="00697266" w:rsidRDefault="00697266">
            <w:pPr>
              <w:pStyle w:val="ConsPlusNormal"/>
              <w:jc w:val="center"/>
            </w:pPr>
            <w:r>
              <w:t>менее 1 ед. - 0 баллов</w:t>
            </w:r>
          </w:p>
        </w:tc>
      </w:tr>
      <w:tr w:rsidR="00697266">
        <w:tc>
          <w:tcPr>
            <w:tcW w:w="4932" w:type="dxa"/>
            <w:gridSpan w:val="2"/>
            <w:vAlign w:val="center"/>
          </w:tcPr>
          <w:p w:rsidR="00697266" w:rsidRDefault="00697266">
            <w:pPr>
              <w:pStyle w:val="ConsPlusNormal"/>
              <w:jc w:val="center"/>
            </w:pPr>
            <w:r>
              <w:t>Итого</w:t>
            </w:r>
          </w:p>
        </w:tc>
        <w:tc>
          <w:tcPr>
            <w:tcW w:w="1304" w:type="dxa"/>
            <w:vAlign w:val="center"/>
          </w:tcPr>
          <w:p w:rsidR="00697266" w:rsidRDefault="00697266">
            <w:pPr>
              <w:pStyle w:val="ConsPlusNormal"/>
              <w:jc w:val="center"/>
            </w:pPr>
            <w:r>
              <w:t>1</w:t>
            </w:r>
          </w:p>
        </w:tc>
        <w:tc>
          <w:tcPr>
            <w:tcW w:w="2835" w:type="dxa"/>
            <w:vAlign w:val="center"/>
          </w:tcPr>
          <w:p w:rsidR="00697266" w:rsidRDefault="00697266">
            <w:pPr>
              <w:pStyle w:val="ConsPlusNormal"/>
            </w:pPr>
          </w:p>
        </w:tc>
      </w:tr>
    </w:tbl>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right"/>
        <w:outlineLvl w:val="1"/>
      </w:pPr>
      <w:r>
        <w:t>Приложение N 30</w:t>
      </w:r>
    </w:p>
    <w:p w:rsidR="00697266" w:rsidRDefault="00697266">
      <w:pPr>
        <w:pStyle w:val="ConsPlusNormal"/>
        <w:jc w:val="right"/>
      </w:pPr>
      <w:r>
        <w:t>к Условиям конкурсного отбора</w:t>
      </w:r>
    </w:p>
    <w:p w:rsidR="00697266" w:rsidRDefault="00697266">
      <w:pPr>
        <w:pStyle w:val="ConsPlusNormal"/>
        <w:jc w:val="right"/>
      </w:pPr>
      <w:r>
        <w:t>субъектов Российской Федерации,</w:t>
      </w:r>
    </w:p>
    <w:p w:rsidR="00697266" w:rsidRDefault="00697266">
      <w:pPr>
        <w:pStyle w:val="ConsPlusNormal"/>
        <w:jc w:val="right"/>
      </w:pPr>
      <w:r>
        <w:t>бюджетам которых предоставляются</w:t>
      </w:r>
    </w:p>
    <w:p w:rsidR="00697266" w:rsidRDefault="00697266">
      <w:pPr>
        <w:pStyle w:val="ConsPlusNormal"/>
        <w:jc w:val="right"/>
      </w:pPr>
      <w:r>
        <w:t>субсидии из федерального бюджета</w:t>
      </w:r>
    </w:p>
    <w:p w:rsidR="00697266" w:rsidRDefault="00697266">
      <w:pPr>
        <w:pStyle w:val="ConsPlusNormal"/>
        <w:jc w:val="right"/>
      </w:pPr>
      <w:r>
        <w:t>на организацию деятельности</w:t>
      </w:r>
    </w:p>
    <w:p w:rsidR="00697266" w:rsidRDefault="00697266">
      <w:pPr>
        <w:pStyle w:val="ConsPlusNormal"/>
        <w:jc w:val="right"/>
      </w:pPr>
      <w:r>
        <w:t>многофункциональных центров</w:t>
      </w:r>
    </w:p>
    <w:p w:rsidR="00697266" w:rsidRDefault="00697266">
      <w:pPr>
        <w:pStyle w:val="ConsPlusNormal"/>
        <w:jc w:val="right"/>
      </w:pPr>
      <w:r>
        <w:t>предоставления государственных</w:t>
      </w:r>
    </w:p>
    <w:p w:rsidR="00697266" w:rsidRDefault="00697266">
      <w:pPr>
        <w:pStyle w:val="ConsPlusNormal"/>
        <w:jc w:val="right"/>
      </w:pPr>
      <w:r>
        <w:t>и муниципальных услуг по оказанию</w:t>
      </w:r>
    </w:p>
    <w:p w:rsidR="00697266" w:rsidRDefault="00697266">
      <w:pPr>
        <w:pStyle w:val="ConsPlusNormal"/>
        <w:jc w:val="right"/>
      </w:pPr>
      <w:r>
        <w:t>услуг субъектам малого и среднего</w:t>
      </w:r>
    </w:p>
    <w:p w:rsidR="00697266" w:rsidRDefault="00697266">
      <w:pPr>
        <w:pStyle w:val="ConsPlusNormal"/>
        <w:jc w:val="right"/>
      </w:pPr>
      <w:r>
        <w:t>предпринимательства, в том числе</w:t>
      </w:r>
    </w:p>
    <w:p w:rsidR="00697266" w:rsidRDefault="00697266">
      <w:pPr>
        <w:pStyle w:val="ConsPlusNormal"/>
        <w:jc w:val="right"/>
      </w:pPr>
      <w:r>
        <w:t>с услуг корпорации развития малого</w:t>
      </w:r>
    </w:p>
    <w:p w:rsidR="00697266" w:rsidRDefault="00697266">
      <w:pPr>
        <w:pStyle w:val="ConsPlusNormal"/>
        <w:jc w:val="right"/>
      </w:pPr>
      <w:r>
        <w:t>и среднего предпринимательства</w:t>
      </w:r>
    </w:p>
    <w:p w:rsidR="00697266" w:rsidRDefault="00697266">
      <w:pPr>
        <w:pStyle w:val="ConsPlusNormal"/>
        <w:jc w:val="both"/>
      </w:pPr>
    </w:p>
    <w:p w:rsidR="00697266" w:rsidRDefault="00697266">
      <w:pPr>
        <w:pStyle w:val="ConsPlusNormal"/>
        <w:jc w:val="center"/>
      </w:pPr>
      <w:bookmarkStart w:id="173" w:name="P4826"/>
      <w:bookmarkEnd w:id="173"/>
      <w:r>
        <w:t>НАПРАВЛЕНИЯ</w:t>
      </w:r>
    </w:p>
    <w:p w:rsidR="00697266" w:rsidRDefault="00697266">
      <w:pPr>
        <w:pStyle w:val="ConsPlusNormal"/>
        <w:jc w:val="center"/>
      </w:pPr>
      <w:r>
        <w:t>РАСХОДОВАНИЯ СУБСИДИИ ФЕДЕРАЛЬНОГО БЮДЖЕТА И СРЕДСТВ</w:t>
      </w:r>
    </w:p>
    <w:p w:rsidR="00697266" w:rsidRDefault="00697266">
      <w:pPr>
        <w:pStyle w:val="ConsPlusNormal"/>
        <w:jc w:val="center"/>
      </w:pPr>
      <w:r>
        <w:t>БЮДЖЕТА СУБЪЕКТА РОССИЙСКОЙ ФЕДЕРАЦИИ НА ОРГАНИЗАЦИЮ</w:t>
      </w:r>
    </w:p>
    <w:p w:rsidR="00697266" w:rsidRDefault="00697266">
      <w:pPr>
        <w:pStyle w:val="ConsPlusNormal"/>
        <w:jc w:val="center"/>
      </w:pPr>
      <w:r>
        <w:t>ДЕЯТЕЛЬНОСТИ МНОГОФУНКЦИОНАЛЬНЫХ ЦЕНТРОВ ПРЕДОСТАВЛЕНИЯ</w:t>
      </w:r>
    </w:p>
    <w:p w:rsidR="00697266" w:rsidRDefault="00697266">
      <w:pPr>
        <w:pStyle w:val="ConsPlusNormal"/>
        <w:jc w:val="center"/>
      </w:pPr>
      <w:r>
        <w:t>ГОСУДАРСТВЕННЫХ И МУНИЦИПАЛЬНЫХ УСЛУГ ПО ОКАЗАНИЮ УСЛУГ</w:t>
      </w:r>
    </w:p>
    <w:p w:rsidR="00697266" w:rsidRDefault="00697266">
      <w:pPr>
        <w:pStyle w:val="ConsPlusNormal"/>
        <w:jc w:val="center"/>
      </w:pPr>
      <w:r>
        <w:t>АКЦИОНЕРНОМУ ОБЩЕСТВУ "ФЕДЕРАЛЬНАЯ КОРПОРАЦИЯ ПО РАЗВИТИЮ</w:t>
      </w:r>
    </w:p>
    <w:p w:rsidR="00697266" w:rsidRDefault="00697266">
      <w:pPr>
        <w:pStyle w:val="ConsPlusNormal"/>
        <w:jc w:val="center"/>
      </w:pPr>
      <w:r>
        <w:t>МАЛОГО И СРЕДНЕГО ПРЕДПРИНИМАТЕЛЬСТВА" В ЦЕЛЯХ</w:t>
      </w:r>
    </w:p>
    <w:p w:rsidR="00697266" w:rsidRDefault="00697266">
      <w:pPr>
        <w:pStyle w:val="ConsPlusNormal"/>
        <w:jc w:val="center"/>
      </w:pPr>
      <w:r>
        <w:t>ОКАЗАНИЯ ПОДДЕРЖКИ СУБЪЕКТАМ МАЛОГО</w:t>
      </w:r>
    </w:p>
    <w:p w:rsidR="00697266" w:rsidRDefault="00697266">
      <w:pPr>
        <w:pStyle w:val="ConsPlusNormal"/>
        <w:jc w:val="center"/>
      </w:pPr>
      <w:r>
        <w:t>И СРЕДНЕГО ПРЕДПРИНИМАТЕЛЬСТВА</w:t>
      </w:r>
    </w:p>
    <w:p w:rsidR="00697266" w:rsidRDefault="00697266">
      <w:pPr>
        <w:pStyle w:val="ConsPlusNormal"/>
        <w:jc w:val="center"/>
      </w:pPr>
      <w:r>
        <w:t>(РЕКОМЕНДУЕМЫЙ ОБРАЗЕЦ)</w:t>
      </w:r>
    </w:p>
    <w:p w:rsidR="00697266" w:rsidRDefault="00697266">
      <w:pPr>
        <w:spacing w:after="1"/>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5"/>
      </w:tblGrid>
      <w:tr w:rsidR="00697266">
        <w:trPr>
          <w:jc w:val="center"/>
        </w:trPr>
        <w:tc>
          <w:tcPr>
            <w:tcW w:w="9295" w:type="dxa"/>
            <w:tcBorders>
              <w:top w:val="nil"/>
              <w:left w:val="single" w:sz="24" w:space="0" w:color="CED3F1"/>
              <w:bottom w:val="nil"/>
              <w:right w:val="single" w:sz="24" w:space="0" w:color="F4F3F8"/>
            </w:tcBorders>
            <w:shd w:val="clear" w:color="auto" w:fill="F4F3F8"/>
          </w:tcPr>
          <w:p w:rsidR="00697266" w:rsidRDefault="00697266">
            <w:pPr>
              <w:pStyle w:val="ConsPlusNormal"/>
              <w:jc w:val="center"/>
            </w:pPr>
            <w:r>
              <w:rPr>
                <w:color w:val="392C69"/>
              </w:rPr>
              <w:t>Список изменяющих документов</w:t>
            </w:r>
          </w:p>
          <w:p w:rsidR="00697266" w:rsidRDefault="00697266">
            <w:pPr>
              <w:pStyle w:val="ConsPlusNormal"/>
              <w:jc w:val="center"/>
            </w:pPr>
            <w:r>
              <w:rPr>
                <w:color w:val="392C69"/>
              </w:rPr>
              <w:t xml:space="preserve">(в ред. </w:t>
            </w:r>
            <w:hyperlink r:id="rId231" w:history="1">
              <w:r>
                <w:rPr>
                  <w:color w:val="0000FF"/>
                </w:rPr>
                <w:t>Приказа</w:t>
              </w:r>
            </w:hyperlink>
            <w:r>
              <w:rPr>
                <w:color w:val="392C69"/>
              </w:rPr>
              <w:t xml:space="preserve"> Минэкономразвития России от 04.02.2016 N 42)</w:t>
            </w:r>
          </w:p>
        </w:tc>
      </w:tr>
    </w:tbl>
    <w:p w:rsidR="00697266" w:rsidRDefault="0069726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3685"/>
        <w:gridCol w:w="850"/>
        <w:gridCol w:w="1361"/>
        <w:gridCol w:w="1134"/>
        <w:gridCol w:w="1361"/>
      </w:tblGrid>
      <w:tr w:rsidR="00697266">
        <w:tc>
          <w:tcPr>
            <w:tcW w:w="680" w:type="dxa"/>
            <w:vMerge w:val="restart"/>
          </w:tcPr>
          <w:p w:rsidR="00697266" w:rsidRDefault="00697266">
            <w:pPr>
              <w:pStyle w:val="ConsPlusNormal"/>
              <w:jc w:val="center"/>
            </w:pPr>
            <w:r>
              <w:t>N п/п</w:t>
            </w:r>
          </w:p>
        </w:tc>
        <w:tc>
          <w:tcPr>
            <w:tcW w:w="3685" w:type="dxa"/>
            <w:vMerge w:val="restart"/>
          </w:tcPr>
          <w:p w:rsidR="00697266" w:rsidRDefault="00697266">
            <w:pPr>
              <w:pStyle w:val="ConsPlusNormal"/>
              <w:jc w:val="center"/>
            </w:pPr>
            <w:r>
              <w:t>Мероприятия</w:t>
            </w:r>
          </w:p>
        </w:tc>
        <w:tc>
          <w:tcPr>
            <w:tcW w:w="4706" w:type="dxa"/>
            <w:gridSpan w:val="4"/>
          </w:tcPr>
          <w:p w:rsidR="00697266" w:rsidRDefault="00697266">
            <w:pPr>
              <w:pStyle w:val="ConsPlusNormal"/>
              <w:jc w:val="center"/>
            </w:pPr>
            <w:r>
              <w:t>Стоимость (в тыс. рублей)</w:t>
            </w:r>
          </w:p>
        </w:tc>
      </w:tr>
      <w:tr w:rsidR="00697266">
        <w:tc>
          <w:tcPr>
            <w:tcW w:w="680" w:type="dxa"/>
            <w:vMerge/>
          </w:tcPr>
          <w:p w:rsidR="00697266" w:rsidRDefault="00697266"/>
        </w:tc>
        <w:tc>
          <w:tcPr>
            <w:tcW w:w="3685" w:type="dxa"/>
            <w:vMerge/>
          </w:tcPr>
          <w:p w:rsidR="00697266" w:rsidRDefault="00697266"/>
        </w:tc>
        <w:tc>
          <w:tcPr>
            <w:tcW w:w="850" w:type="dxa"/>
          </w:tcPr>
          <w:p w:rsidR="00697266" w:rsidRDefault="00697266">
            <w:pPr>
              <w:pStyle w:val="ConsPlusNormal"/>
              <w:jc w:val="center"/>
            </w:pPr>
            <w:r>
              <w:t>Всего</w:t>
            </w:r>
          </w:p>
        </w:tc>
        <w:tc>
          <w:tcPr>
            <w:tcW w:w="1361" w:type="dxa"/>
          </w:tcPr>
          <w:p w:rsidR="00697266" w:rsidRDefault="00697266">
            <w:pPr>
              <w:pStyle w:val="ConsPlusNormal"/>
              <w:jc w:val="center"/>
            </w:pPr>
            <w:r>
              <w:t>Бюджет субъекта Российской Федерации</w:t>
            </w:r>
          </w:p>
        </w:tc>
        <w:tc>
          <w:tcPr>
            <w:tcW w:w="1134" w:type="dxa"/>
          </w:tcPr>
          <w:p w:rsidR="00697266" w:rsidRDefault="00697266">
            <w:pPr>
              <w:pStyle w:val="ConsPlusNormal"/>
              <w:jc w:val="center"/>
            </w:pPr>
            <w:r>
              <w:t>Федеральный бюджет</w:t>
            </w:r>
          </w:p>
        </w:tc>
        <w:tc>
          <w:tcPr>
            <w:tcW w:w="1361" w:type="dxa"/>
          </w:tcPr>
          <w:p w:rsidR="00697266" w:rsidRDefault="00697266">
            <w:pPr>
              <w:pStyle w:val="ConsPlusNormal"/>
              <w:jc w:val="center"/>
            </w:pPr>
            <w:r>
              <w:t>Внебюджетные источники</w:t>
            </w:r>
          </w:p>
        </w:tc>
      </w:tr>
      <w:tr w:rsidR="00697266">
        <w:tc>
          <w:tcPr>
            <w:tcW w:w="680" w:type="dxa"/>
          </w:tcPr>
          <w:p w:rsidR="00697266" w:rsidRDefault="00697266">
            <w:pPr>
              <w:pStyle w:val="ConsPlusNormal"/>
              <w:jc w:val="center"/>
            </w:pPr>
            <w:r>
              <w:t>1</w:t>
            </w:r>
          </w:p>
        </w:tc>
        <w:tc>
          <w:tcPr>
            <w:tcW w:w="3685" w:type="dxa"/>
          </w:tcPr>
          <w:p w:rsidR="00697266" w:rsidRDefault="00697266">
            <w:pPr>
              <w:pStyle w:val="ConsPlusNormal"/>
              <w:jc w:val="center"/>
            </w:pPr>
            <w:r>
              <w:t>2</w:t>
            </w:r>
          </w:p>
        </w:tc>
        <w:tc>
          <w:tcPr>
            <w:tcW w:w="850" w:type="dxa"/>
          </w:tcPr>
          <w:p w:rsidR="00697266" w:rsidRDefault="00697266">
            <w:pPr>
              <w:pStyle w:val="ConsPlusNormal"/>
              <w:jc w:val="center"/>
            </w:pPr>
            <w:r>
              <w:t>3</w:t>
            </w:r>
          </w:p>
        </w:tc>
        <w:tc>
          <w:tcPr>
            <w:tcW w:w="1361" w:type="dxa"/>
          </w:tcPr>
          <w:p w:rsidR="00697266" w:rsidRDefault="00697266">
            <w:pPr>
              <w:pStyle w:val="ConsPlusNormal"/>
              <w:jc w:val="center"/>
            </w:pPr>
            <w:r>
              <w:t>4</w:t>
            </w:r>
          </w:p>
        </w:tc>
        <w:tc>
          <w:tcPr>
            <w:tcW w:w="1134" w:type="dxa"/>
          </w:tcPr>
          <w:p w:rsidR="00697266" w:rsidRDefault="00697266">
            <w:pPr>
              <w:pStyle w:val="ConsPlusNormal"/>
              <w:jc w:val="center"/>
            </w:pPr>
            <w:r>
              <w:t>5</w:t>
            </w:r>
          </w:p>
        </w:tc>
        <w:tc>
          <w:tcPr>
            <w:tcW w:w="1361" w:type="dxa"/>
          </w:tcPr>
          <w:p w:rsidR="00697266" w:rsidRDefault="00697266">
            <w:pPr>
              <w:pStyle w:val="ConsPlusNormal"/>
              <w:jc w:val="center"/>
            </w:pPr>
            <w:r>
              <w:t>6</w:t>
            </w:r>
          </w:p>
        </w:tc>
      </w:tr>
      <w:tr w:rsidR="00697266">
        <w:tc>
          <w:tcPr>
            <w:tcW w:w="680" w:type="dxa"/>
            <w:vAlign w:val="center"/>
          </w:tcPr>
          <w:p w:rsidR="00697266" w:rsidRDefault="00697266">
            <w:pPr>
              <w:pStyle w:val="ConsPlusNormal"/>
              <w:jc w:val="center"/>
            </w:pPr>
            <w:r>
              <w:t>1</w:t>
            </w:r>
          </w:p>
        </w:tc>
        <w:tc>
          <w:tcPr>
            <w:tcW w:w="3685" w:type="dxa"/>
          </w:tcPr>
          <w:p w:rsidR="00697266" w:rsidRDefault="00697266">
            <w:pPr>
              <w:pStyle w:val="ConsPlusNormal"/>
            </w:pPr>
            <w:r>
              <w:t>Фонд оплаты труда</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2</w:t>
            </w:r>
          </w:p>
        </w:tc>
        <w:tc>
          <w:tcPr>
            <w:tcW w:w="3685" w:type="dxa"/>
          </w:tcPr>
          <w:p w:rsidR="00697266" w:rsidRDefault="00697266">
            <w:pPr>
              <w:pStyle w:val="ConsPlusNormal"/>
            </w:pPr>
            <w:r>
              <w:t>Начисления на оплату труда</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3</w:t>
            </w:r>
          </w:p>
        </w:tc>
        <w:tc>
          <w:tcPr>
            <w:tcW w:w="3685" w:type="dxa"/>
          </w:tcPr>
          <w:p w:rsidR="00697266" w:rsidRDefault="00697266">
            <w:pPr>
              <w:pStyle w:val="ConsPlusNormal"/>
            </w:pPr>
            <w:r>
              <w:t>Ремонт (в том числе капитальный) здания (помещения)</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4</w:t>
            </w:r>
          </w:p>
        </w:tc>
        <w:tc>
          <w:tcPr>
            <w:tcW w:w="3685" w:type="dxa"/>
          </w:tcPr>
          <w:p w:rsidR="00697266" w:rsidRDefault="00697266">
            <w:pPr>
              <w:pStyle w:val="ConsPlusNormal"/>
            </w:pPr>
            <w:r>
              <w:t>Приобретение мебели, компьютерной и иной оргтехники для оборудования рабочих мест операторов многофункциональных центров предоставления государственных и муниципальных услуг при реализации направления, указанного в подпункте "б" пункта 11.1.1 настоящих Условий и требований</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5</w:t>
            </w:r>
          </w:p>
        </w:tc>
        <w:tc>
          <w:tcPr>
            <w:tcW w:w="3685" w:type="dxa"/>
          </w:tcPr>
          <w:p w:rsidR="00697266" w:rsidRDefault="00697266">
            <w:pPr>
              <w:pStyle w:val="ConsPlusNormal"/>
            </w:pPr>
            <w:r>
              <w:t>Приобретение компьютерной и иной оргтехники для оборудования зоны ожидания при реализации направления, указанного в подпункте "б" пункта 11.1.1 настоящих Условий и требований</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6</w:t>
            </w:r>
          </w:p>
        </w:tc>
        <w:tc>
          <w:tcPr>
            <w:tcW w:w="3685" w:type="dxa"/>
          </w:tcPr>
          <w:p w:rsidR="00697266" w:rsidRDefault="00697266">
            <w:pPr>
              <w:pStyle w:val="ConsPlusNormal"/>
            </w:pPr>
            <w:r>
              <w:t>Приобретение расходных материалов</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7</w:t>
            </w:r>
          </w:p>
        </w:tc>
        <w:tc>
          <w:tcPr>
            <w:tcW w:w="3685" w:type="dxa"/>
          </w:tcPr>
          <w:p w:rsidR="00697266" w:rsidRDefault="00697266">
            <w:pPr>
              <w:pStyle w:val="ConsPlusNormal"/>
            </w:pPr>
            <w:r>
              <w:t>Командировки</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8</w:t>
            </w:r>
          </w:p>
        </w:tc>
        <w:tc>
          <w:tcPr>
            <w:tcW w:w="3685" w:type="dxa"/>
          </w:tcPr>
          <w:p w:rsidR="00697266" w:rsidRDefault="00697266">
            <w:pPr>
              <w:pStyle w:val="ConsPlusNormal"/>
            </w:pPr>
            <w:r>
              <w:t>Услуги связи</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9</w:t>
            </w:r>
          </w:p>
        </w:tc>
        <w:tc>
          <w:tcPr>
            <w:tcW w:w="3685" w:type="dxa"/>
          </w:tcPr>
          <w:p w:rsidR="00697266" w:rsidRDefault="00697266">
            <w:pPr>
              <w:pStyle w:val="ConsPlusNormal"/>
            </w:pPr>
            <w:r>
              <w:t>Коммунальные услуги, включая аренду помещений</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10</w:t>
            </w:r>
          </w:p>
        </w:tc>
        <w:tc>
          <w:tcPr>
            <w:tcW w:w="3685" w:type="dxa"/>
          </w:tcPr>
          <w:p w:rsidR="00697266" w:rsidRDefault="00697266">
            <w:pPr>
              <w:pStyle w:val="ConsPlusNormal"/>
            </w:pPr>
            <w:r>
              <w:t>Прочие текущие расходы</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11</w:t>
            </w:r>
          </w:p>
        </w:tc>
        <w:tc>
          <w:tcPr>
            <w:tcW w:w="3685" w:type="dxa"/>
          </w:tcPr>
          <w:p w:rsidR="00697266" w:rsidRDefault="00697266">
            <w:pPr>
              <w:pStyle w:val="ConsPlusNormal"/>
            </w:pPr>
            <w:r>
              <w:t xml:space="preserve">Создание каналов связи, </w:t>
            </w:r>
            <w:r>
              <w:lastRenderedPageBreak/>
              <w:t>защищенных в соответствии с законодательством Российской Федерации в сфере защиты информации, при реализации направления, указанного в подпункте "б" пункта 11.1.1 настоящих Условий и требований</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lastRenderedPageBreak/>
              <w:t>12</w:t>
            </w:r>
          </w:p>
        </w:tc>
        <w:tc>
          <w:tcPr>
            <w:tcW w:w="3685" w:type="dxa"/>
          </w:tcPr>
          <w:p w:rsidR="00697266" w:rsidRDefault="00697266">
            <w:pPr>
              <w:pStyle w:val="ConsPlusNormal"/>
            </w:pPr>
            <w:r>
              <w:t>Текущее содержание используемых многофункциональными центрами предоставления государственных и муниципальных услуг каналов связи, защищенных в соответствии с законодательством Российской Федерации в сфере защиты информации</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13</w:t>
            </w:r>
          </w:p>
        </w:tc>
        <w:tc>
          <w:tcPr>
            <w:tcW w:w="3685" w:type="dxa"/>
          </w:tcPr>
          <w:p w:rsidR="00697266" w:rsidRDefault="00697266">
            <w:pPr>
              <w:pStyle w:val="ConsPlusNormal"/>
            </w:pPr>
            <w:r>
              <w:t>Доработка АИС многофункциональных центров предоставления государственных и муниципальных услуг, в том числе интеграция с информационной системой акционерного общества "Федеральная корпорация по развитию малого и среднего предпринимательства", обеспечивающей предоставление услуг</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14</w:t>
            </w:r>
          </w:p>
        </w:tc>
        <w:tc>
          <w:tcPr>
            <w:tcW w:w="3685" w:type="dxa"/>
          </w:tcPr>
          <w:p w:rsidR="00697266" w:rsidRDefault="00697266">
            <w:pPr>
              <w:pStyle w:val="ConsPlusNormal"/>
            </w:pPr>
            <w:r>
              <w:t>Настройка системы электронной очереди многофункциональных центров предоставления государственных и муниципальных услуг</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15</w:t>
            </w:r>
          </w:p>
        </w:tc>
        <w:tc>
          <w:tcPr>
            <w:tcW w:w="3685" w:type="dxa"/>
          </w:tcPr>
          <w:p w:rsidR="00697266" w:rsidRDefault="00697266">
            <w:pPr>
              <w:pStyle w:val="ConsPlusNormal"/>
            </w:pPr>
            <w:r>
              <w:t>Закупка оборудования для электронной очереди многофункциональных центров предоставления государственных и муниципальных услуг при реализации направления, указанного в подпункте "б" пункта 11.1.1 настоящих Условий и требований</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16</w:t>
            </w:r>
          </w:p>
        </w:tc>
        <w:tc>
          <w:tcPr>
            <w:tcW w:w="3685" w:type="dxa"/>
          </w:tcPr>
          <w:p w:rsidR="00697266" w:rsidRDefault="00697266">
            <w:pPr>
              <w:pStyle w:val="ConsPlusNormal"/>
            </w:pPr>
            <w:r>
              <w:t xml:space="preserve">Доработка сайта (сайтов) многофункционального центра предоставления государственных и муниципальных услуг и/или регионального портала </w:t>
            </w:r>
            <w:r>
              <w:lastRenderedPageBreak/>
              <w:t>государственных и муниципальных услуг, а также регионального портала по поддержке субъектов малого и среднего предпринимательства</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lastRenderedPageBreak/>
              <w:t>17</w:t>
            </w:r>
          </w:p>
        </w:tc>
        <w:tc>
          <w:tcPr>
            <w:tcW w:w="3685" w:type="dxa"/>
          </w:tcPr>
          <w:p w:rsidR="00697266" w:rsidRDefault="00697266">
            <w:pPr>
              <w:pStyle w:val="ConsPlusNormal"/>
            </w:pPr>
            <w:r>
              <w:t>Обеспечение информирования заявителей об услугах акционерного общества "Федеральная корпорация по развитию малого и среднего предпринимательства" в целях оказания поддержки субъектам малого и среднего предпринимательства посредством отдельной телефонной линии или центра телефонного обслуживания</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18</w:t>
            </w:r>
          </w:p>
        </w:tc>
        <w:tc>
          <w:tcPr>
            <w:tcW w:w="3685" w:type="dxa"/>
          </w:tcPr>
          <w:p w:rsidR="00697266" w:rsidRDefault="00697266">
            <w:pPr>
              <w:pStyle w:val="ConsPlusNormal"/>
            </w:pPr>
            <w:r>
              <w:t>Оформление многофункциональных центров предоставления государственных и муниципальных услуг в соответствии с единым фирменным стилем "Мои документы"</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19</w:t>
            </w:r>
          </w:p>
        </w:tc>
        <w:tc>
          <w:tcPr>
            <w:tcW w:w="3685" w:type="dxa"/>
          </w:tcPr>
          <w:p w:rsidR="00697266" w:rsidRDefault="00697266">
            <w:pPr>
              <w:pStyle w:val="ConsPlusNormal"/>
            </w:pPr>
            <w:r>
              <w:t>Организация и проведение обучающих (образовательных) программ и (или) программ повышения квалификации специалистов многофункциональных центров предоставления государственных и муниципальных услуг</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20</w:t>
            </w:r>
          </w:p>
        </w:tc>
        <w:tc>
          <w:tcPr>
            <w:tcW w:w="3685" w:type="dxa"/>
          </w:tcPr>
          <w:p w:rsidR="00697266" w:rsidRDefault="00697266">
            <w:pPr>
              <w:pStyle w:val="ConsPlusNormal"/>
            </w:pPr>
            <w:r>
              <w:t>Другое (расшифровать)</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jc w:val="center"/>
            </w:pPr>
            <w:r>
              <w:t>X</w:t>
            </w:r>
          </w:p>
        </w:tc>
        <w:tc>
          <w:tcPr>
            <w:tcW w:w="1361" w:type="dxa"/>
            <w:vAlign w:val="center"/>
          </w:tcPr>
          <w:p w:rsidR="00697266" w:rsidRDefault="00697266">
            <w:pPr>
              <w:pStyle w:val="ConsPlusNormal"/>
            </w:pPr>
          </w:p>
        </w:tc>
      </w:tr>
      <w:tr w:rsidR="00697266">
        <w:tc>
          <w:tcPr>
            <w:tcW w:w="4365" w:type="dxa"/>
            <w:gridSpan w:val="2"/>
            <w:vAlign w:val="center"/>
          </w:tcPr>
          <w:p w:rsidR="00697266" w:rsidRDefault="00697266">
            <w:pPr>
              <w:pStyle w:val="ConsPlusNormal"/>
              <w:jc w:val="center"/>
            </w:pPr>
            <w:r>
              <w:t>Итого</w:t>
            </w:r>
          </w:p>
        </w:tc>
        <w:tc>
          <w:tcPr>
            <w:tcW w:w="850" w:type="dxa"/>
            <w:vAlign w:val="center"/>
          </w:tcPr>
          <w:p w:rsidR="00697266" w:rsidRDefault="00697266">
            <w:pPr>
              <w:pStyle w:val="ConsPlusNormal"/>
            </w:pPr>
          </w:p>
        </w:tc>
        <w:tc>
          <w:tcPr>
            <w:tcW w:w="1361" w:type="dxa"/>
            <w:vAlign w:val="center"/>
          </w:tcPr>
          <w:p w:rsidR="00697266" w:rsidRDefault="00697266">
            <w:pPr>
              <w:pStyle w:val="ConsPlusNormal"/>
            </w:pPr>
          </w:p>
        </w:tc>
        <w:tc>
          <w:tcPr>
            <w:tcW w:w="1134" w:type="dxa"/>
            <w:vAlign w:val="center"/>
          </w:tcPr>
          <w:p w:rsidR="00697266" w:rsidRDefault="00697266">
            <w:pPr>
              <w:pStyle w:val="ConsPlusNormal"/>
            </w:pPr>
          </w:p>
        </w:tc>
        <w:tc>
          <w:tcPr>
            <w:tcW w:w="1361" w:type="dxa"/>
            <w:vAlign w:val="center"/>
          </w:tcPr>
          <w:p w:rsidR="00697266" w:rsidRDefault="00697266">
            <w:pPr>
              <w:pStyle w:val="ConsPlusNormal"/>
            </w:pPr>
          </w:p>
        </w:tc>
      </w:tr>
    </w:tbl>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both"/>
      </w:pPr>
    </w:p>
    <w:p w:rsidR="00697266" w:rsidRDefault="00697266">
      <w:pPr>
        <w:pStyle w:val="ConsPlusNormal"/>
        <w:jc w:val="right"/>
        <w:outlineLvl w:val="1"/>
      </w:pPr>
      <w:r>
        <w:t>Приложение N 31</w:t>
      </w:r>
    </w:p>
    <w:p w:rsidR="00697266" w:rsidRDefault="00697266">
      <w:pPr>
        <w:pStyle w:val="ConsPlusNormal"/>
        <w:jc w:val="right"/>
      </w:pPr>
      <w:r>
        <w:t>к Условиям конкурсного отбора</w:t>
      </w:r>
    </w:p>
    <w:p w:rsidR="00697266" w:rsidRDefault="00697266">
      <w:pPr>
        <w:pStyle w:val="ConsPlusNormal"/>
        <w:jc w:val="right"/>
      </w:pPr>
      <w:r>
        <w:t>субъектов Российской Федерации,</w:t>
      </w:r>
    </w:p>
    <w:p w:rsidR="00697266" w:rsidRDefault="00697266">
      <w:pPr>
        <w:pStyle w:val="ConsPlusNormal"/>
        <w:jc w:val="right"/>
      </w:pPr>
      <w:r>
        <w:t>бюджетам которых предоставляются</w:t>
      </w:r>
    </w:p>
    <w:p w:rsidR="00697266" w:rsidRDefault="00697266">
      <w:pPr>
        <w:pStyle w:val="ConsPlusNormal"/>
        <w:jc w:val="right"/>
      </w:pPr>
      <w:r>
        <w:t>субсидии из федерального бюджета</w:t>
      </w:r>
    </w:p>
    <w:p w:rsidR="00697266" w:rsidRDefault="00697266">
      <w:pPr>
        <w:pStyle w:val="ConsPlusNormal"/>
        <w:jc w:val="right"/>
      </w:pPr>
      <w:r>
        <w:t>на организацию деятельности</w:t>
      </w:r>
    </w:p>
    <w:p w:rsidR="00697266" w:rsidRDefault="00697266">
      <w:pPr>
        <w:pStyle w:val="ConsPlusNormal"/>
        <w:jc w:val="right"/>
      </w:pPr>
      <w:r>
        <w:t>многофункциональных центров</w:t>
      </w:r>
    </w:p>
    <w:p w:rsidR="00697266" w:rsidRDefault="00697266">
      <w:pPr>
        <w:pStyle w:val="ConsPlusNormal"/>
        <w:jc w:val="right"/>
      </w:pPr>
      <w:r>
        <w:t>предоставления государственных</w:t>
      </w:r>
    </w:p>
    <w:p w:rsidR="00697266" w:rsidRDefault="00697266">
      <w:pPr>
        <w:pStyle w:val="ConsPlusNormal"/>
        <w:jc w:val="right"/>
      </w:pPr>
      <w:r>
        <w:t>и муниципальных услуг по оказанию</w:t>
      </w:r>
    </w:p>
    <w:p w:rsidR="00697266" w:rsidRDefault="00697266">
      <w:pPr>
        <w:pStyle w:val="ConsPlusNormal"/>
        <w:jc w:val="right"/>
      </w:pPr>
      <w:r>
        <w:lastRenderedPageBreak/>
        <w:t>услуг субъектам малого и среднего</w:t>
      </w:r>
    </w:p>
    <w:p w:rsidR="00697266" w:rsidRDefault="00697266">
      <w:pPr>
        <w:pStyle w:val="ConsPlusNormal"/>
        <w:jc w:val="right"/>
      </w:pPr>
      <w:r>
        <w:t>предпринимательства, в том числе</w:t>
      </w:r>
    </w:p>
    <w:p w:rsidR="00697266" w:rsidRDefault="00697266">
      <w:pPr>
        <w:pStyle w:val="ConsPlusNormal"/>
        <w:jc w:val="right"/>
      </w:pPr>
      <w:r>
        <w:t>с услуг корпорации развития малого</w:t>
      </w:r>
    </w:p>
    <w:p w:rsidR="00697266" w:rsidRDefault="00697266">
      <w:pPr>
        <w:pStyle w:val="ConsPlusNormal"/>
        <w:jc w:val="right"/>
      </w:pPr>
      <w:r>
        <w:t>и среднего предпринимательства</w:t>
      </w:r>
    </w:p>
    <w:p w:rsidR="00697266" w:rsidRDefault="00697266">
      <w:pPr>
        <w:pStyle w:val="ConsPlusNormal"/>
        <w:jc w:val="both"/>
      </w:pPr>
    </w:p>
    <w:p w:rsidR="00697266" w:rsidRDefault="00697266">
      <w:pPr>
        <w:pStyle w:val="ConsPlusNormal"/>
        <w:jc w:val="center"/>
      </w:pPr>
      <w:bookmarkStart w:id="174" w:name="P4996"/>
      <w:bookmarkEnd w:id="174"/>
      <w:r>
        <w:t>ИНФОРМАЦИЯ</w:t>
      </w:r>
    </w:p>
    <w:p w:rsidR="00697266" w:rsidRDefault="00697266">
      <w:pPr>
        <w:pStyle w:val="ConsPlusNormal"/>
        <w:jc w:val="center"/>
      </w:pPr>
      <w:r>
        <w:t>О ПЛАНИРУЕМЫХ РЕЗУЛЬТАТАХ ДЕЯТЕЛЬНОСТИ МНОГОФУНКЦИОНАЛЬНЫХ</w:t>
      </w:r>
    </w:p>
    <w:p w:rsidR="00697266" w:rsidRDefault="00697266">
      <w:pPr>
        <w:pStyle w:val="ConsPlusNormal"/>
        <w:jc w:val="center"/>
      </w:pPr>
      <w:r>
        <w:t>ЦЕНТРОВ ПРЕДОСТАВЛЕНИЯ ГОСУДАРСТВЕННЫХ И МУНИЦИПАЛЬНЫХ</w:t>
      </w:r>
    </w:p>
    <w:p w:rsidR="00697266" w:rsidRDefault="00697266">
      <w:pPr>
        <w:pStyle w:val="ConsPlusNormal"/>
        <w:jc w:val="center"/>
      </w:pPr>
      <w:r>
        <w:t>УСЛУГ В ЧАСТИ ПРЕДОСТАВЛЕНИЯ УСЛУГ АКЦИОНЕРНОМУ ОБЩЕСТВУ</w:t>
      </w:r>
    </w:p>
    <w:p w:rsidR="00697266" w:rsidRDefault="00697266">
      <w:pPr>
        <w:pStyle w:val="ConsPlusNormal"/>
        <w:jc w:val="center"/>
      </w:pPr>
      <w:r>
        <w:t>"ФЕДЕРАЛЬНАЯ КОРПОРАЦИЯ ПО РАЗВИТИЮ МАЛОГО И СРЕДНЕГО</w:t>
      </w:r>
    </w:p>
    <w:p w:rsidR="00697266" w:rsidRDefault="00697266">
      <w:pPr>
        <w:pStyle w:val="ConsPlusNormal"/>
        <w:jc w:val="center"/>
      </w:pPr>
      <w:r>
        <w:t>ПРЕДПРИНИМАТЕЛЬСТВА" В ЦЕЛЯХ ОКАЗАНИЯ ПОДДЕРЖКИ</w:t>
      </w:r>
    </w:p>
    <w:p w:rsidR="00697266" w:rsidRDefault="00697266">
      <w:pPr>
        <w:pStyle w:val="ConsPlusNormal"/>
        <w:jc w:val="center"/>
      </w:pPr>
      <w:r>
        <w:t>СУБЪЕКТАМ МАЛОГО И СРЕДНЕГО ПРЕДПРИНИМАТЕЛЬСТВА &lt;1&gt;</w:t>
      </w:r>
    </w:p>
    <w:p w:rsidR="00697266" w:rsidRDefault="00697266">
      <w:pPr>
        <w:pStyle w:val="ConsPlusNormal"/>
        <w:jc w:val="center"/>
      </w:pPr>
      <w:r>
        <w:t>(РЕКОМЕНДУЕМЫЙ ОБРАЗЕЦ)</w:t>
      </w:r>
    </w:p>
    <w:p w:rsidR="00697266" w:rsidRDefault="00697266">
      <w:pPr>
        <w:spacing w:after="1"/>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5"/>
      </w:tblGrid>
      <w:tr w:rsidR="00697266">
        <w:trPr>
          <w:jc w:val="center"/>
        </w:trPr>
        <w:tc>
          <w:tcPr>
            <w:tcW w:w="9295" w:type="dxa"/>
            <w:tcBorders>
              <w:top w:val="nil"/>
              <w:left w:val="single" w:sz="24" w:space="0" w:color="CED3F1"/>
              <w:bottom w:val="nil"/>
              <w:right w:val="single" w:sz="24" w:space="0" w:color="F4F3F8"/>
            </w:tcBorders>
            <w:shd w:val="clear" w:color="auto" w:fill="F4F3F8"/>
          </w:tcPr>
          <w:p w:rsidR="00697266" w:rsidRDefault="00697266">
            <w:pPr>
              <w:pStyle w:val="ConsPlusNormal"/>
              <w:jc w:val="center"/>
            </w:pPr>
            <w:r>
              <w:rPr>
                <w:color w:val="392C69"/>
              </w:rPr>
              <w:t>Список изменяющих документов</w:t>
            </w:r>
          </w:p>
          <w:p w:rsidR="00697266" w:rsidRDefault="00697266">
            <w:pPr>
              <w:pStyle w:val="ConsPlusNormal"/>
              <w:jc w:val="center"/>
            </w:pPr>
            <w:r>
              <w:rPr>
                <w:color w:val="392C69"/>
              </w:rPr>
              <w:t xml:space="preserve">(в ред. </w:t>
            </w:r>
            <w:hyperlink r:id="rId232" w:history="1">
              <w:r>
                <w:rPr>
                  <w:color w:val="0000FF"/>
                </w:rPr>
                <w:t>Приказа</w:t>
              </w:r>
            </w:hyperlink>
            <w:r>
              <w:rPr>
                <w:color w:val="392C69"/>
              </w:rPr>
              <w:t xml:space="preserve"> Минэкономразвития России от 04.02.2016 N 42)</w:t>
            </w:r>
          </w:p>
        </w:tc>
      </w:tr>
    </w:tbl>
    <w:p w:rsidR="00697266" w:rsidRDefault="0069726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4989"/>
        <w:gridCol w:w="1134"/>
        <w:gridCol w:w="1134"/>
        <w:gridCol w:w="1134"/>
      </w:tblGrid>
      <w:tr w:rsidR="00697266">
        <w:tc>
          <w:tcPr>
            <w:tcW w:w="680" w:type="dxa"/>
          </w:tcPr>
          <w:p w:rsidR="00697266" w:rsidRDefault="00697266">
            <w:pPr>
              <w:pStyle w:val="ConsPlusNormal"/>
              <w:jc w:val="center"/>
            </w:pPr>
            <w:r>
              <w:t>N п/п</w:t>
            </w:r>
          </w:p>
        </w:tc>
        <w:tc>
          <w:tcPr>
            <w:tcW w:w="4989" w:type="dxa"/>
          </w:tcPr>
          <w:p w:rsidR="00697266" w:rsidRDefault="00697266">
            <w:pPr>
              <w:pStyle w:val="ConsPlusNormal"/>
              <w:jc w:val="center"/>
            </w:pPr>
            <w:r>
              <w:t>Наименование показателя</w:t>
            </w:r>
          </w:p>
        </w:tc>
        <w:tc>
          <w:tcPr>
            <w:tcW w:w="1134" w:type="dxa"/>
          </w:tcPr>
          <w:p w:rsidR="00697266" w:rsidRDefault="00697266">
            <w:pPr>
              <w:pStyle w:val="ConsPlusNormal"/>
              <w:jc w:val="center"/>
            </w:pPr>
            <w:r>
              <w:t>Единица измерения</w:t>
            </w:r>
          </w:p>
        </w:tc>
        <w:tc>
          <w:tcPr>
            <w:tcW w:w="1134" w:type="dxa"/>
          </w:tcPr>
          <w:p w:rsidR="00697266" w:rsidRDefault="00697266">
            <w:pPr>
              <w:pStyle w:val="ConsPlusNormal"/>
              <w:jc w:val="center"/>
            </w:pPr>
            <w:r>
              <w:t>2015 год (предыдущий период)</w:t>
            </w:r>
          </w:p>
        </w:tc>
        <w:tc>
          <w:tcPr>
            <w:tcW w:w="1134" w:type="dxa"/>
          </w:tcPr>
          <w:p w:rsidR="00697266" w:rsidRDefault="00697266">
            <w:pPr>
              <w:pStyle w:val="ConsPlusNormal"/>
              <w:jc w:val="center"/>
            </w:pPr>
            <w:r>
              <w:t>2016 год (отчетный год)</w:t>
            </w:r>
          </w:p>
        </w:tc>
      </w:tr>
      <w:tr w:rsidR="00697266">
        <w:tc>
          <w:tcPr>
            <w:tcW w:w="680" w:type="dxa"/>
          </w:tcPr>
          <w:p w:rsidR="00697266" w:rsidRDefault="00697266">
            <w:pPr>
              <w:pStyle w:val="ConsPlusNormal"/>
              <w:jc w:val="center"/>
            </w:pPr>
            <w:r>
              <w:t>1</w:t>
            </w:r>
          </w:p>
        </w:tc>
        <w:tc>
          <w:tcPr>
            <w:tcW w:w="4989" w:type="dxa"/>
          </w:tcPr>
          <w:p w:rsidR="00697266" w:rsidRDefault="00697266">
            <w:pPr>
              <w:pStyle w:val="ConsPlusNormal"/>
              <w:jc w:val="center"/>
            </w:pPr>
            <w:r>
              <w:t>2</w:t>
            </w:r>
          </w:p>
        </w:tc>
        <w:tc>
          <w:tcPr>
            <w:tcW w:w="1134" w:type="dxa"/>
          </w:tcPr>
          <w:p w:rsidR="00697266" w:rsidRDefault="00697266">
            <w:pPr>
              <w:pStyle w:val="ConsPlusNormal"/>
              <w:jc w:val="center"/>
            </w:pPr>
            <w:r>
              <w:t>3</w:t>
            </w:r>
          </w:p>
        </w:tc>
        <w:tc>
          <w:tcPr>
            <w:tcW w:w="1134" w:type="dxa"/>
          </w:tcPr>
          <w:p w:rsidR="00697266" w:rsidRDefault="00697266">
            <w:pPr>
              <w:pStyle w:val="ConsPlusNormal"/>
              <w:jc w:val="center"/>
            </w:pPr>
            <w:r>
              <w:t>4</w:t>
            </w:r>
          </w:p>
        </w:tc>
        <w:tc>
          <w:tcPr>
            <w:tcW w:w="1134" w:type="dxa"/>
          </w:tcPr>
          <w:p w:rsidR="00697266" w:rsidRDefault="00697266">
            <w:pPr>
              <w:pStyle w:val="ConsPlusNormal"/>
              <w:jc w:val="center"/>
            </w:pPr>
            <w:r>
              <w:t>5</w:t>
            </w:r>
          </w:p>
        </w:tc>
      </w:tr>
      <w:tr w:rsidR="00697266">
        <w:tc>
          <w:tcPr>
            <w:tcW w:w="680" w:type="dxa"/>
            <w:vAlign w:val="center"/>
          </w:tcPr>
          <w:p w:rsidR="00697266" w:rsidRDefault="00697266">
            <w:pPr>
              <w:pStyle w:val="ConsPlusNormal"/>
              <w:jc w:val="center"/>
            </w:pPr>
            <w:r>
              <w:t>1</w:t>
            </w:r>
          </w:p>
        </w:tc>
        <w:tc>
          <w:tcPr>
            <w:tcW w:w="4989" w:type="dxa"/>
          </w:tcPr>
          <w:p w:rsidR="00697266" w:rsidRDefault="00697266">
            <w:pPr>
              <w:pStyle w:val="ConsPlusNormal"/>
            </w:pPr>
            <w:r>
              <w:t>Количество услуг, предоставляемых субъектам малого и среднего предпринимательства в многофункциональных центрах предоставления государственных и муниципальных услуг, в перечне государственных и муниципальных услуг, утвержденным в субъекте Российской Федерации</w:t>
            </w:r>
          </w:p>
        </w:tc>
        <w:tc>
          <w:tcPr>
            <w:tcW w:w="1134" w:type="dxa"/>
            <w:vAlign w:val="center"/>
          </w:tcPr>
          <w:p w:rsidR="00697266" w:rsidRDefault="00697266">
            <w:pPr>
              <w:pStyle w:val="ConsPlusNormal"/>
              <w:jc w:val="center"/>
            </w:pPr>
            <w:r>
              <w:t>единиц</w:t>
            </w:r>
          </w:p>
        </w:tc>
        <w:tc>
          <w:tcPr>
            <w:tcW w:w="1134" w:type="dxa"/>
            <w:vAlign w:val="center"/>
          </w:tcPr>
          <w:p w:rsidR="00697266" w:rsidRDefault="00697266">
            <w:pPr>
              <w:pStyle w:val="ConsPlusNormal"/>
            </w:pPr>
          </w:p>
        </w:tc>
        <w:tc>
          <w:tcPr>
            <w:tcW w:w="1134"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2</w:t>
            </w:r>
          </w:p>
        </w:tc>
        <w:tc>
          <w:tcPr>
            <w:tcW w:w="4989" w:type="dxa"/>
          </w:tcPr>
          <w:p w:rsidR="00697266" w:rsidRDefault="00697266">
            <w:pPr>
              <w:pStyle w:val="ConsPlusNormal"/>
            </w:pPr>
            <w:r>
              <w:t>Количество услуг акционерного общества "Федеральная корпорация по развитию малого и среднего предпринимательства" в перечне услуг, предоставляемых в многофункциональных центрах предоставления государственных и муниципальных услуг</w:t>
            </w:r>
          </w:p>
        </w:tc>
        <w:tc>
          <w:tcPr>
            <w:tcW w:w="1134" w:type="dxa"/>
            <w:vAlign w:val="center"/>
          </w:tcPr>
          <w:p w:rsidR="00697266" w:rsidRDefault="00697266">
            <w:pPr>
              <w:pStyle w:val="ConsPlusNormal"/>
              <w:jc w:val="center"/>
            </w:pPr>
            <w:r>
              <w:t>единиц</w:t>
            </w:r>
          </w:p>
        </w:tc>
        <w:tc>
          <w:tcPr>
            <w:tcW w:w="1134" w:type="dxa"/>
            <w:vAlign w:val="center"/>
          </w:tcPr>
          <w:p w:rsidR="00697266" w:rsidRDefault="00697266">
            <w:pPr>
              <w:pStyle w:val="ConsPlusNormal"/>
            </w:pPr>
          </w:p>
        </w:tc>
        <w:tc>
          <w:tcPr>
            <w:tcW w:w="1134"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3</w:t>
            </w:r>
          </w:p>
        </w:tc>
        <w:tc>
          <w:tcPr>
            <w:tcW w:w="4989" w:type="dxa"/>
          </w:tcPr>
          <w:p w:rsidR="00697266" w:rsidRDefault="00697266">
            <w:pPr>
              <w:pStyle w:val="ConsPlusNormal"/>
            </w:pPr>
            <w:r>
              <w:t>Количество окон многофункциональных центров предоставления государственных и муниципальных услуг, предоставляющих государственные и муниципальные услуги субъектам малого и среднего предпринимательства в многофункциональных центрах предоставления государственных и муниципальных услуг</w:t>
            </w:r>
          </w:p>
        </w:tc>
        <w:tc>
          <w:tcPr>
            <w:tcW w:w="1134" w:type="dxa"/>
            <w:vAlign w:val="center"/>
          </w:tcPr>
          <w:p w:rsidR="00697266" w:rsidRDefault="00697266">
            <w:pPr>
              <w:pStyle w:val="ConsPlusNormal"/>
              <w:jc w:val="center"/>
            </w:pPr>
            <w:r>
              <w:t>единиц</w:t>
            </w:r>
          </w:p>
        </w:tc>
        <w:tc>
          <w:tcPr>
            <w:tcW w:w="1134" w:type="dxa"/>
            <w:vAlign w:val="center"/>
          </w:tcPr>
          <w:p w:rsidR="00697266" w:rsidRDefault="00697266">
            <w:pPr>
              <w:pStyle w:val="ConsPlusNormal"/>
            </w:pPr>
          </w:p>
        </w:tc>
        <w:tc>
          <w:tcPr>
            <w:tcW w:w="1134"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4</w:t>
            </w:r>
          </w:p>
        </w:tc>
        <w:tc>
          <w:tcPr>
            <w:tcW w:w="4989" w:type="dxa"/>
          </w:tcPr>
          <w:p w:rsidR="00697266" w:rsidRDefault="00697266">
            <w:pPr>
              <w:pStyle w:val="ConsPlusNormal"/>
            </w:pPr>
            <w:r>
              <w:t xml:space="preserve">Количество окон многофункциональных центров предоставления государственных и </w:t>
            </w:r>
            <w:r>
              <w:lastRenderedPageBreak/>
              <w:t>муниципальных услуг, предоставляющих услуги акционерного общества "Федеральная корпорация по развитию малого и среднего предпринимательства"</w:t>
            </w:r>
          </w:p>
        </w:tc>
        <w:tc>
          <w:tcPr>
            <w:tcW w:w="1134" w:type="dxa"/>
            <w:vAlign w:val="center"/>
          </w:tcPr>
          <w:p w:rsidR="00697266" w:rsidRDefault="00697266">
            <w:pPr>
              <w:pStyle w:val="ConsPlusNormal"/>
              <w:jc w:val="center"/>
            </w:pPr>
            <w:r>
              <w:lastRenderedPageBreak/>
              <w:t>единиц</w:t>
            </w:r>
          </w:p>
        </w:tc>
        <w:tc>
          <w:tcPr>
            <w:tcW w:w="1134" w:type="dxa"/>
            <w:vAlign w:val="center"/>
          </w:tcPr>
          <w:p w:rsidR="00697266" w:rsidRDefault="00697266">
            <w:pPr>
              <w:pStyle w:val="ConsPlusNormal"/>
            </w:pPr>
          </w:p>
        </w:tc>
        <w:tc>
          <w:tcPr>
            <w:tcW w:w="1134"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lastRenderedPageBreak/>
              <w:t>5</w:t>
            </w:r>
          </w:p>
        </w:tc>
        <w:tc>
          <w:tcPr>
            <w:tcW w:w="4989" w:type="dxa"/>
          </w:tcPr>
          <w:p w:rsidR="00697266" w:rsidRDefault="00697266">
            <w:pPr>
              <w:pStyle w:val="ConsPlusNormal"/>
            </w:pPr>
            <w:r>
              <w:t>Количество услуг, оказанных субъектам малого и среднего предпринимательства в многофункциональных центрах предоставления государственных и муниципальных услуг, в том числе:</w:t>
            </w:r>
          </w:p>
        </w:tc>
        <w:tc>
          <w:tcPr>
            <w:tcW w:w="1134" w:type="dxa"/>
            <w:vAlign w:val="center"/>
          </w:tcPr>
          <w:p w:rsidR="00697266" w:rsidRDefault="00697266">
            <w:pPr>
              <w:pStyle w:val="ConsPlusNormal"/>
              <w:jc w:val="center"/>
            </w:pPr>
            <w:r>
              <w:t>единиц</w:t>
            </w:r>
          </w:p>
        </w:tc>
        <w:tc>
          <w:tcPr>
            <w:tcW w:w="1134" w:type="dxa"/>
            <w:vAlign w:val="center"/>
          </w:tcPr>
          <w:p w:rsidR="00697266" w:rsidRDefault="00697266">
            <w:pPr>
              <w:pStyle w:val="ConsPlusNormal"/>
            </w:pPr>
          </w:p>
        </w:tc>
        <w:tc>
          <w:tcPr>
            <w:tcW w:w="1134"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5.1.</w:t>
            </w:r>
          </w:p>
        </w:tc>
        <w:tc>
          <w:tcPr>
            <w:tcW w:w="4989" w:type="dxa"/>
          </w:tcPr>
          <w:p w:rsidR="00697266" w:rsidRDefault="00697266">
            <w:pPr>
              <w:pStyle w:val="ConsPlusNormal"/>
            </w:pPr>
            <w:r>
              <w:t>Количество государственных и муниципальных услуг, оказанных субъектам малого и среднего предпринимательства в многофункциональных центрах предоставления государственных и муниципальных услуг</w:t>
            </w:r>
          </w:p>
        </w:tc>
        <w:tc>
          <w:tcPr>
            <w:tcW w:w="1134" w:type="dxa"/>
            <w:vAlign w:val="center"/>
          </w:tcPr>
          <w:p w:rsidR="00697266" w:rsidRDefault="00697266">
            <w:pPr>
              <w:pStyle w:val="ConsPlusNormal"/>
              <w:jc w:val="center"/>
            </w:pPr>
            <w:r>
              <w:t>единиц</w:t>
            </w:r>
          </w:p>
        </w:tc>
        <w:tc>
          <w:tcPr>
            <w:tcW w:w="1134" w:type="dxa"/>
            <w:vAlign w:val="center"/>
          </w:tcPr>
          <w:p w:rsidR="00697266" w:rsidRDefault="00697266">
            <w:pPr>
              <w:pStyle w:val="ConsPlusNormal"/>
            </w:pPr>
          </w:p>
        </w:tc>
        <w:tc>
          <w:tcPr>
            <w:tcW w:w="1134"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5.2.</w:t>
            </w:r>
          </w:p>
        </w:tc>
        <w:tc>
          <w:tcPr>
            <w:tcW w:w="4989" w:type="dxa"/>
          </w:tcPr>
          <w:p w:rsidR="00697266" w:rsidRDefault="00697266">
            <w:pPr>
              <w:pStyle w:val="ConsPlusNormal"/>
            </w:pPr>
            <w:r>
              <w:t>Количество услуг акционерного общества "Федеральная корпорация по развитию малого и среднего предпринимательства", оказанных в многофункциональных центрах предоставления государственных и муниципальных услуг</w:t>
            </w:r>
          </w:p>
        </w:tc>
        <w:tc>
          <w:tcPr>
            <w:tcW w:w="1134" w:type="dxa"/>
            <w:vAlign w:val="center"/>
          </w:tcPr>
          <w:p w:rsidR="00697266" w:rsidRDefault="00697266">
            <w:pPr>
              <w:pStyle w:val="ConsPlusNormal"/>
              <w:jc w:val="center"/>
            </w:pPr>
            <w:r>
              <w:t>единиц</w:t>
            </w:r>
          </w:p>
        </w:tc>
        <w:tc>
          <w:tcPr>
            <w:tcW w:w="1134" w:type="dxa"/>
            <w:vAlign w:val="center"/>
          </w:tcPr>
          <w:p w:rsidR="00697266" w:rsidRDefault="00697266">
            <w:pPr>
              <w:pStyle w:val="ConsPlusNormal"/>
            </w:pPr>
          </w:p>
        </w:tc>
        <w:tc>
          <w:tcPr>
            <w:tcW w:w="1134" w:type="dxa"/>
            <w:vAlign w:val="center"/>
          </w:tcPr>
          <w:p w:rsidR="00697266" w:rsidRDefault="00697266">
            <w:pPr>
              <w:pStyle w:val="ConsPlusNormal"/>
            </w:pPr>
          </w:p>
        </w:tc>
      </w:tr>
      <w:tr w:rsidR="00697266">
        <w:tc>
          <w:tcPr>
            <w:tcW w:w="680" w:type="dxa"/>
            <w:vAlign w:val="center"/>
          </w:tcPr>
          <w:p w:rsidR="00697266" w:rsidRDefault="00697266">
            <w:pPr>
              <w:pStyle w:val="ConsPlusNormal"/>
              <w:jc w:val="center"/>
            </w:pPr>
            <w:r>
              <w:t>6</w:t>
            </w:r>
          </w:p>
        </w:tc>
        <w:tc>
          <w:tcPr>
            <w:tcW w:w="4989" w:type="dxa"/>
          </w:tcPr>
          <w:p w:rsidR="00697266" w:rsidRDefault="00697266">
            <w:pPr>
              <w:pStyle w:val="ConsPlusNormal"/>
            </w:pPr>
            <w:r>
              <w:t>Количество субъектов малого и среднего предпринимательства, обратившихся за услугами, предоставляемыми акционерным обществом "Федеральная корпорация по развитию малого и среднего предпринимательства" &lt;2&gt;</w:t>
            </w:r>
          </w:p>
        </w:tc>
        <w:tc>
          <w:tcPr>
            <w:tcW w:w="1134" w:type="dxa"/>
            <w:vAlign w:val="center"/>
          </w:tcPr>
          <w:p w:rsidR="00697266" w:rsidRDefault="00697266">
            <w:pPr>
              <w:pStyle w:val="ConsPlusNormal"/>
              <w:jc w:val="center"/>
            </w:pPr>
            <w:r>
              <w:t>процент</w:t>
            </w:r>
          </w:p>
        </w:tc>
        <w:tc>
          <w:tcPr>
            <w:tcW w:w="1134" w:type="dxa"/>
            <w:vAlign w:val="center"/>
          </w:tcPr>
          <w:p w:rsidR="00697266" w:rsidRDefault="00697266">
            <w:pPr>
              <w:pStyle w:val="ConsPlusNormal"/>
            </w:pPr>
          </w:p>
        </w:tc>
        <w:tc>
          <w:tcPr>
            <w:tcW w:w="1134" w:type="dxa"/>
            <w:vAlign w:val="center"/>
          </w:tcPr>
          <w:p w:rsidR="00697266" w:rsidRDefault="00697266">
            <w:pPr>
              <w:pStyle w:val="ConsPlusNormal"/>
            </w:pPr>
          </w:p>
        </w:tc>
      </w:tr>
    </w:tbl>
    <w:p w:rsidR="00697266" w:rsidRDefault="00697266">
      <w:pPr>
        <w:pStyle w:val="ConsPlusNormal"/>
        <w:jc w:val="both"/>
      </w:pPr>
    </w:p>
    <w:p w:rsidR="00697266" w:rsidRDefault="00697266">
      <w:pPr>
        <w:pStyle w:val="ConsPlusNormal"/>
        <w:ind w:firstLine="540"/>
        <w:jc w:val="both"/>
      </w:pPr>
      <w:r>
        <w:t>--------------------------------</w:t>
      </w:r>
    </w:p>
    <w:p w:rsidR="00697266" w:rsidRDefault="00697266">
      <w:pPr>
        <w:pStyle w:val="ConsPlusNormal"/>
        <w:spacing w:before="240"/>
        <w:ind w:firstLine="540"/>
        <w:jc w:val="both"/>
      </w:pPr>
      <w:r>
        <w:t>&lt;1&gt; Значения показателей, указанных в пунктах 1 и 7, предоставляются в целом по всем многофункциональным центрам, действующим на территории субъекта Российской Федерации, с указанием реквизитов (номер, дата) и наименования документа, которым утвержден перечень государственных и муниципальных услуг, предоставляемых в многофункциональных центрах.</w:t>
      </w:r>
    </w:p>
    <w:p w:rsidR="00697266" w:rsidRDefault="00697266">
      <w:pPr>
        <w:pStyle w:val="ConsPlusNormal"/>
        <w:spacing w:before="240"/>
        <w:ind w:firstLine="540"/>
        <w:jc w:val="both"/>
      </w:pPr>
      <w:r>
        <w:t>Значения показателей, указанных в пунктах 2 - 6, предоставляется в разрезе каждого многофункционального центра, действующего на территории субъекта Российской Федерации.</w:t>
      </w:r>
    </w:p>
    <w:p w:rsidR="00697266" w:rsidRDefault="00697266">
      <w:pPr>
        <w:pStyle w:val="ConsPlusNormal"/>
        <w:spacing w:before="240"/>
        <w:ind w:firstLine="540"/>
        <w:jc w:val="both"/>
      </w:pPr>
      <w:r>
        <w:t>&lt;2&gt; При определении значения данного показателя необходимо учитывать субъектов малого и среднего предпринимательства, обратившихся за услугами акционерного общества "Федеральная корпорация по развитию малого и среднего предпринимательства" в период с 1 января 2016 г. по 31 декабря 2016 г. впервые.</w:t>
      </w:r>
    </w:p>
    <w:p w:rsidR="00697266" w:rsidRDefault="00697266">
      <w:pPr>
        <w:pStyle w:val="ConsPlusNormal"/>
        <w:jc w:val="both"/>
      </w:pPr>
    </w:p>
    <w:p w:rsidR="00697266" w:rsidRDefault="00697266">
      <w:pPr>
        <w:pStyle w:val="ConsPlusNormal"/>
        <w:jc w:val="both"/>
      </w:pPr>
    </w:p>
    <w:p w:rsidR="00697266" w:rsidRDefault="00697266">
      <w:pPr>
        <w:pStyle w:val="ConsPlusNormal"/>
        <w:pBdr>
          <w:top w:val="single" w:sz="6" w:space="0" w:color="auto"/>
        </w:pBdr>
        <w:spacing w:before="100" w:after="100"/>
        <w:jc w:val="both"/>
        <w:rPr>
          <w:sz w:val="2"/>
          <w:szCs w:val="2"/>
        </w:rPr>
      </w:pPr>
    </w:p>
    <w:p w:rsidR="00D530E5" w:rsidRDefault="00D530E5"/>
    <w:sectPr w:rsidR="00D530E5" w:rsidSect="00BC1139">
      <w:pgSz w:w="11906" w:h="16838"/>
      <w:pgMar w:top="1134" w:right="566" w:bottom="1134" w:left="1985" w:header="0" w:footer="0" w:gutter="0"/>
      <w:cols w:space="708"/>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266"/>
    <w:rsid w:val="00697266"/>
    <w:rsid w:val="00C20C05"/>
    <w:rsid w:val="00D530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97266"/>
    <w:pPr>
      <w:widowControl w:val="0"/>
      <w:autoSpaceDE w:val="0"/>
      <w:autoSpaceDN w:val="0"/>
      <w:spacing w:after="0" w:line="240" w:lineRule="auto"/>
    </w:pPr>
    <w:rPr>
      <w:rFonts w:eastAsia="Times New Roman" w:cs="Times New Roman"/>
      <w:szCs w:val="20"/>
      <w:lang w:eastAsia="ru-RU"/>
    </w:rPr>
  </w:style>
  <w:style w:type="paragraph" w:customStyle="1" w:styleId="ConsPlusNonformat">
    <w:name w:val="ConsPlusNonformat"/>
    <w:rsid w:val="0069726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97266"/>
    <w:pPr>
      <w:widowControl w:val="0"/>
      <w:autoSpaceDE w:val="0"/>
      <w:autoSpaceDN w:val="0"/>
      <w:spacing w:after="0" w:line="240" w:lineRule="auto"/>
    </w:pPr>
    <w:rPr>
      <w:rFonts w:eastAsia="Times New Roman" w:cs="Times New Roman"/>
      <w:b/>
      <w:szCs w:val="20"/>
      <w:lang w:eastAsia="ru-RU"/>
    </w:rPr>
  </w:style>
  <w:style w:type="paragraph" w:customStyle="1" w:styleId="ConsPlusCell">
    <w:name w:val="ConsPlusCell"/>
    <w:rsid w:val="0069726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9726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69726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9726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97266"/>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97266"/>
    <w:pPr>
      <w:widowControl w:val="0"/>
      <w:autoSpaceDE w:val="0"/>
      <w:autoSpaceDN w:val="0"/>
      <w:spacing w:after="0" w:line="240" w:lineRule="auto"/>
    </w:pPr>
    <w:rPr>
      <w:rFonts w:eastAsia="Times New Roman" w:cs="Times New Roman"/>
      <w:szCs w:val="20"/>
      <w:lang w:eastAsia="ru-RU"/>
    </w:rPr>
  </w:style>
  <w:style w:type="paragraph" w:customStyle="1" w:styleId="ConsPlusNonformat">
    <w:name w:val="ConsPlusNonformat"/>
    <w:rsid w:val="0069726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97266"/>
    <w:pPr>
      <w:widowControl w:val="0"/>
      <w:autoSpaceDE w:val="0"/>
      <w:autoSpaceDN w:val="0"/>
      <w:spacing w:after="0" w:line="240" w:lineRule="auto"/>
    </w:pPr>
    <w:rPr>
      <w:rFonts w:eastAsia="Times New Roman" w:cs="Times New Roman"/>
      <w:b/>
      <w:szCs w:val="20"/>
      <w:lang w:eastAsia="ru-RU"/>
    </w:rPr>
  </w:style>
  <w:style w:type="paragraph" w:customStyle="1" w:styleId="ConsPlusCell">
    <w:name w:val="ConsPlusCell"/>
    <w:rsid w:val="0069726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9726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69726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9726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97266"/>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FEFFFE735863694E017B0714D9C17897C0FA3B5CF80346AA56ABE5636A74FDAE934D70DAB68854B1W5X2H" TargetMode="External"/><Relationship Id="rId21" Type="http://schemas.openxmlformats.org/officeDocument/2006/relationships/hyperlink" Target="consultantplus://offline/ref=FEFFFE735863694E017B0714D9C17897C3F0395AF50346AA56ABE5636A74FDAE934D70DAB68A56B3W5X4H" TargetMode="External"/><Relationship Id="rId42" Type="http://schemas.openxmlformats.org/officeDocument/2006/relationships/hyperlink" Target="consultantplus://offline/ref=FEFFFE735863694E017B0714D9C17897C3F3385BF90646AA56ABE5636A74FDAE934D70DAB68A56B7W5X1H" TargetMode="External"/><Relationship Id="rId63" Type="http://schemas.openxmlformats.org/officeDocument/2006/relationships/hyperlink" Target="consultantplus://offline/ref=FEFFFE735863694E017B0714D9C17897C3FB385DF00046AA56ABE5636A74FDAE934D70DAB68256B6W5X3H" TargetMode="External"/><Relationship Id="rId84" Type="http://schemas.openxmlformats.org/officeDocument/2006/relationships/hyperlink" Target="consultantplus://offline/ref=FEFFFE735863694E017B0714D9C17897C3F3385BF90646AA56ABE5636A74FDAE934D70DAB68A57BBW5X0H" TargetMode="External"/><Relationship Id="rId138" Type="http://schemas.openxmlformats.org/officeDocument/2006/relationships/hyperlink" Target="consultantplus://offline/ref=FEFFFE735863694E017B0714D9C17897C3FB385DF00046AA56ABE5636A74FDAE934D70DAB68256BBW5X0H" TargetMode="External"/><Relationship Id="rId159" Type="http://schemas.openxmlformats.org/officeDocument/2006/relationships/hyperlink" Target="consultantplus://offline/ref=FEFFFE735863694E017B0714D9C17897C3FB385DF00046AA56ABE5636A74FDAE934D70DAB68257B0W5X9H" TargetMode="External"/><Relationship Id="rId170" Type="http://schemas.openxmlformats.org/officeDocument/2006/relationships/hyperlink" Target="consultantplus://offline/ref=FEFFFE735863694E017B0714D9C17897C3F3385BF90646AA56ABE5636A74FDAE934D70DAB68A54B7W5X6H" TargetMode="External"/><Relationship Id="rId191" Type="http://schemas.openxmlformats.org/officeDocument/2006/relationships/hyperlink" Target="consultantplus://offline/ref=FEFFFE735863694E017B0714D9C17897C3F3385BF90646AA56ABE5636A74FDAE934D70DAB68A55B3W5X8H" TargetMode="External"/><Relationship Id="rId205" Type="http://schemas.openxmlformats.org/officeDocument/2006/relationships/hyperlink" Target="consultantplus://offline/ref=FEFFFE735863694E017B0714D9C17897C3F3385BF90646AA56ABE5636A74FDAE934D70DAB68A55B1W5X6H" TargetMode="External"/><Relationship Id="rId226" Type="http://schemas.openxmlformats.org/officeDocument/2006/relationships/hyperlink" Target="consultantplus://offline/ref=FEFFFE735863694E017B0714D9C17897C3F3385BF90646AA56ABE5636A74FDAE934D70DAB68A55B7W5X5H" TargetMode="External"/><Relationship Id="rId107" Type="http://schemas.openxmlformats.org/officeDocument/2006/relationships/hyperlink" Target="consultantplus://offline/ref=FEFFFE735863694E017B0714D9C17897C3FA3C56F30346AA56ABE5636A74FDAE934D70DAB68F54B3W5X1H" TargetMode="External"/><Relationship Id="rId11" Type="http://schemas.openxmlformats.org/officeDocument/2006/relationships/hyperlink" Target="consultantplus://offline/ref=FEFFFE735863694E017B0714D9C17897C3F3385BF90646AA56ABE5636A74FDAE934D70DAB68A56B3W5X1H" TargetMode="External"/><Relationship Id="rId32" Type="http://schemas.openxmlformats.org/officeDocument/2006/relationships/hyperlink" Target="consultantplus://offline/ref=FEFFFE735863694E017B0714D9C17897C3FB385DF00046AA56ABE5636A74FDAE934D70DAB68256B0W5X5H" TargetMode="External"/><Relationship Id="rId53" Type="http://schemas.openxmlformats.org/officeDocument/2006/relationships/hyperlink" Target="consultantplus://offline/ref=FEFFFE735863694E017B0714D9C17897C3F3385BF90646AA56ABE5636A74FDAE934D70DAB68A56BAW5X8H" TargetMode="External"/><Relationship Id="rId74" Type="http://schemas.openxmlformats.org/officeDocument/2006/relationships/hyperlink" Target="consultantplus://offline/ref=FEFFFE735863694E017B0714D9C17897C3F3385BF90646AA56ABE5636A74FDAE934D70DAB68A57B5W5X6H" TargetMode="External"/><Relationship Id="rId128" Type="http://schemas.openxmlformats.org/officeDocument/2006/relationships/hyperlink" Target="consultantplus://offline/ref=FEFFFE735863694E017B0714D9C17897C0FA3B5CF80346AA56ABE5636A74FDAE934D70DAB6885FB7W5X6H" TargetMode="External"/><Relationship Id="rId149" Type="http://schemas.openxmlformats.org/officeDocument/2006/relationships/hyperlink" Target="consultantplus://offline/ref=FEFFFE735863694E017B0714D9C17897C3FB385DF00046AA56ABE5636A74FDAE934D70DAB68257B3W5X1H" TargetMode="External"/><Relationship Id="rId5" Type="http://schemas.openxmlformats.org/officeDocument/2006/relationships/hyperlink" Target="http://www.consultant.ru" TargetMode="External"/><Relationship Id="rId95" Type="http://schemas.openxmlformats.org/officeDocument/2006/relationships/hyperlink" Target="consultantplus://offline/ref=FEFFFE735863694E017B0714D9C17897C3F3385BF90646AA56ABE5636A74FDAE934D70DAB68A54B2W5X4H" TargetMode="External"/><Relationship Id="rId160" Type="http://schemas.openxmlformats.org/officeDocument/2006/relationships/hyperlink" Target="consultantplus://offline/ref=FEFFFE735863694E017B0714D9C17897C3F3385BF90646AA56ABE5636A74FDAE934D70DAB68A54B6W5X3H" TargetMode="External"/><Relationship Id="rId181" Type="http://schemas.openxmlformats.org/officeDocument/2006/relationships/hyperlink" Target="consultantplus://offline/ref=FEFFFE735863694E017B0714D9C17897C0F0315CF20446AA56ABE5636A74FDAE934D70DAB68A56B2W5X8H" TargetMode="External"/><Relationship Id="rId216" Type="http://schemas.openxmlformats.org/officeDocument/2006/relationships/hyperlink" Target="consultantplus://offline/ref=FEFFFE735863694E017B0714D9C17897C3F3385BF90646AA56ABE5636A74FDAE934D70DAB68A55B7W5X1H" TargetMode="External"/><Relationship Id="rId22" Type="http://schemas.openxmlformats.org/officeDocument/2006/relationships/hyperlink" Target="consultantplus://offline/ref=FEFFFE735863694E017B0714D9C17897C3F3385BF90646AA56ABE5636A74FDAE934D70DAB68A56B1W5X2H" TargetMode="External"/><Relationship Id="rId27" Type="http://schemas.openxmlformats.org/officeDocument/2006/relationships/image" Target="media/image5.wmf"/><Relationship Id="rId43" Type="http://schemas.openxmlformats.org/officeDocument/2006/relationships/hyperlink" Target="consultantplus://offline/ref=FEFFFE735863694E017B0714D9C17897C3F3385BF90646AA56ABE5636A74FDAE934D70DAB68A56B7W5X0H" TargetMode="External"/><Relationship Id="rId48" Type="http://schemas.openxmlformats.org/officeDocument/2006/relationships/hyperlink" Target="consultantplus://offline/ref=FEFFFE735863694E017B0714D9C17897C3F3385BF90646AA56ABE5636A74FDAE934D70DAB68A56B5W5X4H" TargetMode="External"/><Relationship Id="rId64" Type="http://schemas.openxmlformats.org/officeDocument/2006/relationships/hyperlink" Target="consultantplus://offline/ref=FEFFFE735863694E017B0714D9C17897C3F3385BF90646AA56ABE5636A74FDAE934D70DAB68A57B3W5X4H" TargetMode="External"/><Relationship Id="rId69" Type="http://schemas.openxmlformats.org/officeDocument/2006/relationships/hyperlink" Target="consultantplus://offline/ref=FEFFFE735863694E017B0714D9C17897C3F3385BF90646AA56ABE5636A74FDAE934D70DAB68A57B1W5X0H" TargetMode="External"/><Relationship Id="rId113" Type="http://schemas.openxmlformats.org/officeDocument/2006/relationships/hyperlink" Target="consultantplus://offline/ref=FEFFFE735863694E017B0714D9C17897C3F3385BF90646AA56ABE5636A74FDAE934D70DAB68A54B3W5X0H" TargetMode="External"/><Relationship Id="rId118" Type="http://schemas.openxmlformats.org/officeDocument/2006/relationships/hyperlink" Target="consultantplus://offline/ref=FEFFFE735863694E017B0714D9C17897C0FA3B5CF80346AA56ABE5636A74FDAE934D70DAB68854B1W5X5H" TargetMode="External"/><Relationship Id="rId134" Type="http://schemas.openxmlformats.org/officeDocument/2006/relationships/hyperlink" Target="consultantplus://offline/ref=FEFFFE735863694E017B0714D9C17897C3F23959F00346AA56ABE5636A74FDAE934D70DAB68A56B3W5X0H" TargetMode="External"/><Relationship Id="rId139" Type="http://schemas.openxmlformats.org/officeDocument/2006/relationships/hyperlink" Target="consultantplus://offline/ref=FEFFFE735863694E017B0714D9C17897C3F3385BF90646AA56ABE5636A74FDAE934D70DAB68A54B3W5X9H" TargetMode="External"/><Relationship Id="rId80" Type="http://schemas.openxmlformats.org/officeDocument/2006/relationships/hyperlink" Target="consultantplus://offline/ref=FEFFFE735863694E017B0714D9C17897C3F3385BF90646AA56ABE5636A74FDAE934D70DAB68A57BAW5X5H" TargetMode="External"/><Relationship Id="rId85" Type="http://schemas.openxmlformats.org/officeDocument/2006/relationships/hyperlink" Target="consultantplus://offline/ref=FEFFFE735863694E017B0714D9C17897C3F3385BF90646AA56ABE5636A74FDAE934D70DAB68A57BBW5X2H" TargetMode="External"/><Relationship Id="rId150" Type="http://schemas.openxmlformats.org/officeDocument/2006/relationships/hyperlink" Target="consultantplus://offline/ref=FEFFFE735863694E017B0714D9C17897C3F3385BF90646AA56ABE5636A74FDAE934D70DAB68A54B1W5X1H" TargetMode="External"/><Relationship Id="rId155" Type="http://schemas.openxmlformats.org/officeDocument/2006/relationships/hyperlink" Target="consultantplus://offline/ref=FEFFFE735863694E017B0714D9C17897C3F3385BF90646AA56ABE5636A74FDAE934D70DAB68A54B1W5X7H" TargetMode="External"/><Relationship Id="rId171" Type="http://schemas.openxmlformats.org/officeDocument/2006/relationships/hyperlink" Target="consultantplus://offline/ref=FEFFFE735863694E017B0714D9C17897C3F3385BF90646AA56ABE5636A74FDAE934D70DAB68A54B7W5X8H" TargetMode="External"/><Relationship Id="rId176" Type="http://schemas.openxmlformats.org/officeDocument/2006/relationships/hyperlink" Target="consultantplus://offline/ref=FEFFFE735863694E017B0714D9C17897C3F3385BF90646AA56ABE5636A74FDAE934D70DAB68A54B4W5X6H" TargetMode="External"/><Relationship Id="rId192" Type="http://schemas.openxmlformats.org/officeDocument/2006/relationships/hyperlink" Target="consultantplus://offline/ref=FEFFFE735863694E017B0714D9C17897C3F3385BF90646AA56ABE5636A74FDAE934D70DAB68A55B0W5X0H" TargetMode="External"/><Relationship Id="rId197" Type="http://schemas.openxmlformats.org/officeDocument/2006/relationships/hyperlink" Target="consultantplus://offline/ref=FEFFFE735863694E017B0714D9C17897C3F3385BF90646AA56ABE5636A74FDAE934D70DAB68A55B0W5X9H" TargetMode="External"/><Relationship Id="rId206" Type="http://schemas.openxmlformats.org/officeDocument/2006/relationships/hyperlink" Target="consultantplus://offline/ref=FEFFFE735863694E017B0714D9C17897C3FB385DF00046AA56ABE5636A74FDAE934D70DAB68257B4W5X9H" TargetMode="External"/><Relationship Id="rId227" Type="http://schemas.openxmlformats.org/officeDocument/2006/relationships/hyperlink" Target="consultantplus://offline/ref=FEFFFE735863694E017B0714D9C17897C3F3385BF90646AA56ABE5636A74FDAE934D70DAB68A55B7W5X5H" TargetMode="External"/><Relationship Id="rId201" Type="http://schemas.openxmlformats.org/officeDocument/2006/relationships/hyperlink" Target="consultantplus://offline/ref=FEFFFE735863694E017B0714D9C17897C3F3385BF90646AA56ABE5636A74FDAE934D70DAB68A55B1W5X3H" TargetMode="External"/><Relationship Id="rId222" Type="http://schemas.openxmlformats.org/officeDocument/2006/relationships/hyperlink" Target="consultantplus://offline/ref=FEFFFE735863694E017B0714D9C17897C3F3385BF90646AA56ABE5636A74FDAE934D70DAB68A55B7W5X5H" TargetMode="External"/><Relationship Id="rId12" Type="http://schemas.openxmlformats.org/officeDocument/2006/relationships/hyperlink" Target="consultantplus://offline/ref=FEFFFE735863694E017B0714D9C17897C3F3385BF90646AA56ABE5636A74FDAE934D70DAB68A56B3W5X3H" TargetMode="External"/><Relationship Id="rId17" Type="http://schemas.openxmlformats.org/officeDocument/2006/relationships/hyperlink" Target="consultantplus://offline/ref=FEFFFE735863694E017B0714D9C17897C3F3385BF90646AA56ABE5636A74FDAE934D70DAB68A56B1W5X1H" TargetMode="External"/><Relationship Id="rId33" Type="http://schemas.openxmlformats.org/officeDocument/2006/relationships/hyperlink" Target="consultantplus://offline/ref=FEFFFE735863694E017B0714D9C17897C3F3385BF90646AA56ABE5636A74FDAE934D70DAB68A56B1W5X9H" TargetMode="External"/><Relationship Id="rId38" Type="http://schemas.openxmlformats.org/officeDocument/2006/relationships/hyperlink" Target="consultantplus://offline/ref=FEFFFE735863694E017B0714D9C17897C3F3385BF90646AA56ABE5636A74FDAE934D70DAB68A56B6W5X3H" TargetMode="External"/><Relationship Id="rId59" Type="http://schemas.openxmlformats.org/officeDocument/2006/relationships/hyperlink" Target="consultantplus://offline/ref=FEFFFE735863694E017B0714D9C17897C3F3385BF90646AA56ABE5636A74FDAE934D70DAB68A57B3W5X1H" TargetMode="External"/><Relationship Id="rId103" Type="http://schemas.openxmlformats.org/officeDocument/2006/relationships/hyperlink" Target="consultantplus://offline/ref=FEFFFE735863694E017B0714D9C17897C3FA3C56F30346AA56ABE5636A74FDAE934D70DAB68E51BBW5X3H" TargetMode="External"/><Relationship Id="rId108" Type="http://schemas.openxmlformats.org/officeDocument/2006/relationships/hyperlink" Target="consultantplus://offline/ref=FEFFFE735863694E017B0714D9C17897C3FA3C56F30346AA56ABE5636A74FDAE934D70DAB68F53B1W5X3H" TargetMode="External"/><Relationship Id="rId124" Type="http://schemas.openxmlformats.org/officeDocument/2006/relationships/hyperlink" Target="consultantplus://offline/ref=FEFFFE735863694E017B0714D9C17897C0FA3B5CF80346AA56ABE5636A74FDAE934D70DAB68853B1W5X4H" TargetMode="External"/><Relationship Id="rId129" Type="http://schemas.openxmlformats.org/officeDocument/2006/relationships/hyperlink" Target="consultantplus://offline/ref=FEFFFE735863694E017B0714D9C17897C0FA3B5CF80346AA56ABE5636A74FDAE934D70DAB6885FB5W5X7H" TargetMode="External"/><Relationship Id="rId54" Type="http://schemas.openxmlformats.org/officeDocument/2006/relationships/hyperlink" Target="consultantplus://offline/ref=FEFFFE735863694E017B0714D9C17897C3F3385BF90646AA56ABE5636A74FDAE934D70DAB68A57B2W5X5H" TargetMode="External"/><Relationship Id="rId70" Type="http://schemas.openxmlformats.org/officeDocument/2006/relationships/hyperlink" Target="consultantplus://offline/ref=FEFFFE735863694E017B0714D9C17897C3F3385BF90646AA56ABE5636A74FDAE934D70DAB68A57B1W5X7H" TargetMode="External"/><Relationship Id="rId75" Type="http://schemas.openxmlformats.org/officeDocument/2006/relationships/hyperlink" Target="consultantplus://offline/ref=FEFFFE735863694E017B0714D9C17897C3F3385BF90646AA56ABE5636A74FDAE934D70DAB68A57B5W5X8H" TargetMode="External"/><Relationship Id="rId91" Type="http://schemas.openxmlformats.org/officeDocument/2006/relationships/hyperlink" Target="consultantplus://offline/ref=FEFFFE735863694E017B0714D9C17897C3F3385BF90646AA56ABE5636A74FDAE934D70DAB68A54B2W5X0H" TargetMode="External"/><Relationship Id="rId96" Type="http://schemas.openxmlformats.org/officeDocument/2006/relationships/hyperlink" Target="consultantplus://offline/ref=FEFFFE735863694E017B0714D9C17897C3F3385BF90646AA56ABE5636A74FDAE934D70DAB68A54B2W5X6H" TargetMode="External"/><Relationship Id="rId140" Type="http://schemas.openxmlformats.org/officeDocument/2006/relationships/hyperlink" Target="consultantplus://offline/ref=FEFFFE735863694E017B0714D9C17897C3FB385DF00046AA56ABE5636A74FDAE934D70DAB68256BBW5X4H" TargetMode="External"/><Relationship Id="rId145" Type="http://schemas.openxmlformats.org/officeDocument/2006/relationships/hyperlink" Target="consultantplus://offline/ref=FEFFFE735863694E017B0714D9C17897C3F3385BF90646AA56ABE5636A74FDAE934D70DAB68A54B0W5X5H" TargetMode="External"/><Relationship Id="rId161" Type="http://schemas.openxmlformats.org/officeDocument/2006/relationships/hyperlink" Target="consultantplus://offline/ref=FEFFFE735863694E017B0714D9C17897C3F3385BF90646AA56ABE5636A74FDAE934D70DAB68A54B6W5X5H" TargetMode="External"/><Relationship Id="rId166" Type="http://schemas.openxmlformats.org/officeDocument/2006/relationships/hyperlink" Target="consultantplus://offline/ref=FEFFFE735863694E017B0714D9C17897C3F3385BF90646AA56ABE5636A74FDAE934D70DAB68A54B7W5X0H" TargetMode="External"/><Relationship Id="rId182" Type="http://schemas.openxmlformats.org/officeDocument/2006/relationships/hyperlink" Target="consultantplus://offline/ref=FEFFFE735863694E017B0714D9C17897C0F0315CF20446AA56ABE5636A74FDAE934D70DAB68A56B3W5X3H" TargetMode="External"/><Relationship Id="rId187" Type="http://schemas.openxmlformats.org/officeDocument/2006/relationships/hyperlink" Target="consultantplus://offline/ref=FEFFFE735863694E017B0714D9C17897C3FB385DF00046AA56ABE5636A74FDAE934D70DAB68257B6W5X8H" TargetMode="External"/><Relationship Id="rId217" Type="http://schemas.openxmlformats.org/officeDocument/2006/relationships/hyperlink" Target="consultantplus://offline/ref=FEFFFE735863694E017B0714D9C17897C3FB385DF00046AA56ABE5636A74FDAE934D70DAB68D51BAW5X1H" TargetMode="External"/><Relationship Id="rId1" Type="http://schemas.openxmlformats.org/officeDocument/2006/relationships/styles" Target="styles.xml"/><Relationship Id="rId6" Type="http://schemas.openxmlformats.org/officeDocument/2006/relationships/hyperlink" Target="consultantplus://offline/ref=FEFFFE735863694E017B0714D9C17897C3F3385BF90646AA56ABE5636A74FDAE934D70DAB68A56B2W5X7H" TargetMode="External"/><Relationship Id="rId212" Type="http://schemas.openxmlformats.org/officeDocument/2006/relationships/hyperlink" Target="consultantplus://offline/ref=FEFFFE735863694E017B0714D9C17897C3F3385BF90646AA56ABE5636A74FDAE934D70DAB68A55B6W5X7H" TargetMode="External"/><Relationship Id="rId233" Type="http://schemas.openxmlformats.org/officeDocument/2006/relationships/fontTable" Target="fontTable.xml"/><Relationship Id="rId23" Type="http://schemas.openxmlformats.org/officeDocument/2006/relationships/image" Target="media/image1.wmf"/><Relationship Id="rId28" Type="http://schemas.openxmlformats.org/officeDocument/2006/relationships/image" Target="media/image6.wmf"/><Relationship Id="rId49" Type="http://schemas.openxmlformats.org/officeDocument/2006/relationships/hyperlink" Target="consultantplus://offline/ref=FEFFFE735863694E017B0714D9C17897C3F33D5FF70A46AA56ABE5636A74FDAE934D70DAB68A56B3W5X0H" TargetMode="External"/><Relationship Id="rId114" Type="http://schemas.openxmlformats.org/officeDocument/2006/relationships/hyperlink" Target="consultantplus://offline/ref=FEFFFE735863694E017B0714D9C17897C0FA3B5CF80346AA56ABE5636A74FDAE934D70DAB68A56B3W5X2H" TargetMode="External"/><Relationship Id="rId119" Type="http://schemas.openxmlformats.org/officeDocument/2006/relationships/hyperlink" Target="consultantplus://offline/ref=FEFFFE735863694E017B0714D9C17897C0FA3B5CF80346AA56ABE5636A74FDAE934D70DAB68854B1W5X4H" TargetMode="External"/><Relationship Id="rId44" Type="http://schemas.openxmlformats.org/officeDocument/2006/relationships/hyperlink" Target="consultantplus://offline/ref=FEFFFE735863694E017B0714D9C17897C3F3385BF90646AA56ABE5636A74FDAE934D70DAB68A56B7W5X2H" TargetMode="External"/><Relationship Id="rId60" Type="http://schemas.openxmlformats.org/officeDocument/2006/relationships/hyperlink" Target="consultantplus://offline/ref=FEFFFE735863694E017B0714D9C17897C3F3385BF90646AA56ABE5636A74FDAE934D70DAB68A57B3W5X0H" TargetMode="External"/><Relationship Id="rId65" Type="http://schemas.openxmlformats.org/officeDocument/2006/relationships/hyperlink" Target="consultantplus://offline/ref=FEFFFE735863694E017B0714D9C17897C3F3385BF90646AA56ABE5636A74FDAE934D70DAB68A57B3W5X6H" TargetMode="External"/><Relationship Id="rId81" Type="http://schemas.openxmlformats.org/officeDocument/2006/relationships/hyperlink" Target="consultantplus://offline/ref=FEFFFE735863694E017B0714D9C17897C0FB315DF20746AA56ABE5636AW7X4H" TargetMode="External"/><Relationship Id="rId86" Type="http://schemas.openxmlformats.org/officeDocument/2006/relationships/hyperlink" Target="consultantplus://offline/ref=FEFFFE735863694E017B0714D9C17897C3FB385DF00046AA56ABE5636A74FDAE934D70DAB68256B4W5X5H" TargetMode="External"/><Relationship Id="rId130" Type="http://schemas.openxmlformats.org/officeDocument/2006/relationships/hyperlink" Target="consultantplus://offline/ref=FEFFFE735863694E017B0714D9C17897C0FA3B5CF80346AA56ABE5636A74FDAE934D70DAB68956B3W5X8H" TargetMode="External"/><Relationship Id="rId135" Type="http://schemas.openxmlformats.org/officeDocument/2006/relationships/hyperlink" Target="consultantplus://offline/ref=FEFFFE735863694E017B0714D9C17897C3F3385BF90646AA56ABE5636A74FDAE934D70DAB68A54B3W5X4H" TargetMode="External"/><Relationship Id="rId151" Type="http://schemas.openxmlformats.org/officeDocument/2006/relationships/hyperlink" Target="consultantplus://offline/ref=FEFFFE735863694E017B0714D9C17897C3F3385BF90646AA56ABE5636A74FDAE934D70DAB68A54B1W5X3H" TargetMode="External"/><Relationship Id="rId156" Type="http://schemas.openxmlformats.org/officeDocument/2006/relationships/hyperlink" Target="consultantplus://offline/ref=FEFFFE735863694E017B0714D9C17897C3FB385DF00046AA56ABE5636A74FDAE934D70DAB68257B0W5X4H" TargetMode="External"/><Relationship Id="rId177" Type="http://schemas.openxmlformats.org/officeDocument/2006/relationships/hyperlink" Target="consultantplus://offline/ref=FEFFFE735863694E017B0714D9C17897C3FB385DF00046AA56ABE5636A74FDAE934D70DAB68257B6W5X4H" TargetMode="External"/><Relationship Id="rId198" Type="http://schemas.openxmlformats.org/officeDocument/2006/relationships/hyperlink" Target="consultantplus://offline/ref=FEFFFE735863694E017B0714D9C17897C3FB385DF00046AA56ABE5636A74FDAE934D70DAB68257B4W5X3H" TargetMode="External"/><Relationship Id="rId172" Type="http://schemas.openxmlformats.org/officeDocument/2006/relationships/hyperlink" Target="consultantplus://offline/ref=FEFFFE735863694E017B0714D9C17897C3F3385BF90646AA56ABE5636A74FDAE934D70DAB68A54B4W5X0H" TargetMode="External"/><Relationship Id="rId193" Type="http://schemas.openxmlformats.org/officeDocument/2006/relationships/hyperlink" Target="consultantplus://offline/ref=FEFFFE735863694E017B0714D9C17897C3FB385DF00046AA56ABE5636A74FDAE934D70DAB68D51BAW5X1H" TargetMode="External"/><Relationship Id="rId202" Type="http://schemas.openxmlformats.org/officeDocument/2006/relationships/hyperlink" Target="consultantplus://offline/ref=FEFFFE735863694E017B0714D9C17897C3FB385DF00046AA56ABE5636A74FDAE934D70DAB68D55B6W5X4H" TargetMode="External"/><Relationship Id="rId207" Type="http://schemas.openxmlformats.org/officeDocument/2006/relationships/hyperlink" Target="consultantplus://offline/ref=FEFFFE735863694E017B0714D9C17897C3F3385BF90646AA56ABE5636A74FDAE934D70DAB68A55B1W5X8H" TargetMode="External"/><Relationship Id="rId223" Type="http://schemas.openxmlformats.org/officeDocument/2006/relationships/hyperlink" Target="consultantplus://offline/ref=FEFFFE735863694E017B0714D9C17897C3F3385BF90646AA56ABE5636A74FDAE934D70DAB68A55B7W5X5H" TargetMode="External"/><Relationship Id="rId228" Type="http://schemas.openxmlformats.org/officeDocument/2006/relationships/hyperlink" Target="consultantplus://offline/ref=FEFFFE735863694E017B0714D9C17897C3F3385BF90646AA56ABE5636A74FDAE934D70DAB68A55B7W5X5H" TargetMode="External"/><Relationship Id="rId13" Type="http://schemas.openxmlformats.org/officeDocument/2006/relationships/hyperlink" Target="consultantplus://offline/ref=FEFFFE735863694E017B0714D9C17897C3FA3E59F10B46AA56ABE5636A74FDAE934D70DAB68A56B2W5X9H" TargetMode="External"/><Relationship Id="rId18" Type="http://schemas.openxmlformats.org/officeDocument/2006/relationships/hyperlink" Target="consultantplus://offline/ref=FEFFFE735863694E017B0714D9C17897C3F0395AF50346AA56ABE5636AW7X4H" TargetMode="External"/><Relationship Id="rId39" Type="http://schemas.openxmlformats.org/officeDocument/2006/relationships/hyperlink" Target="consultantplus://offline/ref=FEFFFE735863694E017B0714D9C17897C3F3385BF90646AA56ABE5636A74FDAE934D70DAB68A56B6W5X5H" TargetMode="External"/><Relationship Id="rId109" Type="http://schemas.openxmlformats.org/officeDocument/2006/relationships/hyperlink" Target="consultantplus://offline/ref=FEFFFE735863694E017B0714D9C17897C3FA3C56F30346AA56ABE5636A74FDAE934D70DAB68F53B7W5X4H" TargetMode="External"/><Relationship Id="rId34" Type="http://schemas.openxmlformats.org/officeDocument/2006/relationships/hyperlink" Target="consultantplus://offline/ref=FEFFFE735863694E017B0714D9C17897C3F0395AF50346AA56ABE5636A74FDAE934D70DAB68A56B3W5X4H" TargetMode="External"/><Relationship Id="rId50" Type="http://schemas.openxmlformats.org/officeDocument/2006/relationships/hyperlink" Target="consultantplus://offline/ref=FEFFFE735863694E017B0714D9C17897C3FB385DF00046AA56ABE5636A74FDAE934D70DAB68A56B3W5X7H" TargetMode="External"/><Relationship Id="rId55" Type="http://schemas.openxmlformats.org/officeDocument/2006/relationships/hyperlink" Target="consultantplus://offline/ref=FEFFFE735863694E017B0714D9C17897C3F3385BF90646AA56ABE5636A74FDAE934D70DAB68A57B2W5X4H" TargetMode="External"/><Relationship Id="rId76" Type="http://schemas.openxmlformats.org/officeDocument/2006/relationships/hyperlink" Target="consultantplus://offline/ref=FEFFFE735863694E017B0714D9C17897C3F3385BF90646AA56ABE5636A74FDAE934D70DAB68A57BAW5X0H" TargetMode="External"/><Relationship Id="rId97" Type="http://schemas.openxmlformats.org/officeDocument/2006/relationships/hyperlink" Target="consultantplus://offline/ref=FEFFFE735863694E017B0714D9C17897C3FB385DF00046AA56ABE5636A74FDAE934D70DAB68A56B3W5X7H" TargetMode="External"/><Relationship Id="rId104" Type="http://schemas.openxmlformats.org/officeDocument/2006/relationships/hyperlink" Target="consultantplus://offline/ref=FEFFFE735863694E017B0714D9C17897C3FA3C56F30346AA56ABE5636A74FDAE934D70DAB68E5EB0W5X9H" TargetMode="External"/><Relationship Id="rId120" Type="http://schemas.openxmlformats.org/officeDocument/2006/relationships/hyperlink" Target="consultantplus://offline/ref=FEFFFE735863694E017B0714D9C17897C0FA3B5CF80346AA56ABE5636A74FDAE934D70DAB68854B1W5X4H" TargetMode="External"/><Relationship Id="rId125" Type="http://schemas.openxmlformats.org/officeDocument/2006/relationships/hyperlink" Target="consultantplus://offline/ref=FEFFFE735863694E017B0714D9C17897C0FA3B5CF80346AA56ABE5636A74FDAE934D70DAB68850B5W5X3H" TargetMode="External"/><Relationship Id="rId141" Type="http://schemas.openxmlformats.org/officeDocument/2006/relationships/hyperlink" Target="consultantplus://offline/ref=FEFFFE735863694E017B0714D9C17897C3F3385BF90646AA56ABE5636A74FDAE934D70DAB68A54B0W5X1H" TargetMode="External"/><Relationship Id="rId146" Type="http://schemas.openxmlformats.org/officeDocument/2006/relationships/hyperlink" Target="consultantplus://offline/ref=FEFFFE735863694E017B0714D9C17897C3FB385DF00046AA56ABE5636A74FDAE934D70DAB68257B2W5X6H" TargetMode="External"/><Relationship Id="rId167" Type="http://schemas.openxmlformats.org/officeDocument/2006/relationships/hyperlink" Target="consultantplus://offline/ref=FEFFFE735863694E017B0714D9C17897C3F3385BF90646AA56ABE5636A74FDAE934D70DAB68A54B7W5X2H" TargetMode="External"/><Relationship Id="rId188" Type="http://schemas.openxmlformats.org/officeDocument/2006/relationships/hyperlink" Target="consultantplus://offline/ref=FEFFFE735863694E017B0714D9C17897C3F3385BF90646AA56ABE5636A74FDAE934D70DAB68A55B3W5X6H" TargetMode="External"/><Relationship Id="rId7" Type="http://schemas.openxmlformats.org/officeDocument/2006/relationships/hyperlink" Target="consultantplus://offline/ref=FEFFFE735863694E017B0714D9C17897C3FA3E59F10B46AA56ABE5636A74FDAE934D70DAB68A56B2W5X9H" TargetMode="External"/><Relationship Id="rId71" Type="http://schemas.openxmlformats.org/officeDocument/2006/relationships/hyperlink" Target="consultantplus://offline/ref=FEFFFE735863694E017B0714D9C17897C3F3385BF90646AA56ABE5636A74FDAE934D70DAB68A57B6W5X4H" TargetMode="External"/><Relationship Id="rId92" Type="http://schemas.openxmlformats.org/officeDocument/2006/relationships/hyperlink" Target="consultantplus://offline/ref=FEFFFE735863694E017B0714D9C17897C3FB385DF00046AA56ABE5636A74FDAE934D70DAB68256B5W5X9H" TargetMode="External"/><Relationship Id="rId162" Type="http://schemas.openxmlformats.org/officeDocument/2006/relationships/hyperlink" Target="consultantplus://offline/ref=FEFFFE735863694E017B0714D9C17897C3FB385DF00046AA56ABE5636A74FDAE934D70DAB68257B1W5X4H" TargetMode="External"/><Relationship Id="rId183" Type="http://schemas.openxmlformats.org/officeDocument/2006/relationships/hyperlink" Target="consultantplus://offline/ref=FEFFFE735863694E017B0714D9C17897C3FA305BF80746AA56ABE5636AW7X4H" TargetMode="External"/><Relationship Id="rId213" Type="http://schemas.openxmlformats.org/officeDocument/2006/relationships/hyperlink" Target="consultantplus://offline/ref=FEFFFE735863694E017B0714D9C17897C3FB385DF00046AA56ABE5636A74FDAE934D70DAB68257B5W5X5H" TargetMode="External"/><Relationship Id="rId218" Type="http://schemas.openxmlformats.org/officeDocument/2006/relationships/hyperlink" Target="consultantplus://offline/ref=FEFFFE735863694E017B0714D9C17897C3F3385BF90646AA56ABE5636A74FDAE934D70DAB68A55B7W5X3H" TargetMode="External"/><Relationship Id="rId234" Type="http://schemas.openxmlformats.org/officeDocument/2006/relationships/theme" Target="theme/theme1.xml"/><Relationship Id="rId2" Type="http://schemas.microsoft.com/office/2007/relationships/stylesWithEffects" Target="stylesWithEffects.xml"/><Relationship Id="rId29" Type="http://schemas.openxmlformats.org/officeDocument/2006/relationships/hyperlink" Target="consultantplus://offline/ref=FEFFFE735863694E017B0714D9C17897C0F23A58F40146AA56ABE5636AW7X4H" TargetMode="External"/><Relationship Id="rId24" Type="http://schemas.openxmlformats.org/officeDocument/2006/relationships/image" Target="media/image2.wmf"/><Relationship Id="rId40" Type="http://schemas.openxmlformats.org/officeDocument/2006/relationships/hyperlink" Target="consultantplus://offline/ref=FEFFFE735863694E017B0714D9C17897C3F3385BF90646AA56ABE5636A74FDAE934D70DAB68A56B6W5X7H" TargetMode="External"/><Relationship Id="rId45" Type="http://schemas.openxmlformats.org/officeDocument/2006/relationships/hyperlink" Target="consultantplus://offline/ref=FEFFFE735863694E017B0714D9C17897C3F3385BF90646AA56ABE5636A74FDAE934D70DAB68A56B5W5X0H" TargetMode="External"/><Relationship Id="rId66" Type="http://schemas.openxmlformats.org/officeDocument/2006/relationships/hyperlink" Target="consultantplus://offline/ref=FEFFFE735863694E017B0714D9C17897C3F33D5FF70A46AA56ABE5636A74FDAE934D70DAB68A56B3W5X0H" TargetMode="External"/><Relationship Id="rId87" Type="http://schemas.openxmlformats.org/officeDocument/2006/relationships/hyperlink" Target="consultantplus://offline/ref=FEFFFE735863694E017B0714D9C17897C3F3385BF90646AA56ABE5636A74FDAE934D70DAB68A57BBW5X4H" TargetMode="External"/><Relationship Id="rId110" Type="http://schemas.openxmlformats.org/officeDocument/2006/relationships/hyperlink" Target="consultantplus://offline/ref=FEFFFE735863694E017B0714D9C17897C3FA3C56F30346AA56ABE5636A74FDAE934D70DAB68F53BBW5X3H" TargetMode="External"/><Relationship Id="rId115" Type="http://schemas.openxmlformats.org/officeDocument/2006/relationships/hyperlink" Target="consultantplus://offline/ref=FEFFFE735863694E017B0714D9C17897C0FA3B5CF80346AA56ABE5636A74FDAE934D70DAB68B50B1W5X4H" TargetMode="External"/><Relationship Id="rId131" Type="http://schemas.openxmlformats.org/officeDocument/2006/relationships/hyperlink" Target="consultantplus://offline/ref=FEFFFE735863694E017B0714D9C17897C0FA3B5CF80346AA56ABE5636A74FDAE934D70DAB68956B0W5X9H" TargetMode="External"/><Relationship Id="rId136" Type="http://schemas.openxmlformats.org/officeDocument/2006/relationships/hyperlink" Target="consultantplus://offline/ref=FEFFFE735863694E017B0714D9C17897C3FB385DF00046AA56ABE5636A74FDAE934D70DAB68256BAW5X6H" TargetMode="External"/><Relationship Id="rId157" Type="http://schemas.openxmlformats.org/officeDocument/2006/relationships/hyperlink" Target="consultantplus://offline/ref=FEFFFE735863694E017B0714D9C17897C3F3385BF90646AA56ABE5636A74FDAE934D70DAB68A54B1W5X9H" TargetMode="External"/><Relationship Id="rId178" Type="http://schemas.openxmlformats.org/officeDocument/2006/relationships/hyperlink" Target="consultantplus://offline/ref=FEFFFE735863694E017B0714D9C17897C3FA305BF80746AA56ABE5636A74FDAE934D70DAB68A56B1W5X9H" TargetMode="External"/><Relationship Id="rId61" Type="http://schemas.openxmlformats.org/officeDocument/2006/relationships/hyperlink" Target="consultantplus://offline/ref=FEFFFE735863694E017B0714D9C17897C3F3385BF90646AA56ABE5636A74FDAE934D70DAB68A57B3W5X2H" TargetMode="External"/><Relationship Id="rId82" Type="http://schemas.openxmlformats.org/officeDocument/2006/relationships/hyperlink" Target="consultantplus://offline/ref=FEFFFE735863694E017B0714D9C17897C3F3385BF90646AA56ABE5636A74FDAE934D70DAB68A57BAW5X7H" TargetMode="External"/><Relationship Id="rId152" Type="http://schemas.openxmlformats.org/officeDocument/2006/relationships/hyperlink" Target="consultantplus://offline/ref=FEFFFE735863694E017B0714D9C17897C3FB385DF00046AA56ABE5636A74FDAE934D70DAB68257B3W5X6H" TargetMode="External"/><Relationship Id="rId173" Type="http://schemas.openxmlformats.org/officeDocument/2006/relationships/hyperlink" Target="consultantplus://offline/ref=FEFFFE735863694E017B0714D9C17897C3F3385BF90646AA56ABE5636A74FDAE934D70DAB68A54B4W5X2H" TargetMode="External"/><Relationship Id="rId194" Type="http://schemas.openxmlformats.org/officeDocument/2006/relationships/hyperlink" Target="consultantplus://offline/ref=FEFFFE735863694E017B0714D9C17897C3F3385BF90646AA56ABE5636A74FDAE934D70DAB68A55B0W5X2H" TargetMode="External"/><Relationship Id="rId199" Type="http://schemas.openxmlformats.org/officeDocument/2006/relationships/hyperlink" Target="consultantplus://offline/ref=FEFFFE735863694E017B0714D9C17897C3F3385BF90646AA56ABE5636A74FDAE934D70DAB68A55B1W5X1H" TargetMode="External"/><Relationship Id="rId203" Type="http://schemas.openxmlformats.org/officeDocument/2006/relationships/hyperlink" Target="consultantplus://offline/ref=FEFFFE735863694E017B0714D9C17897C3F3385BF90646AA56ABE5636A74FDAE934D70DAB68A55B1W5X5H" TargetMode="External"/><Relationship Id="rId208" Type="http://schemas.openxmlformats.org/officeDocument/2006/relationships/hyperlink" Target="consultantplus://offline/ref=FEFFFE735863694E017B0714D9C17897C3F2315DF70646AA56ABE5636AW7X4H" TargetMode="External"/><Relationship Id="rId229" Type="http://schemas.openxmlformats.org/officeDocument/2006/relationships/image" Target="media/image8.wmf"/><Relationship Id="rId19" Type="http://schemas.openxmlformats.org/officeDocument/2006/relationships/hyperlink" Target="consultantplus://offline/ref=FEFFFE735863694E017B0714D9C17897C3F3385BF90646AA56ABE5636A74FDAE934D70DAB68A56B1W5X3H" TargetMode="External"/><Relationship Id="rId224" Type="http://schemas.openxmlformats.org/officeDocument/2006/relationships/hyperlink" Target="consultantplus://offline/ref=FEFFFE735863694E017B0714D9C17897C3F3385BF90646AA56ABE5636A74FDAE934D70DAB68A55B7W5X5H" TargetMode="External"/><Relationship Id="rId14" Type="http://schemas.openxmlformats.org/officeDocument/2006/relationships/hyperlink" Target="consultantplus://offline/ref=FEFFFE735863694E017B0714D9C17897C3FA3E59F10B46AA56ABE5636A74FDAE934D70DAB68A56B3W5X3H" TargetMode="External"/><Relationship Id="rId30" Type="http://schemas.openxmlformats.org/officeDocument/2006/relationships/hyperlink" Target="consultantplus://offline/ref=FEFFFE735863694E017B0714D9C17897C3F3385BF90646AA56ABE5636A74FDAE934D70DAB68A56B1W5X4H" TargetMode="External"/><Relationship Id="rId35" Type="http://schemas.openxmlformats.org/officeDocument/2006/relationships/hyperlink" Target="consultantplus://offline/ref=FEFFFE735863694E017B0714D9C17897C3F0395AF50346AA56ABE5636A74FDAE934D70DAB68A56B3W5X4H" TargetMode="External"/><Relationship Id="rId56" Type="http://schemas.openxmlformats.org/officeDocument/2006/relationships/hyperlink" Target="consultantplus://offline/ref=FEFFFE735863694E017B0714D9C17897C3F3385BF90646AA56ABE5636A74FDAE934D70DAB68A57B2W5X6H" TargetMode="External"/><Relationship Id="rId77" Type="http://schemas.openxmlformats.org/officeDocument/2006/relationships/hyperlink" Target="consultantplus://offline/ref=FEFFFE735863694E017B0714D9C17897C3F3385BF90646AA56ABE5636A74FDAE934D70DAB68A57BAW5X3H" TargetMode="External"/><Relationship Id="rId100" Type="http://schemas.openxmlformats.org/officeDocument/2006/relationships/hyperlink" Target="consultantplus://offline/ref=FEFFFE735863694E017B0714D9C17897C3FA3C56F30346AA56ABE5636A74FDAE934D70DAB68956B3W5X8H" TargetMode="External"/><Relationship Id="rId105" Type="http://schemas.openxmlformats.org/officeDocument/2006/relationships/hyperlink" Target="consultantplus://offline/ref=FEFFFE735863694E017B0714D9C17897C3FA3C56F30346AA56ABE5636A74FDAE934D70DAB68F56B3W5X7H" TargetMode="External"/><Relationship Id="rId126" Type="http://schemas.openxmlformats.org/officeDocument/2006/relationships/hyperlink" Target="consultantplus://offline/ref=FEFFFE735863694E017B0714D9C17897C0FA3B5CF80346AA56ABE5636A74FDAE934D70DAB68851BAW5X6H" TargetMode="External"/><Relationship Id="rId147" Type="http://schemas.openxmlformats.org/officeDocument/2006/relationships/hyperlink" Target="consultantplus://offline/ref=FEFFFE735863694E017B0714D9C17897C3F3385BF90646AA56ABE5636A74FDAE934D70DAB68A54B0W5X7H" TargetMode="External"/><Relationship Id="rId168" Type="http://schemas.openxmlformats.org/officeDocument/2006/relationships/hyperlink" Target="consultantplus://offline/ref=FEFFFE735863694E017B0714D9C17897C3F3385BF90646AA56ABE5636A74FDAE934D70DAB68A54B7W5X4H" TargetMode="External"/><Relationship Id="rId8" Type="http://schemas.openxmlformats.org/officeDocument/2006/relationships/hyperlink" Target="consultantplus://offline/ref=FEFFFE735863694E017B0714D9C17897C3FA3B5AF60546AA56ABE5636A74FDAE934D70DAB68A57B7W5X8H" TargetMode="External"/><Relationship Id="rId51" Type="http://schemas.openxmlformats.org/officeDocument/2006/relationships/hyperlink" Target="consultantplus://offline/ref=FEFFFE735863694E017B0714D9C17897C3F3385BF90646AA56ABE5636A74FDAE934D70DAB68A56BAW5X7H" TargetMode="External"/><Relationship Id="rId72" Type="http://schemas.openxmlformats.org/officeDocument/2006/relationships/hyperlink" Target="consultantplus://offline/ref=FEFFFE735863694E017B0714D9C17897C3F3385BF90646AA56ABE5636A74FDAE934D70DAB68A57B5W5X1H" TargetMode="External"/><Relationship Id="rId93" Type="http://schemas.openxmlformats.org/officeDocument/2006/relationships/hyperlink" Target="consultantplus://offline/ref=FEFFFE735863694E017B0714D9C17897C3F3385BF90646AA56ABE5636A74FDAE934D70DAB68A54B2W5X2H" TargetMode="External"/><Relationship Id="rId98" Type="http://schemas.openxmlformats.org/officeDocument/2006/relationships/hyperlink" Target="consultantplus://offline/ref=FEFFFE735863694E017B0714D9C17897C3F3385BF90646AA56ABE5636A74FDAE934D70DAB68A54B2W5X8H" TargetMode="External"/><Relationship Id="rId121" Type="http://schemas.openxmlformats.org/officeDocument/2006/relationships/hyperlink" Target="consultantplus://offline/ref=FEFFFE735863694E017B0714D9C17897C0FA3B5CF80346AA56ABE5636A74FDAE934D70DAB68854B1W5X4H" TargetMode="External"/><Relationship Id="rId142" Type="http://schemas.openxmlformats.org/officeDocument/2006/relationships/hyperlink" Target="consultantplus://offline/ref=FEFFFE735863694E017B0714D9C17897C3FB385DF00046AA56ABE5636A74FDAE934D70DAB68256BBW5X8H" TargetMode="External"/><Relationship Id="rId163" Type="http://schemas.openxmlformats.org/officeDocument/2006/relationships/hyperlink" Target="consultantplus://offline/ref=FEFFFE735863694E017B0714D9C17897C3F3385BF90646AA56ABE5636A74FDAE934D70DAB68A54B6W5X7H" TargetMode="External"/><Relationship Id="rId184" Type="http://schemas.openxmlformats.org/officeDocument/2006/relationships/hyperlink" Target="consultantplus://offline/ref=FEFFFE735863694E017B0714D9C17897C3FA315DF20346AA56ABE5636A74FDAE934D70DEWBX2H" TargetMode="External"/><Relationship Id="rId189" Type="http://schemas.openxmlformats.org/officeDocument/2006/relationships/hyperlink" Target="consultantplus://offline/ref=FEFFFE735863694E017B0714D9C17897C3F2315DF70646AA56ABE5636AW7X4H" TargetMode="External"/><Relationship Id="rId219" Type="http://schemas.openxmlformats.org/officeDocument/2006/relationships/hyperlink" Target="consultantplus://offline/ref=FEFFFE735863694E017B0714D9C17897C3F3385BF90646AA56ABE5636A74FDAE934D70DAB68A55B7W5X5H" TargetMode="External"/><Relationship Id="rId3" Type="http://schemas.openxmlformats.org/officeDocument/2006/relationships/settings" Target="settings.xml"/><Relationship Id="rId214" Type="http://schemas.openxmlformats.org/officeDocument/2006/relationships/hyperlink" Target="consultantplus://offline/ref=FEFFFE735863694E017B0714D9C17897C3F3385BF90646AA56ABE5636A74FDAE934D70DAB68A55B6W5X9H" TargetMode="External"/><Relationship Id="rId230" Type="http://schemas.openxmlformats.org/officeDocument/2006/relationships/hyperlink" Target="consultantplus://offline/ref=FEFFFE735863694E017B0714D9C17897C3F3385BF90646AA56ABE5636A74FDAE934D70DAB68A5FB5W5X2H" TargetMode="External"/><Relationship Id="rId25" Type="http://schemas.openxmlformats.org/officeDocument/2006/relationships/image" Target="media/image3.wmf"/><Relationship Id="rId46" Type="http://schemas.openxmlformats.org/officeDocument/2006/relationships/hyperlink" Target="consultantplus://offline/ref=FEFFFE735863694E017B0714D9C17897C3FB385DF00046AA56ABE5636A74FDAE934D70DAB68256B1W5X7H" TargetMode="External"/><Relationship Id="rId67" Type="http://schemas.openxmlformats.org/officeDocument/2006/relationships/hyperlink" Target="consultantplus://offline/ref=FEFFFE735863694E017B0714D9C17897C3FB385DF00046AA56ABE5636A74FDAE934D70DAB68A56B3W5X7H" TargetMode="External"/><Relationship Id="rId116" Type="http://schemas.openxmlformats.org/officeDocument/2006/relationships/hyperlink" Target="consultantplus://offline/ref=FEFFFE735863694E017B0714D9C17897C0FA3B5CF80346AA56ABE5636A74FDAE934D70DAB68B50B1W5X9H" TargetMode="External"/><Relationship Id="rId137" Type="http://schemas.openxmlformats.org/officeDocument/2006/relationships/hyperlink" Target="consultantplus://offline/ref=FEFFFE735863694E017B0714D9C17897C3F3385BF90646AA56ABE5636A74FDAE934D70DAB68A54B3W5X7H" TargetMode="External"/><Relationship Id="rId158" Type="http://schemas.openxmlformats.org/officeDocument/2006/relationships/hyperlink" Target="consultantplus://offline/ref=FEFFFE735863694E017B0714D9C17897C3F3385BF90646AA56ABE5636A74FDAE934D70DAB68A54B6W5X1H" TargetMode="External"/><Relationship Id="rId20" Type="http://schemas.openxmlformats.org/officeDocument/2006/relationships/hyperlink" Target="consultantplus://offline/ref=FEFFFE735863694E017B0714D9C17897C3F0395AF50346AA56ABE5636A74FDAE934D70DAB68A56B3W5X4H" TargetMode="External"/><Relationship Id="rId41" Type="http://schemas.openxmlformats.org/officeDocument/2006/relationships/hyperlink" Target="consultantplus://offline/ref=FEFFFE735863694E017B0714D9C17897C3F3385BF90646AA56ABE5636A74FDAE934D70DAB68A56B6W5X9H" TargetMode="External"/><Relationship Id="rId62" Type="http://schemas.openxmlformats.org/officeDocument/2006/relationships/hyperlink" Target="consultantplus://offline/ref=FEFFFE735863694E017B0714D9C17897C3F3385BF90646AA56ABE5636A74FDAE934D70DAB68A57B3W5X5H" TargetMode="External"/><Relationship Id="rId83" Type="http://schemas.openxmlformats.org/officeDocument/2006/relationships/hyperlink" Target="consultantplus://offline/ref=FEFFFE735863694E017B0714D9C17897C3F3385BF90646AA56ABE5636A74FDAE934D70DAB68A57BAW5X9H" TargetMode="External"/><Relationship Id="rId88" Type="http://schemas.openxmlformats.org/officeDocument/2006/relationships/hyperlink" Target="consultantplus://offline/ref=FEFFFE735863694E017B0714D9C17897C3F3385BF90646AA56ABE5636A74FDAE934D70DAB68A57BBW5X6H" TargetMode="External"/><Relationship Id="rId111" Type="http://schemas.openxmlformats.org/officeDocument/2006/relationships/hyperlink" Target="consultantplus://offline/ref=FEFFFE735863694E017B0714D9C17897C3FA3C56F30346AA56ABE5636A74FDAE934D70DAB68F50B2W5X6H" TargetMode="External"/><Relationship Id="rId132" Type="http://schemas.openxmlformats.org/officeDocument/2006/relationships/hyperlink" Target="consultantplus://offline/ref=FEFFFE735863694E017B0714D9C17897C0FA3B5CF80346AA56ABE5636A74FDAE934D70DAB68852B2W5X8H" TargetMode="External"/><Relationship Id="rId153" Type="http://schemas.openxmlformats.org/officeDocument/2006/relationships/hyperlink" Target="consultantplus://offline/ref=FEFFFE735863694E017B0714D9C17897C3F3385BF90646AA56ABE5636A74FDAE934D70DAB68A54B1W5X5H" TargetMode="External"/><Relationship Id="rId174" Type="http://schemas.openxmlformats.org/officeDocument/2006/relationships/hyperlink" Target="consultantplus://offline/ref=FEFFFE735863694E017B0714D9C17897C3FB385DF00046AA56ABE5636A74FDAE934D70DAB68257B6W5X5H" TargetMode="External"/><Relationship Id="rId179" Type="http://schemas.openxmlformats.org/officeDocument/2006/relationships/hyperlink" Target="consultantplus://offline/ref=FEFFFE735863694E017B0714D9C17897C3FA305BF80746AA56ABE5636A74FDAE934D70DAB68A56B6W5X8H" TargetMode="External"/><Relationship Id="rId195" Type="http://schemas.openxmlformats.org/officeDocument/2006/relationships/hyperlink" Target="consultantplus://offline/ref=FEFFFE735863694E017B0714D9C17897C3FB385DF00046AA56ABE5636A74FDAE934D70DAB68257B7W5X7H" TargetMode="External"/><Relationship Id="rId209" Type="http://schemas.openxmlformats.org/officeDocument/2006/relationships/hyperlink" Target="consultantplus://offline/ref=FEFFFE735863694E017B0714D9C17897C3F3385BF90646AA56ABE5636A74FDAE934D70DAB68A55B6W5X0H" TargetMode="External"/><Relationship Id="rId190" Type="http://schemas.openxmlformats.org/officeDocument/2006/relationships/hyperlink" Target="consultantplus://offline/ref=FEFFFE735863694E017B0714D9C17897C3FA3D5DF30446AA56ABE5636AW7X4H" TargetMode="External"/><Relationship Id="rId204" Type="http://schemas.openxmlformats.org/officeDocument/2006/relationships/hyperlink" Target="consultantplus://offline/ref=FEFFFE735863694E017B0714D9C17897C3F5315CF40246AA56ABE5636AW7X4H" TargetMode="External"/><Relationship Id="rId220" Type="http://schemas.openxmlformats.org/officeDocument/2006/relationships/hyperlink" Target="consultantplus://offline/ref=FEFFFE735863694E017B0714D9C17897C3F3385BF90646AA56ABE5636A74FDAE934D70DAB68A55B7W5X5H" TargetMode="External"/><Relationship Id="rId225" Type="http://schemas.openxmlformats.org/officeDocument/2006/relationships/image" Target="media/image7.wmf"/><Relationship Id="rId15" Type="http://schemas.openxmlformats.org/officeDocument/2006/relationships/hyperlink" Target="consultantplus://offline/ref=FEFFFE735863694E017B0714D9C17897C3FA3E59F10B46AA56ABE5636A74FDAE934D70DAB68A56B2W5X9H" TargetMode="External"/><Relationship Id="rId36" Type="http://schemas.openxmlformats.org/officeDocument/2006/relationships/hyperlink" Target="consultantplus://offline/ref=FEFFFE735863694E017B0714D9C17897C3F3385BF90646AA56ABE5636A74FDAE934D70DAB68A56B6W5X1H" TargetMode="External"/><Relationship Id="rId57" Type="http://schemas.openxmlformats.org/officeDocument/2006/relationships/hyperlink" Target="consultantplus://offline/ref=FEFFFE735863694E017B0714D9C17897C3F3385BF90646AA56ABE5636A74FDAE934D70DAB68A57B2W5X9H" TargetMode="External"/><Relationship Id="rId106" Type="http://schemas.openxmlformats.org/officeDocument/2006/relationships/hyperlink" Target="consultantplus://offline/ref=FEFFFE735863694E017B0714D9C17897C3FA3C56F30346AA56ABE5636A74FDAE934D70DAB68F56B0W5X6H" TargetMode="External"/><Relationship Id="rId127" Type="http://schemas.openxmlformats.org/officeDocument/2006/relationships/hyperlink" Target="consultantplus://offline/ref=FEFFFE735863694E017B0714D9C17897C0FA3B5CF80346AA56ABE5636A74FDAE934D70DAB6885FB7W5X4H" TargetMode="External"/><Relationship Id="rId10" Type="http://schemas.openxmlformats.org/officeDocument/2006/relationships/hyperlink" Target="consultantplus://offline/ref=FEFFFE735863694E017B0714D9C17897C3FB385DF00046AA56ABE5636A74FDAE934D70DAB68256B3W5X1H" TargetMode="External"/><Relationship Id="rId31" Type="http://schemas.openxmlformats.org/officeDocument/2006/relationships/hyperlink" Target="consultantplus://offline/ref=FEFFFE735863694E017B0714D9C17897C3F3385BF90646AA56ABE5636A74FDAE934D70DAB68A56B1W5X6H" TargetMode="External"/><Relationship Id="rId52" Type="http://schemas.openxmlformats.org/officeDocument/2006/relationships/hyperlink" Target="consultantplus://offline/ref=FEFFFE735863694E017B0714D9C17897C3F3385BF90646AA56ABE5636A74FDAE934D70DAB68A56BAW5X9H" TargetMode="External"/><Relationship Id="rId73" Type="http://schemas.openxmlformats.org/officeDocument/2006/relationships/hyperlink" Target="consultantplus://offline/ref=FEFFFE735863694E017B0714D9C17897C3FB385DF00046AA56ABE5636A74FDAE934D70DAB68256B6W5X8H" TargetMode="External"/><Relationship Id="rId78" Type="http://schemas.openxmlformats.org/officeDocument/2006/relationships/hyperlink" Target="consultantplus://offline/ref=FEFFFE735863694E017B0714D9C17897C3F3385BF90646AA56ABE5636A74FDAE934D70DAB68A57BAW5X2H" TargetMode="External"/><Relationship Id="rId94" Type="http://schemas.openxmlformats.org/officeDocument/2006/relationships/hyperlink" Target="consultantplus://offline/ref=FEFFFE735863694E017B0714D9C17897C3FB385DF00046AA56ABE5636A74FDAE934D70DAB68C5FB0W5X4H" TargetMode="External"/><Relationship Id="rId99" Type="http://schemas.openxmlformats.org/officeDocument/2006/relationships/hyperlink" Target="consultantplus://offline/ref=FEFFFE735863694E017B0714D9C17897C3FA3C56F30346AA56ABE5636A74FDAE934D70DAB68956B3W5X7H" TargetMode="External"/><Relationship Id="rId101" Type="http://schemas.openxmlformats.org/officeDocument/2006/relationships/hyperlink" Target="consultantplus://offline/ref=FEFFFE735863694E017B0714D9C17897C3FA3C56F30346AA56ABE5636A74FDAE934D70DAB68E53B7W5X4H" TargetMode="External"/><Relationship Id="rId122" Type="http://schemas.openxmlformats.org/officeDocument/2006/relationships/hyperlink" Target="consultantplus://offline/ref=FEFFFE735863694E017B0714D9C17897C0FA3B5CF80346AA56ABE5636A74FDAE934D70DAB68854B6W5X1H" TargetMode="External"/><Relationship Id="rId143" Type="http://schemas.openxmlformats.org/officeDocument/2006/relationships/hyperlink" Target="consultantplus://offline/ref=FEFFFE735863694E017B0714D9C17897C3F3385BF90646AA56ABE5636A74FDAE934D70DAB68A54B0W5X3H" TargetMode="External"/><Relationship Id="rId148" Type="http://schemas.openxmlformats.org/officeDocument/2006/relationships/hyperlink" Target="consultantplus://offline/ref=FEFFFE735863694E017B0714D9C17897C3F3385BF90646AA56ABE5636A74FDAE934D70DAB68A54B0W5X9H" TargetMode="External"/><Relationship Id="rId164" Type="http://schemas.openxmlformats.org/officeDocument/2006/relationships/hyperlink" Target="consultantplus://offline/ref=FEFFFE735863694E017B0714D9C17897C3F3385BF90646AA56ABE5636A74FDAE934D70DAB68A54B6W5X8H" TargetMode="External"/><Relationship Id="rId169" Type="http://schemas.openxmlformats.org/officeDocument/2006/relationships/hyperlink" Target="consultantplus://offline/ref=FEFFFE735863694E017B0714D9C17897C3FB385DF00046AA56ABE5636A74FDAE934D70DAB68257B6W5X0H" TargetMode="External"/><Relationship Id="rId185" Type="http://schemas.openxmlformats.org/officeDocument/2006/relationships/hyperlink" Target="consultantplus://offline/ref=FEFFFE735863694E017B0714D9C17897C3FA305BF80746AA56ABE5636AW7X4H" TargetMode="External"/><Relationship Id="rId4" Type="http://schemas.openxmlformats.org/officeDocument/2006/relationships/webSettings" Target="webSettings.xml"/><Relationship Id="rId9" Type="http://schemas.openxmlformats.org/officeDocument/2006/relationships/hyperlink" Target="consultantplus://offline/ref=FEFFFE735863694E017B0714D9C17897C3FB385DF00046AA56ABE5636A74FDAE934D70DAB68D51BBW5X1H" TargetMode="External"/><Relationship Id="rId180" Type="http://schemas.openxmlformats.org/officeDocument/2006/relationships/hyperlink" Target="consultantplus://offline/ref=FEFFFE735863694E017B0714D9C17897C3F0385FF70146AA56ABE5636A74FDAE934D70DAB68A56B3W5X6H" TargetMode="External"/><Relationship Id="rId210" Type="http://schemas.openxmlformats.org/officeDocument/2006/relationships/hyperlink" Target="consultantplus://offline/ref=FEFFFE735863694E017B0714D9C17897C3FB385DF00046AA56ABE5636A74FDAE934D70DAB68D51BAW5X1H" TargetMode="External"/><Relationship Id="rId215" Type="http://schemas.openxmlformats.org/officeDocument/2006/relationships/hyperlink" Target="consultantplus://offline/ref=FEFFFE735863694E017B0714D9C17897C3F2315DF70646AA56ABE5636AW7X4H" TargetMode="External"/><Relationship Id="rId26" Type="http://schemas.openxmlformats.org/officeDocument/2006/relationships/image" Target="media/image4.wmf"/><Relationship Id="rId231" Type="http://schemas.openxmlformats.org/officeDocument/2006/relationships/hyperlink" Target="consultantplus://offline/ref=FEFFFE735863694E017B0714D9C17897C3F3385BF90646AA56ABE5636A74FDAE934D70DAB68B56B4W5X1H" TargetMode="External"/><Relationship Id="rId47" Type="http://schemas.openxmlformats.org/officeDocument/2006/relationships/hyperlink" Target="consultantplus://offline/ref=FEFFFE735863694E017B0714D9C17897C3F3385BF90646AA56ABE5636A74FDAE934D70DAB68A56B5W5X2H" TargetMode="External"/><Relationship Id="rId68" Type="http://schemas.openxmlformats.org/officeDocument/2006/relationships/hyperlink" Target="consultantplus://offline/ref=FEFFFE735863694E017B0714D9C17897C3F3385BF90646AA56ABE5636A74FDAE934D70DAB68A57B1W5X1H" TargetMode="External"/><Relationship Id="rId89" Type="http://schemas.openxmlformats.org/officeDocument/2006/relationships/hyperlink" Target="consultantplus://offline/ref=FEFFFE735863694E017B0714D9C17897C3FB385DF00046AA56ABE5636A74FDAE934D70DAB68256B5W5X0H" TargetMode="External"/><Relationship Id="rId112" Type="http://schemas.openxmlformats.org/officeDocument/2006/relationships/hyperlink" Target="consultantplus://offline/ref=FEFFFE735863694E017B0714D9C17897C3FA3C56F30346AA56ABE5636A74FDAE934D70DAB68F50B0W5X7H" TargetMode="External"/><Relationship Id="rId133" Type="http://schemas.openxmlformats.org/officeDocument/2006/relationships/hyperlink" Target="consultantplus://offline/ref=FEFFFE735863694E017B0714D9C17897C3F3385BF90646AA56ABE5636A74FDAE934D70DAB68A54B3W5X2H" TargetMode="External"/><Relationship Id="rId154" Type="http://schemas.openxmlformats.org/officeDocument/2006/relationships/hyperlink" Target="consultantplus://offline/ref=FEFFFE735863694E017B0714D9C17897C3FB385DF00046AA56ABE5636A74FDAE934D70DAB68257B0W5X0H" TargetMode="External"/><Relationship Id="rId175" Type="http://schemas.openxmlformats.org/officeDocument/2006/relationships/hyperlink" Target="consultantplus://offline/ref=FEFFFE735863694E017B0714D9C17897C3F3385BF90646AA56ABE5636A74FDAE934D70DAB68A54B4W5X4H" TargetMode="External"/><Relationship Id="rId196" Type="http://schemas.openxmlformats.org/officeDocument/2006/relationships/hyperlink" Target="consultantplus://offline/ref=FEFFFE735863694E017B0714D9C17897C3F3385BF90646AA56ABE5636A74FDAE934D70DAB68A55B0W5X4H" TargetMode="External"/><Relationship Id="rId200" Type="http://schemas.openxmlformats.org/officeDocument/2006/relationships/hyperlink" Target="consultantplus://offline/ref=FEFFFE735863694E017B0714D9C17897C3FB385DF00046AA56ABE5636A74FDAE934D70DAB68D51BAW5X1H" TargetMode="External"/><Relationship Id="rId16" Type="http://schemas.openxmlformats.org/officeDocument/2006/relationships/hyperlink" Target="consultantplus://offline/ref=FEFFFE735863694E017B0714D9C17897C3FB385DF00046AA56ABE5636A74FDAE934D70DAB68256B3W5X9H" TargetMode="External"/><Relationship Id="rId221" Type="http://schemas.openxmlformats.org/officeDocument/2006/relationships/hyperlink" Target="consultantplus://offline/ref=FEFFFE735863694E017B0714D9C17897C3F3385BF90646AA56ABE5636A74FDAE934D70DAB68A55B7W5X5H" TargetMode="External"/><Relationship Id="rId37" Type="http://schemas.openxmlformats.org/officeDocument/2006/relationships/hyperlink" Target="consultantplus://offline/ref=FEFFFE735863694E017B0714D9C17897C3FB385DF00046AA56ABE5636A74FDAE934D70DAB68256B1W5X0H" TargetMode="External"/><Relationship Id="rId58" Type="http://schemas.openxmlformats.org/officeDocument/2006/relationships/hyperlink" Target="consultantplus://offline/ref=FEFFFE735863694E017B0714D9C17897C3F3385BF90646AA56ABE5636A74FDAE934D70DAB68A57B2W5X8H" TargetMode="External"/><Relationship Id="rId79" Type="http://schemas.openxmlformats.org/officeDocument/2006/relationships/hyperlink" Target="consultantplus://offline/ref=FEFFFE735863694E017B0714D9C17897C3FB385DF00046AA56ABE5636A74FDAE934D70DAB68256B7W5X7H" TargetMode="External"/><Relationship Id="rId102" Type="http://schemas.openxmlformats.org/officeDocument/2006/relationships/hyperlink" Target="consultantplus://offline/ref=FEFFFE735863694E017B0714D9C17897C3FA3C56F30346AA56ABE5636A74FDAE934D70DAB68E51B0W5X0H" TargetMode="External"/><Relationship Id="rId123" Type="http://schemas.openxmlformats.org/officeDocument/2006/relationships/hyperlink" Target="consultantplus://offline/ref=FEFFFE735863694E017B0714D9C17897C0FA3B5CF80346AA56ABE5636A74FDAE934D70DAB68852B6W5X6H" TargetMode="External"/><Relationship Id="rId144" Type="http://schemas.openxmlformats.org/officeDocument/2006/relationships/hyperlink" Target="consultantplus://offline/ref=FEFFFE735863694E017B0714D9C17897C3FB385DF00046AA56ABE5636A74FDAE934D70DAB68257B2W5X2H" TargetMode="External"/><Relationship Id="rId90" Type="http://schemas.openxmlformats.org/officeDocument/2006/relationships/hyperlink" Target="consultantplus://offline/ref=FEFFFE735863694E017B0714D9C17897C3F3385BF90646AA56ABE5636A74FDAE934D70DAB68A57BBW5X8H" TargetMode="External"/><Relationship Id="rId165" Type="http://schemas.openxmlformats.org/officeDocument/2006/relationships/hyperlink" Target="consultantplus://offline/ref=FEFFFE735863694E017B0714D9C17897C3FB385DF00046AA56ABE5636A74FDAE934D70DAB68257B6W5X0H" TargetMode="External"/><Relationship Id="rId186" Type="http://schemas.openxmlformats.org/officeDocument/2006/relationships/hyperlink" Target="consultantplus://offline/ref=FEFFFE735863694E017B0714D9C17897C3FA305BF80746AA56ABE5636AW7X4H" TargetMode="External"/><Relationship Id="rId211" Type="http://schemas.openxmlformats.org/officeDocument/2006/relationships/hyperlink" Target="consultantplus://offline/ref=FEFFFE735863694E017B0714D9C17897C3F3385BF90646AA56ABE5636A74FDAE934D70DAB68A55B6W5X2H" TargetMode="External"/><Relationship Id="rId232" Type="http://schemas.openxmlformats.org/officeDocument/2006/relationships/hyperlink" Target="consultantplus://offline/ref=FEFFFE735863694E017B0714D9C17897C3F3385BF90646AA56ABE5636A74FDAE934D70DAB68B56B4W5X1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161</Pages>
  <Words>58131</Words>
  <Characters>331347</Characters>
  <Application>Microsoft Office Word</Application>
  <DocSecurity>0</DocSecurity>
  <Lines>2761</Lines>
  <Paragraphs>777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2018-02-22T07:23:00Z</dcterms:created>
  <dcterms:modified xsi:type="dcterms:W3CDTF">2018-02-22T07:23:00Z</dcterms:modified>
</cp:coreProperties>
</file>