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EC5" w:rsidRDefault="00821EC5" w:rsidP="00821EC5">
      <w:pPr>
        <w:pStyle w:val="a3"/>
        <w:spacing w:before="120" w:after="0" w:line="240" w:lineRule="auto"/>
        <w:ind w:left="0" w:firstLine="709"/>
        <w:jc w:val="center"/>
        <w:rPr>
          <w:rFonts w:ascii="Segoe UI" w:hAnsi="Segoe UI" w:cs="Segoe UI"/>
          <w:b/>
        </w:rPr>
      </w:pPr>
      <w:bookmarkStart w:id="0" w:name="_GoBack"/>
      <w:r w:rsidRPr="00821EC5">
        <w:rPr>
          <w:rFonts w:ascii="Segoe UI" w:hAnsi="Segoe UI" w:cs="Segoe UI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E6EE286" wp14:editId="4EF4F3C3">
            <wp:simplePos x="0" y="0"/>
            <wp:positionH relativeFrom="column">
              <wp:posOffset>79375</wp:posOffset>
            </wp:positionH>
            <wp:positionV relativeFrom="paragraph">
              <wp:posOffset>-53975</wp:posOffset>
            </wp:positionV>
            <wp:extent cx="2338705" cy="935355"/>
            <wp:effectExtent l="0" t="0" r="4445" b="0"/>
            <wp:wrapSquare wrapText="bothSides"/>
            <wp:docPr id="2" name="Рисунок 2" descr="Описание: D:\05 Архив - фото\Росреестр - Тамбов - эмблема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05 Архив - фото\Росреестр - Тамбов - эмблема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70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308D4" w:rsidRPr="00821EC5" w:rsidRDefault="002E0267" w:rsidP="00821EC5">
      <w:pPr>
        <w:pStyle w:val="a3"/>
        <w:spacing w:before="120" w:after="0" w:line="240" w:lineRule="auto"/>
        <w:ind w:left="0" w:firstLine="709"/>
        <w:jc w:val="center"/>
        <w:rPr>
          <w:rFonts w:ascii="Segoe UI" w:hAnsi="Segoe UI" w:cs="Segoe UI"/>
          <w:b/>
        </w:rPr>
      </w:pPr>
      <w:r w:rsidRPr="00821EC5">
        <w:rPr>
          <w:rFonts w:ascii="Segoe UI" w:hAnsi="Segoe UI" w:cs="Segoe UI"/>
          <w:b/>
        </w:rPr>
        <w:t>НАРУШИТЕЛИ ЗЕМЕЛЬНОГО ЗАКОНОДАТЕЛЬСТВА ПОПОЛНЯТ БЮДЖЕТЫ ТАМБОВСКОЙ ОБЛАСТИ НА 2,5 МЛН. РУБЛЕЙ</w:t>
      </w:r>
    </w:p>
    <w:p w:rsidR="00C308D4" w:rsidRPr="00821EC5" w:rsidRDefault="00C308D4" w:rsidP="00821EC5">
      <w:pPr>
        <w:pStyle w:val="a3"/>
        <w:spacing w:before="120" w:after="0" w:line="240" w:lineRule="auto"/>
        <w:ind w:left="0" w:firstLine="709"/>
        <w:jc w:val="center"/>
        <w:rPr>
          <w:rFonts w:ascii="Segoe UI" w:hAnsi="Segoe UI" w:cs="Segoe UI"/>
        </w:rPr>
      </w:pPr>
    </w:p>
    <w:p w:rsidR="003F481A" w:rsidRPr="00821EC5" w:rsidRDefault="003F481A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t xml:space="preserve">В рамках проведения государственного земельного надзора в </w:t>
      </w:r>
      <w:r w:rsidR="000B1279" w:rsidRPr="00821EC5">
        <w:rPr>
          <w:rFonts w:ascii="Segoe UI" w:hAnsi="Segoe UI" w:cs="Segoe UI"/>
        </w:rPr>
        <w:t xml:space="preserve">первом полугодии 2018 года </w:t>
      </w:r>
      <w:r w:rsidRPr="00821EC5">
        <w:rPr>
          <w:rFonts w:ascii="Segoe UI" w:hAnsi="Segoe UI" w:cs="Segoe UI"/>
        </w:rPr>
        <w:t xml:space="preserve">государственными земельными инспекторами Управления Росреестра по Тамбовской области к административной ответственности привлечено более </w:t>
      </w:r>
      <w:r w:rsidR="00A643F9" w:rsidRPr="00821EC5">
        <w:rPr>
          <w:rFonts w:ascii="Segoe UI" w:hAnsi="Segoe UI" w:cs="Segoe UI"/>
        </w:rPr>
        <w:t>200</w:t>
      </w:r>
      <w:r w:rsidRPr="00821EC5">
        <w:rPr>
          <w:rFonts w:ascii="Segoe UI" w:hAnsi="Segoe UI" w:cs="Segoe UI"/>
        </w:rPr>
        <w:t xml:space="preserve"> нарушителей, общая сумма наложенных штрафов </w:t>
      </w:r>
      <w:r w:rsidR="00AC2C73" w:rsidRPr="00821EC5">
        <w:rPr>
          <w:rFonts w:ascii="Segoe UI" w:hAnsi="Segoe UI" w:cs="Segoe UI"/>
        </w:rPr>
        <w:t>составила</w:t>
      </w:r>
      <w:r w:rsidR="00A643F9" w:rsidRPr="00821EC5">
        <w:rPr>
          <w:rFonts w:ascii="Segoe UI" w:hAnsi="Segoe UI" w:cs="Segoe UI"/>
        </w:rPr>
        <w:t xml:space="preserve"> 2 445 </w:t>
      </w:r>
      <w:proofErr w:type="spellStart"/>
      <w:r w:rsidR="00A643F9" w:rsidRPr="00821EC5">
        <w:rPr>
          <w:rFonts w:ascii="Segoe UI" w:hAnsi="Segoe UI" w:cs="Segoe UI"/>
        </w:rPr>
        <w:t>тыс</w:t>
      </w:r>
      <w:proofErr w:type="gramStart"/>
      <w:r w:rsidR="00A643F9" w:rsidRPr="00821EC5">
        <w:rPr>
          <w:rFonts w:ascii="Segoe UI" w:hAnsi="Segoe UI" w:cs="Segoe UI"/>
        </w:rPr>
        <w:t>.</w:t>
      </w:r>
      <w:r w:rsidRPr="00821EC5">
        <w:rPr>
          <w:rFonts w:ascii="Segoe UI" w:hAnsi="Segoe UI" w:cs="Segoe UI"/>
        </w:rPr>
        <w:t>р</w:t>
      </w:r>
      <w:proofErr w:type="gramEnd"/>
      <w:r w:rsidRPr="00821EC5">
        <w:rPr>
          <w:rFonts w:ascii="Segoe UI" w:hAnsi="Segoe UI" w:cs="Segoe UI"/>
        </w:rPr>
        <w:t>уб</w:t>
      </w:r>
      <w:proofErr w:type="spellEnd"/>
      <w:r w:rsidRPr="00821EC5">
        <w:rPr>
          <w:rFonts w:ascii="Segoe UI" w:hAnsi="Segoe UI" w:cs="Segoe UI"/>
        </w:rPr>
        <w:t>.</w:t>
      </w:r>
      <w:r w:rsidR="00A643F9" w:rsidRPr="00821EC5">
        <w:rPr>
          <w:rFonts w:ascii="Segoe UI" w:hAnsi="Segoe UI" w:cs="Segoe UI"/>
        </w:rPr>
        <w:t xml:space="preserve">, </w:t>
      </w:r>
      <w:r w:rsidR="002348BE" w:rsidRPr="00821EC5">
        <w:rPr>
          <w:rFonts w:ascii="Segoe UI" w:hAnsi="Segoe UI" w:cs="Segoe UI"/>
        </w:rPr>
        <w:t xml:space="preserve"> </w:t>
      </w:r>
      <w:r w:rsidR="00A643F9" w:rsidRPr="00821EC5">
        <w:rPr>
          <w:rFonts w:ascii="Segoe UI" w:hAnsi="Segoe UI" w:cs="Segoe UI"/>
        </w:rPr>
        <w:t>из</w:t>
      </w:r>
      <w:r w:rsidR="002348BE" w:rsidRPr="00821EC5">
        <w:rPr>
          <w:rFonts w:ascii="Segoe UI" w:hAnsi="Segoe UI" w:cs="Segoe UI"/>
        </w:rPr>
        <w:t xml:space="preserve"> наложенных штрафов более 1,5 млн. руб.</w:t>
      </w:r>
      <w:r w:rsidR="00BA2EA2" w:rsidRPr="00821EC5">
        <w:rPr>
          <w:rFonts w:ascii="Segoe UI" w:hAnsi="Segoe UI" w:cs="Segoe UI"/>
        </w:rPr>
        <w:t xml:space="preserve"> </w:t>
      </w:r>
      <w:r w:rsidR="00A643F9" w:rsidRPr="00821EC5">
        <w:rPr>
          <w:rFonts w:ascii="Segoe UI" w:hAnsi="Segoe UI" w:cs="Segoe UI"/>
        </w:rPr>
        <w:t xml:space="preserve">уже </w:t>
      </w:r>
      <w:r w:rsidRPr="00821EC5">
        <w:rPr>
          <w:rFonts w:ascii="Segoe UI" w:hAnsi="Segoe UI" w:cs="Segoe UI"/>
        </w:rPr>
        <w:t xml:space="preserve">поступили в бюджеты городов и районов области. </w:t>
      </w:r>
    </w:p>
    <w:p w:rsidR="00C61F97" w:rsidRPr="00821EC5" w:rsidRDefault="00821EC5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1361F0D" wp14:editId="34520273">
            <wp:simplePos x="0" y="0"/>
            <wp:positionH relativeFrom="column">
              <wp:posOffset>3978275</wp:posOffset>
            </wp:positionH>
            <wp:positionV relativeFrom="paragraph">
              <wp:posOffset>36195</wp:posOffset>
            </wp:positionV>
            <wp:extent cx="2026285" cy="2019300"/>
            <wp:effectExtent l="0" t="0" r="0" b="0"/>
            <wp:wrapSquare wrapText="bothSides"/>
            <wp:docPr id="1" name="Рисунок 1" descr="D:\05 Архив - фото\Коллажи\земнадзор\Значок госземинспект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5 Архив - фото\Коллажи\земнадзор\Значок госземинспекто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F97" w:rsidRPr="00821EC5">
        <w:rPr>
          <w:rFonts w:ascii="Segoe UI" w:hAnsi="Segoe UI" w:cs="Segoe UI"/>
        </w:rPr>
        <w:t xml:space="preserve">С начала года </w:t>
      </w:r>
      <w:proofErr w:type="spellStart"/>
      <w:r w:rsidR="003F481A" w:rsidRPr="00821EC5">
        <w:rPr>
          <w:rFonts w:ascii="Segoe UI" w:hAnsi="Segoe UI" w:cs="Segoe UI"/>
        </w:rPr>
        <w:t>госземинспекторы</w:t>
      </w:r>
      <w:proofErr w:type="spellEnd"/>
      <w:r w:rsidR="003F481A" w:rsidRPr="00821EC5">
        <w:rPr>
          <w:rFonts w:ascii="Segoe UI" w:hAnsi="Segoe UI" w:cs="Segoe UI"/>
        </w:rPr>
        <w:t xml:space="preserve"> Управления Росреестра провели </w:t>
      </w:r>
      <w:r w:rsidR="00BA2EA2" w:rsidRPr="00821EC5">
        <w:rPr>
          <w:rFonts w:ascii="Segoe UI" w:hAnsi="Segoe UI" w:cs="Segoe UI"/>
        </w:rPr>
        <w:t>1093 плановых и внеплановых провер</w:t>
      </w:r>
      <w:r w:rsidR="00AC2C73" w:rsidRPr="00821EC5">
        <w:rPr>
          <w:rFonts w:ascii="Segoe UI" w:hAnsi="Segoe UI" w:cs="Segoe UI"/>
        </w:rPr>
        <w:t>ки</w:t>
      </w:r>
      <w:r w:rsidR="003F481A" w:rsidRPr="00821EC5">
        <w:rPr>
          <w:rFonts w:ascii="Segoe UI" w:hAnsi="Segoe UI" w:cs="Segoe UI"/>
        </w:rPr>
        <w:t xml:space="preserve"> соблюдения земельного законодательства и выявили более </w:t>
      </w:r>
      <w:r w:rsidR="00C61F97" w:rsidRPr="00821EC5">
        <w:rPr>
          <w:rFonts w:ascii="Segoe UI" w:hAnsi="Segoe UI" w:cs="Segoe UI"/>
        </w:rPr>
        <w:t>770</w:t>
      </w:r>
      <w:r w:rsidR="00BA2EA2" w:rsidRPr="00821EC5">
        <w:rPr>
          <w:rFonts w:ascii="Segoe UI" w:hAnsi="Segoe UI" w:cs="Segoe UI"/>
        </w:rPr>
        <w:t xml:space="preserve"> </w:t>
      </w:r>
      <w:r w:rsidR="003F481A" w:rsidRPr="00821EC5">
        <w:rPr>
          <w:rFonts w:ascii="Segoe UI" w:hAnsi="Segoe UI" w:cs="Segoe UI"/>
        </w:rPr>
        <w:t>нарушений</w:t>
      </w:r>
      <w:r w:rsidR="00C61F97" w:rsidRPr="00821EC5">
        <w:rPr>
          <w:rFonts w:ascii="Segoe UI" w:hAnsi="Segoe UI" w:cs="Segoe UI"/>
        </w:rPr>
        <w:t>, что свидетельствует о сохранении тенденции последних лет по повышению эффективности проверочных мероприятий на фоне значительного снижения общего количества проверок.</w:t>
      </w:r>
    </w:p>
    <w:p w:rsidR="00C61F97" w:rsidRPr="00821EC5" w:rsidRDefault="003F481A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t xml:space="preserve">За нарушение закона к административной ответственности привлечено </w:t>
      </w:r>
      <w:r w:rsidR="00A643F9" w:rsidRPr="00821EC5">
        <w:rPr>
          <w:rFonts w:ascii="Segoe UI" w:hAnsi="Segoe UI" w:cs="Segoe UI"/>
        </w:rPr>
        <w:t>14</w:t>
      </w:r>
      <w:r w:rsidRPr="00821EC5">
        <w:rPr>
          <w:rFonts w:ascii="Segoe UI" w:hAnsi="Segoe UI" w:cs="Segoe UI"/>
          <w:color w:val="FF0000"/>
        </w:rPr>
        <w:t xml:space="preserve"> </w:t>
      </w:r>
      <w:r w:rsidR="00A643F9" w:rsidRPr="00821EC5">
        <w:rPr>
          <w:rFonts w:ascii="Segoe UI" w:hAnsi="Segoe UI" w:cs="Segoe UI"/>
        </w:rPr>
        <w:t xml:space="preserve">юридических лиц и предпринимателей </w:t>
      </w:r>
      <w:r w:rsidRPr="00821EC5">
        <w:rPr>
          <w:rFonts w:ascii="Segoe UI" w:hAnsi="Segoe UI" w:cs="Segoe UI"/>
        </w:rPr>
        <w:t xml:space="preserve">и </w:t>
      </w:r>
      <w:r w:rsidR="00A643F9" w:rsidRPr="00821EC5">
        <w:rPr>
          <w:rFonts w:ascii="Segoe UI" w:hAnsi="Segoe UI" w:cs="Segoe UI"/>
        </w:rPr>
        <w:t>187</w:t>
      </w:r>
      <w:r w:rsidRPr="00821EC5">
        <w:rPr>
          <w:rFonts w:ascii="Segoe UI" w:hAnsi="Segoe UI" w:cs="Segoe UI"/>
          <w:color w:val="FF0000"/>
        </w:rPr>
        <w:t xml:space="preserve"> </w:t>
      </w:r>
      <w:r w:rsidRPr="00821EC5">
        <w:rPr>
          <w:rFonts w:ascii="Segoe UI" w:hAnsi="Segoe UI" w:cs="Segoe UI"/>
        </w:rPr>
        <w:t xml:space="preserve">граждан. </w:t>
      </w:r>
    </w:p>
    <w:p w:rsidR="00C61F97" w:rsidRPr="00821EC5" w:rsidRDefault="00C61F97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t xml:space="preserve">Большую часть составляют нарушения, </w:t>
      </w:r>
      <w:proofErr w:type="gramStart"/>
      <w:r w:rsidRPr="00821EC5">
        <w:rPr>
          <w:rFonts w:ascii="Segoe UI" w:hAnsi="Segoe UI" w:cs="Segoe UI"/>
        </w:rPr>
        <w:t xml:space="preserve">предусмотренные ст. 7.1 КоАП РФ (самовольное занятие земельного участка или части земельного участка), ст. 26 ЗК РФ (использование земельного участка без </w:t>
      </w:r>
      <w:proofErr w:type="spellStart"/>
      <w:r w:rsidRPr="00821EC5">
        <w:rPr>
          <w:rFonts w:ascii="Segoe UI" w:hAnsi="Segoe UI" w:cs="Segoe UI"/>
        </w:rPr>
        <w:t>правоудостоверяющих</w:t>
      </w:r>
      <w:proofErr w:type="spellEnd"/>
      <w:r w:rsidRPr="00821EC5">
        <w:rPr>
          <w:rFonts w:ascii="Segoe UI" w:hAnsi="Segoe UI" w:cs="Segoe UI"/>
        </w:rPr>
        <w:t xml:space="preserve"> документов) и ч. 1 ст. 8.8 КоАП РФ (использование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использованием).</w:t>
      </w:r>
      <w:proofErr w:type="gramEnd"/>
    </w:p>
    <w:p w:rsidR="00A643F9" w:rsidRPr="00821EC5" w:rsidRDefault="00A643F9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t>Кроме того, выявлены нарушения против порядка управления и общественного порядка, такие как: невыполнение в установленный срок предписаний федеральных органов, осуществляющих государственный земельный надзор, неуплата административного штрафа в срок и воспрепятствование законной деятельности должностного лица органа государственного контроля (надзора).</w:t>
      </w:r>
    </w:p>
    <w:p w:rsidR="0048774F" w:rsidRPr="00821EC5" w:rsidRDefault="0048774F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t>Госземинспекторами проведены 33 проверки в отношении органов местного самоуправления по вопросам предоставления земельных участков, по итогам которых выявлено 59 нарушений (что в 8,5 раз превысило показатели 1 полугодия 2017 года - 7 нарушений). Соответствующие материалы были направлены в органы прокуратуры.</w:t>
      </w:r>
    </w:p>
    <w:p w:rsidR="00A643F9" w:rsidRPr="00821EC5" w:rsidRDefault="00BA2EA2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proofErr w:type="gramStart"/>
      <w:r w:rsidRPr="00821EC5">
        <w:rPr>
          <w:rFonts w:ascii="Segoe UI" w:hAnsi="Segoe UI" w:cs="Segoe UI"/>
        </w:rPr>
        <w:t>Следует отметить, что гос</w:t>
      </w:r>
      <w:r w:rsidR="000A5EA1" w:rsidRPr="00821EC5">
        <w:rPr>
          <w:rFonts w:ascii="Segoe UI" w:hAnsi="Segoe UI" w:cs="Segoe UI"/>
        </w:rPr>
        <w:t>зем</w:t>
      </w:r>
      <w:r w:rsidRPr="00821EC5">
        <w:rPr>
          <w:rFonts w:ascii="Segoe UI" w:hAnsi="Segoe UI" w:cs="Segoe UI"/>
        </w:rPr>
        <w:t xml:space="preserve">инспекторами </w:t>
      </w:r>
      <w:r w:rsidR="000A5EA1" w:rsidRPr="00821EC5">
        <w:rPr>
          <w:rFonts w:ascii="Segoe UI" w:hAnsi="Segoe UI" w:cs="Segoe UI"/>
        </w:rPr>
        <w:t>Управления Росреес</w:t>
      </w:r>
      <w:r w:rsidRPr="00821EC5">
        <w:rPr>
          <w:rFonts w:ascii="Segoe UI" w:hAnsi="Segoe UI" w:cs="Segoe UI"/>
        </w:rPr>
        <w:t>тра</w:t>
      </w:r>
      <w:r w:rsidR="000A5EA1" w:rsidRPr="00821EC5">
        <w:rPr>
          <w:rFonts w:ascii="Segoe UI" w:hAnsi="Segoe UI" w:cs="Segoe UI"/>
        </w:rPr>
        <w:t xml:space="preserve"> </w:t>
      </w:r>
      <w:r w:rsidRPr="00821EC5">
        <w:rPr>
          <w:rFonts w:ascii="Segoe UI" w:hAnsi="Segoe UI" w:cs="Segoe UI"/>
        </w:rPr>
        <w:t xml:space="preserve"> пр</w:t>
      </w:r>
      <w:r w:rsidR="000A5EA1" w:rsidRPr="00821EC5">
        <w:rPr>
          <w:rFonts w:ascii="Segoe UI" w:hAnsi="Segoe UI" w:cs="Segoe UI"/>
        </w:rPr>
        <w:t xml:space="preserve">оводится </w:t>
      </w:r>
      <w:r w:rsidRPr="00821EC5">
        <w:rPr>
          <w:rFonts w:ascii="Segoe UI" w:hAnsi="Segoe UI" w:cs="Segoe UI"/>
        </w:rPr>
        <w:t xml:space="preserve"> комплекс профилактических мероприятий, направленных на предупреждение возможного нарушения земельного законодательства, снижение административной нагрузки на подконтрольных субъектов и рисков причинения ущерба охраняемым законом ценностям, созданию мотивации к добросовестному поведению</w:t>
      </w:r>
      <w:r w:rsidR="000A5EA1" w:rsidRPr="00821EC5">
        <w:rPr>
          <w:rFonts w:ascii="Segoe UI" w:hAnsi="Segoe UI" w:cs="Segoe UI"/>
        </w:rPr>
        <w:t>: ими</w:t>
      </w:r>
      <w:r w:rsidRPr="00821EC5">
        <w:rPr>
          <w:rFonts w:ascii="Segoe UI" w:hAnsi="Segoe UI" w:cs="Segoe UI"/>
        </w:rPr>
        <w:t xml:space="preserve"> проводятся консультации с подконтрольными субъектами, опросы представителей подконтрольных субъектов,  совместные совещания с органами муниципа</w:t>
      </w:r>
      <w:r w:rsidR="000A5EA1" w:rsidRPr="00821EC5">
        <w:rPr>
          <w:rFonts w:ascii="Segoe UI" w:hAnsi="Segoe UI" w:cs="Segoe UI"/>
        </w:rPr>
        <w:t>льного земельного контроля.</w:t>
      </w:r>
      <w:proofErr w:type="gramEnd"/>
      <w:r w:rsidR="000A5EA1" w:rsidRPr="00821EC5">
        <w:rPr>
          <w:rFonts w:ascii="Segoe UI" w:hAnsi="Segoe UI" w:cs="Segoe UI"/>
        </w:rPr>
        <w:t xml:space="preserve"> На </w:t>
      </w:r>
      <w:r w:rsidRPr="00821EC5">
        <w:rPr>
          <w:rFonts w:ascii="Segoe UI" w:hAnsi="Segoe UI" w:cs="Segoe UI"/>
        </w:rPr>
        <w:t>сайте Управления постоянно размещается информация о результатах контрольно-надзорной деятельности, выявляемых нарушениях земельного законодательства и рекомендациях о мерах, принятие которых необходимо</w:t>
      </w:r>
      <w:r w:rsidR="000A5EA1" w:rsidRPr="00821EC5">
        <w:rPr>
          <w:rFonts w:ascii="Segoe UI" w:hAnsi="Segoe UI" w:cs="Segoe UI"/>
        </w:rPr>
        <w:t xml:space="preserve"> в целях недопущения нарушений</w:t>
      </w:r>
      <w:r w:rsidRPr="00821EC5">
        <w:rPr>
          <w:rFonts w:ascii="Segoe UI" w:hAnsi="Segoe UI" w:cs="Segoe UI"/>
        </w:rPr>
        <w:t xml:space="preserve">. </w:t>
      </w:r>
      <w:r w:rsidR="000A5EA1" w:rsidRPr="00821EC5">
        <w:rPr>
          <w:rFonts w:ascii="Segoe UI" w:hAnsi="Segoe UI" w:cs="Segoe UI"/>
        </w:rPr>
        <w:t xml:space="preserve">В </w:t>
      </w:r>
      <w:r w:rsidRPr="00821EC5">
        <w:rPr>
          <w:rFonts w:ascii="Segoe UI" w:hAnsi="Segoe UI" w:cs="Segoe UI"/>
        </w:rPr>
        <w:t>органы муниципального земельного контроля направлен анализ правоприменительной практики по итогам 2017 года.</w:t>
      </w:r>
    </w:p>
    <w:p w:rsidR="003F481A" w:rsidRPr="00821EC5" w:rsidRDefault="003F481A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  <w:r w:rsidRPr="00821EC5">
        <w:rPr>
          <w:rFonts w:ascii="Segoe UI" w:hAnsi="Segoe UI" w:cs="Segoe UI"/>
        </w:rPr>
        <w:lastRenderedPageBreak/>
        <w:t>Напомним, что сумма штрафа напрямую зависит от площади и кадастровой  стоимости земельного участка. Размер штрафа составляет от 1-1,5% от кадастровой стоимости земли, но не менее 5000 рублей для физических лиц. Минимальный штраф, накладываемый на должностных лиц  - не менее 20 000 рублей. В отношении организаций и индивидуальных предпринимателей закон еще более жесток. За незаконное использование земельного участка минимальный размер штрафа составит 100 тысяч рублей.</w:t>
      </w:r>
      <w:r w:rsidR="00A97EC9" w:rsidRPr="00821EC5">
        <w:rPr>
          <w:rFonts w:ascii="Segoe UI" w:hAnsi="Segoe UI" w:cs="Segoe UI"/>
        </w:rPr>
        <w:t xml:space="preserve"> Административный штраф должен быть уплачен в полном размере лицом, привлеченным к административной ответственности, не позднее 60 дней со дня вступления постановления о наложении административного штрафа в законную силу. Если нарушители этого не сделают в установленный срок, то они могут попасть под повторное взыскание суммы штрафа через судебных приставов.</w:t>
      </w:r>
    </w:p>
    <w:p w:rsidR="00C30B22" w:rsidRPr="00821EC5" w:rsidRDefault="00C30B22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</w:rPr>
      </w:pPr>
    </w:p>
    <w:p w:rsidR="00AC2C73" w:rsidRPr="00821EC5" w:rsidRDefault="00AC2C73" w:rsidP="00821EC5">
      <w:pPr>
        <w:pStyle w:val="a3"/>
        <w:spacing w:before="120" w:after="0" w:line="240" w:lineRule="auto"/>
        <w:ind w:firstLine="709"/>
        <w:jc w:val="both"/>
        <w:rPr>
          <w:rFonts w:ascii="Segoe UI" w:hAnsi="Segoe UI" w:cs="Segoe UI"/>
        </w:rPr>
      </w:pPr>
    </w:p>
    <w:p w:rsidR="00C30B22" w:rsidRPr="00821EC5" w:rsidRDefault="00AC2C73" w:rsidP="00821EC5">
      <w:pPr>
        <w:pStyle w:val="a3"/>
        <w:spacing w:before="120" w:after="0" w:line="240" w:lineRule="auto"/>
        <w:ind w:left="0" w:firstLine="709"/>
        <w:jc w:val="both"/>
        <w:rPr>
          <w:rFonts w:ascii="Segoe UI" w:hAnsi="Segoe UI" w:cs="Segoe UI"/>
          <w:i/>
        </w:rPr>
      </w:pPr>
      <w:r w:rsidRPr="00821EC5">
        <w:rPr>
          <w:rFonts w:ascii="Segoe UI" w:hAnsi="Segoe UI" w:cs="Segoe UI"/>
          <w:i/>
        </w:rPr>
        <w:t>Елена Видешина – начальник отдела по контролю (надзору) в сфере саморегулируемых организаций и государственного земельного надзора Управления Росреестра по Тамбовской области</w:t>
      </w:r>
    </w:p>
    <w:sectPr w:rsidR="00C30B22" w:rsidRPr="0082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A"/>
    <w:rsid w:val="000A5EA1"/>
    <w:rsid w:val="000B1279"/>
    <w:rsid w:val="00172FCE"/>
    <w:rsid w:val="002348BE"/>
    <w:rsid w:val="002E0267"/>
    <w:rsid w:val="003F481A"/>
    <w:rsid w:val="0048774F"/>
    <w:rsid w:val="00821EC5"/>
    <w:rsid w:val="00A643F9"/>
    <w:rsid w:val="00A97EC9"/>
    <w:rsid w:val="00AC2C73"/>
    <w:rsid w:val="00BA2EA2"/>
    <w:rsid w:val="00C024D0"/>
    <w:rsid w:val="00C308D4"/>
    <w:rsid w:val="00C30B22"/>
    <w:rsid w:val="00C61F97"/>
    <w:rsid w:val="00CC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81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30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81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30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B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505</Words>
  <Characters>3410</Characters>
  <Application>Microsoft Office Word</Application>
  <DocSecurity>0</DocSecurity>
  <Lines>57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О.В.</dc:creator>
  <cp:lastModifiedBy>Булатова О.В.</cp:lastModifiedBy>
  <cp:revision>8</cp:revision>
  <cp:lastPrinted>2017-01-20T14:02:00Z</cp:lastPrinted>
  <dcterms:created xsi:type="dcterms:W3CDTF">2018-07-25T13:50:00Z</dcterms:created>
  <dcterms:modified xsi:type="dcterms:W3CDTF">2018-07-26T06:35:00Z</dcterms:modified>
</cp:coreProperties>
</file>