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8D" w:rsidRPr="005D4720" w:rsidRDefault="005B58EB" w:rsidP="00F1698D">
      <w:pPr>
        <w:spacing w:after="120" w:line="240" w:lineRule="auto"/>
        <w:jc w:val="center"/>
        <w:rPr>
          <w:rFonts w:ascii="Segoe UI" w:hAnsi="Segoe UI" w:cs="Segoe UI"/>
          <w:b/>
          <w:sz w:val="23"/>
          <w:szCs w:val="23"/>
        </w:rPr>
      </w:pPr>
      <w:r w:rsidRPr="005D4720">
        <w:rPr>
          <w:rFonts w:ascii="Segoe UI" w:hAnsi="Segoe UI" w:cs="Segoe UI"/>
          <w:b/>
          <w:noProof/>
          <w:sz w:val="23"/>
          <w:szCs w:val="23"/>
          <w:lang w:eastAsia="ru-RU"/>
        </w:rPr>
        <w:drawing>
          <wp:anchor distT="0" distB="0" distL="114300" distR="114300" simplePos="0" relativeHeight="251659264" behindDoc="0" locked="0" layoutInCell="1" allowOverlap="1" wp14:anchorId="7EEB629F" wp14:editId="273378C1">
            <wp:simplePos x="0" y="0"/>
            <wp:positionH relativeFrom="column">
              <wp:posOffset>61595</wp:posOffset>
            </wp:positionH>
            <wp:positionV relativeFrom="paragraph">
              <wp:posOffset>-325755</wp:posOffset>
            </wp:positionV>
            <wp:extent cx="2011680" cy="804545"/>
            <wp:effectExtent l="0" t="0" r="762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98D" w:rsidRPr="005D4720">
        <w:rPr>
          <w:rFonts w:ascii="Segoe UI" w:hAnsi="Segoe UI" w:cs="Segoe UI"/>
          <w:b/>
          <w:sz w:val="23"/>
          <w:szCs w:val="23"/>
        </w:rPr>
        <w:t>Интервью</w:t>
      </w:r>
      <w:r w:rsidR="00642A17">
        <w:rPr>
          <w:rFonts w:ascii="Segoe UI" w:hAnsi="Segoe UI" w:cs="Segoe UI"/>
          <w:b/>
          <w:sz w:val="23"/>
          <w:szCs w:val="23"/>
        </w:rPr>
        <w:t xml:space="preserve"> Ельцова Н.С.</w:t>
      </w:r>
    </w:p>
    <w:p w:rsidR="00C923FB" w:rsidRDefault="00C923FB" w:rsidP="00F1698D">
      <w:pPr>
        <w:spacing w:after="120" w:line="240" w:lineRule="auto"/>
        <w:jc w:val="center"/>
        <w:rPr>
          <w:rFonts w:ascii="Segoe UI" w:hAnsi="Segoe UI" w:cs="Segoe UI"/>
          <w:b/>
          <w:sz w:val="23"/>
          <w:szCs w:val="23"/>
        </w:rPr>
      </w:pPr>
    </w:p>
    <w:p w:rsidR="00945711" w:rsidRDefault="00C56572" w:rsidP="001A66F3">
      <w:pPr>
        <w:spacing w:after="120" w:line="240" w:lineRule="auto"/>
        <w:jc w:val="both"/>
        <w:rPr>
          <w:rFonts w:ascii="Segoe UI" w:hAnsi="Segoe UI" w:cs="Segoe UI"/>
          <w:b/>
          <w:i/>
          <w:sz w:val="23"/>
          <w:szCs w:val="23"/>
        </w:rPr>
      </w:pPr>
      <w:r w:rsidRPr="00C923FB">
        <w:rPr>
          <w:rFonts w:ascii="Segoe UI" w:hAnsi="Segoe UI" w:cs="Segoe UI"/>
          <w:b/>
          <w:i/>
          <w:sz w:val="23"/>
          <w:szCs w:val="23"/>
        </w:rPr>
        <w:t xml:space="preserve">Правительство России одобрило законопроект, вносящий изменения в отдельные законодательные акты с целью совершенствования государственной кадастровой оценки. Документ разработан при участии Росреестра. </w:t>
      </w:r>
    </w:p>
    <w:p w:rsidR="00C56572" w:rsidRPr="00C923FB" w:rsidRDefault="00945711" w:rsidP="001A66F3">
      <w:pPr>
        <w:spacing w:after="120" w:line="240" w:lineRule="auto"/>
        <w:jc w:val="both"/>
        <w:rPr>
          <w:rFonts w:ascii="Segoe UI" w:hAnsi="Segoe UI" w:cs="Segoe UI"/>
          <w:b/>
          <w:i/>
          <w:sz w:val="23"/>
          <w:szCs w:val="23"/>
        </w:rPr>
      </w:pPr>
      <w:r>
        <w:rPr>
          <w:rFonts w:ascii="Segoe UI" w:hAnsi="Segoe UI" w:cs="Segoe UI"/>
          <w:b/>
          <w:i/>
          <w:sz w:val="23"/>
          <w:szCs w:val="23"/>
        </w:rPr>
        <w:t>Р</w:t>
      </w:r>
      <w:r w:rsidRPr="00945711">
        <w:rPr>
          <w:rFonts w:ascii="Segoe UI" w:hAnsi="Segoe UI" w:cs="Segoe UI"/>
          <w:b/>
          <w:i/>
          <w:sz w:val="23"/>
          <w:szCs w:val="23"/>
        </w:rPr>
        <w:t>уководител</w:t>
      </w:r>
      <w:r>
        <w:rPr>
          <w:rFonts w:ascii="Segoe UI" w:hAnsi="Segoe UI" w:cs="Segoe UI"/>
          <w:b/>
          <w:i/>
          <w:sz w:val="23"/>
          <w:szCs w:val="23"/>
        </w:rPr>
        <w:t>ь</w:t>
      </w:r>
      <w:r w:rsidRPr="00945711">
        <w:rPr>
          <w:rFonts w:ascii="Segoe UI" w:hAnsi="Segoe UI" w:cs="Segoe UI"/>
          <w:b/>
          <w:i/>
          <w:sz w:val="23"/>
          <w:szCs w:val="23"/>
        </w:rPr>
        <w:t xml:space="preserve"> Управления Росреестра по Тамбовской области, Заслуженны</w:t>
      </w:r>
      <w:r>
        <w:rPr>
          <w:rFonts w:ascii="Segoe UI" w:hAnsi="Segoe UI" w:cs="Segoe UI"/>
          <w:b/>
          <w:i/>
          <w:sz w:val="23"/>
          <w:szCs w:val="23"/>
        </w:rPr>
        <w:t>й</w:t>
      </w:r>
      <w:r w:rsidRPr="00945711">
        <w:rPr>
          <w:rFonts w:ascii="Segoe UI" w:hAnsi="Segoe UI" w:cs="Segoe UI"/>
          <w:b/>
          <w:i/>
          <w:sz w:val="23"/>
          <w:szCs w:val="23"/>
        </w:rPr>
        <w:t xml:space="preserve"> юрист России, Почетны</w:t>
      </w:r>
      <w:r>
        <w:rPr>
          <w:rFonts w:ascii="Segoe UI" w:hAnsi="Segoe UI" w:cs="Segoe UI"/>
          <w:b/>
          <w:i/>
          <w:sz w:val="23"/>
          <w:szCs w:val="23"/>
        </w:rPr>
        <w:t>й</w:t>
      </w:r>
      <w:r w:rsidRPr="00945711">
        <w:rPr>
          <w:rFonts w:ascii="Segoe UI" w:hAnsi="Segoe UI" w:cs="Segoe UI"/>
          <w:b/>
          <w:i/>
          <w:sz w:val="23"/>
          <w:szCs w:val="23"/>
        </w:rPr>
        <w:t xml:space="preserve"> работник Росреестра – Никола</w:t>
      </w:r>
      <w:r>
        <w:rPr>
          <w:rFonts w:ascii="Segoe UI" w:hAnsi="Segoe UI" w:cs="Segoe UI"/>
          <w:b/>
          <w:i/>
          <w:sz w:val="23"/>
          <w:szCs w:val="23"/>
        </w:rPr>
        <w:t>й</w:t>
      </w:r>
      <w:r w:rsidRPr="00945711">
        <w:rPr>
          <w:rFonts w:ascii="Segoe UI" w:hAnsi="Segoe UI" w:cs="Segoe UI"/>
          <w:b/>
          <w:i/>
          <w:sz w:val="23"/>
          <w:szCs w:val="23"/>
        </w:rPr>
        <w:t xml:space="preserve"> Ельцов</w:t>
      </w:r>
      <w:r>
        <w:rPr>
          <w:rFonts w:ascii="Segoe UI" w:hAnsi="Segoe UI" w:cs="Segoe UI"/>
          <w:b/>
          <w:i/>
          <w:sz w:val="23"/>
          <w:szCs w:val="23"/>
        </w:rPr>
        <w:t xml:space="preserve"> рассказал о том, с</w:t>
      </w:r>
      <w:r w:rsidR="00C56572" w:rsidRPr="00C923FB">
        <w:rPr>
          <w:rFonts w:ascii="Segoe UI" w:hAnsi="Segoe UI" w:cs="Segoe UI"/>
          <w:b/>
          <w:i/>
          <w:sz w:val="23"/>
          <w:szCs w:val="23"/>
        </w:rPr>
        <w:t xml:space="preserve">танет ли проще исправление кадастровой оценки в ближайшем будущем и что должен знать </w:t>
      </w:r>
      <w:r>
        <w:rPr>
          <w:rFonts w:ascii="Segoe UI" w:hAnsi="Segoe UI" w:cs="Segoe UI"/>
          <w:b/>
          <w:i/>
          <w:sz w:val="23"/>
          <w:szCs w:val="23"/>
        </w:rPr>
        <w:t xml:space="preserve">собственник </w:t>
      </w:r>
      <w:r w:rsidR="00C56572" w:rsidRPr="00C923FB">
        <w:rPr>
          <w:rFonts w:ascii="Segoe UI" w:hAnsi="Segoe UI" w:cs="Segoe UI"/>
          <w:b/>
          <w:i/>
          <w:sz w:val="23"/>
          <w:szCs w:val="23"/>
        </w:rPr>
        <w:t xml:space="preserve">о кадастровой стоимости </w:t>
      </w:r>
      <w:r>
        <w:rPr>
          <w:rFonts w:ascii="Segoe UI" w:hAnsi="Segoe UI" w:cs="Segoe UI"/>
          <w:b/>
          <w:i/>
          <w:sz w:val="23"/>
          <w:szCs w:val="23"/>
        </w:rPr>
        <w:t>недвижимости</w:t>
      </w:r>
    </w:p>
    <w:p w:rsidR="00C923FB" w:rsidRPr="00C923FB" w:rsidRDefault="00C923FB" w:rsidP="001A66F3">
      <w:pPr>
        <w:spacing w:after="120" w:line="240" w:lineRule="auto"/>
        <w:jc w:val="both"/>
        <w:rPr>
          <w:rFonts w:ascii="Segoe UI" w:hAnsi="Segoe UI" w:cs="Segoe UI"/>
          <w:b/>
          <w:i/>
          <w:sz w:val="23"/>
          <w:szCs w:val="23"/>
        </w:rPr>
      </w:pPr>
    </w:p>
    <w:p w:rsidR="001A66F3" w:rsidRPr="00C923FB" w:rsidRDefault="00945711" w:rsidP="001A66F3">
      <w:pPr>
        <w:spacing w:after="120" w:line="240" w:lineRule="auto"/>
        <w:jc w:val="both"/>
        <w:rPr>
          <w:rFonts w:ascii="Segoe UI" w:hAnsi="Segoe UI" w:cs="Segoe UI"/>
          <w:b/>
          <w:i/>
          <w:sz w:val="23"/>
          <w:szCs w:val="23"/>
        </w:rPr>
      </w:pPr>
      <w:r>
        <w:rPr>
          <w:rFonts w:ascii="Segoe UI" w:hAnsi="Segoe UI" w:cs="Segoe UI"/>
          <w:b/>
          <w:i/>
          <w:sz w:val="23"/>
          <w:szCs w:val="23"/>
        </w:rPr>
        <w:t>Николай Сергеевич, ч</w:t>
      </w:r>
      <w:r w:rsidR="001A66F3" w:rsidRPr="00C923FB">
        <w:rPr>
          <w:rFonts w:ascii="Segoe UI" w:hAnsi="Segoe UI" w:cs="Segoe UI"/>
          <w:b/>
          <w:i/>
          <w:sz w:val="23"/>
          <w:szCs w:val="23"/>
        </w:rPr>
        <w:t>то такое кадастровая стоимость и зачем она нужна?</w:t>
      </w:r>
    </w:p>
    <w:p w:rsidR="001A66F3" w:rsidRPr="00C923FB" w:rsidRDefault="00C56572" w:rsidP="001A66F3">
      <w:pPr>
        <w:spacing w:after="120" w:line="240" w:lineRule="auto"/>
        <w:jc w:val="both"/>
        <w:rPr>
          <w:rFonts w:ascii="Segoe UI" w:hAnsi="Segoe UI" w:cs="Segoe UI"/>
          <w:i/>
          <w:sz w:val="23"/>
          <w:szCs w:val="23"/>
        </w:rPr>
      </w:pPr>
      <w:r w:rsidRPr="00C923FB">
        <w:rPr>
          <w:rFonts w:ascii="Segoe UI" w:hAnsi="Segoe UI" w:cs="Segoe UI"/>
          <w:i/>
          <w:sz w:val="23"/>
          <w:szCs w:val="23"/>
        </w:rPr>
        <w:t xml:space="preserve">Кадастровая стоимость — это одна из главных характеристик объекта недвижимости (наряду с адресом, площадью и т.п.). Она устанавливается в процессе государственной кадастровой оценки. </w:t>
      </w:r>
      <w:r w:rsidR="001A66F3" w:rsidRPr="00C923FB">
        <w:rPr>
          <w:rFonts w:ascii="Segoe UI" w:hAnsi="Segoe UI" w:cs="Segoe UI"/>
          <w:i/>
          <w:sz w:val="23"/>
          <w:szCs w:val="23"/>
        </w:rPr>
        <w:t>Кадастровую стоимость можно считать "официальной": то есть именно столько с точки зрения государства стоит конкретный объект недвижимости. Она</w:t>
      </w:r>
      <w:r w:rsidRPr="00C923FB">
        <w:rPr>
          <w:rFonts w:ascii="Segoe UI" w:hAnsi="Segoe UI" w:cs="Segoe UI"/>
          <w:i/>
          <w:sz w:val="23"/>
          <w:szCs w:val="23"/>
        </w:rPr>
        <w:t xml:space="preserve">, </w:t>
      </w:r>
      <w:r w:rsidR="001A66F3" w:rsidRPr="00C923FB">
        <w:rPr>
          <w:rFonts w:ascii="Segoe UI" w:hAnsi="Segoe UI" w:cs="Segoe UI"/>
          <w:i/>
          <w:sz w:val="23"/>
          <w:szCs w:val="23"/>
        </w:rPr>
        <w:t>прежде всего</w:t>
      </w:r>
      <w:r w:rsidRPr="00C923FB">
        <w:rPr>
          <w:rFonts w:ascii="Segoe UI" w:hAnsi="Segoe UI" w:cs="Segoe UI"/>
          <w:i/>
          <w:sz w:val="23"/>
          <w:szCs w:val="23"/>
        </w:rPr>
        <w:t>,</w:t>
      </w:r>
      <w:r w:rsidR="001A66F3" w:rsidRPr="00C923FB">
        <w:rPr>
          <w:rFonts w:ascii="Segoe UI" w:hAnsi="Segoe UI" w:cs="Segoe UI"/>
          <w:i/>
          <w:sz w:val="23"/>
          <w:szCs w:val="23"/>
        </w:rPr>
        <w:t xml:space="preserve"> используется для расчета налогов. Однако применяется также для определения госпошлины при судебных разбирательствах; госпошлины при наследовании объекта недвижимости; при определении ставки арендн</w:t>
      </w:r>
      <w:r w:rsidRPr="00C923FB">
        <w:rPr>
          <w:rFonts w:ascii="Segoe UI" w:hAnsi="Segoe UI" w:cs="Segoe UI"/>
          <w:i/>
          <w:sz w:val="23"/>
          <w:szCs w:val="23"/>
        </w:rPr>
        <w:t>ой платы за объект недвижимости, при расчете штрафов (например, за нецелевое использование земли).</w:t>
      </w:r>
    </w:p>
    <w:p w:rsidR="001A66F3" w:rsidRPr="00C923FB" w:rsidRDefault="001A66F3" w:rsidP="001A66F3">
      <w:pPr>
        <w:spacing w:after="120" w:line="240" w:lineRule="auto"/>
        <w:jc w:val="both"/>
        <w:rPr>
          <w:rFonts w:ascii="Segoe UI" w:hAnsi="Segoe UI" w:cs="Segoe UI"/>
          <w:i/>
          <w:sz w:val="23"/>
          <w:szCs w:val="23"/>
        </w:rPr>
      </w:pPr>
      <w:r w:rsidRPr="00C923FB">
        <w:rPr>
          <w:rFonts w:ascii="Segoe UI" w:hAnsi="Segoe UI" w:cs="Segoe UI"/>
          <w:i/>
          <w:sz w:val="23"/>
          <w:szCs w:val="23"/>
        </w:rPr>
        <w:t>Кадастровая стоимость в Российской Федерации устанавливается с начала 2000-х годов, при этом активно применяться для целей налогообложения она начала с 2005 года</w:t>
      </w:r>
      <w:r w:rsidR="002C74FD" w:rsidRPr="00C923FB">
        <w:rPr>
          <w:rFonts w:ascii="Segoe UI" w:hAnsi="Segoe UI" w:cs="Segoe UI"/>
          <w:i/>
          <w:sz w:val="23"/>
          <w:szCs w:val="23"/>
        </w:rPr>
        <w:t xml:space="preserve">, а на </w:t>
      </w:r>
      <w:r w:rsidR="0048761F" w:rsidRPr="00C923FB">
        <w:rPr>
          <w:rFonts w:ascii="Segoe UI" w:hAnsi="Segoe UI" w:cs="Segoe UI"/>
          <w:i/>
          <w:sz w:val="23"/>
          <w:szCs w:val="23"/>
        </w:rPr>
        <w:t xml:space="preserve">территории Тамбовской области </w:t>
      </w:r>
      <w:r w:rsidR="002C74FD" w:rsidRPr="00C923FB">
        <w:rPr>
          <w:rFonts w:ascii="Segoe UI" w:hAnsi="Segoe UI" w:cs="Segoe UI"/>
          <w:i/>
          <w:sz w:val="23"/>
          <w:szCs w:val="23"/>
        </w:rPr>
        <w:t xml:space="preserve">- </w:t>
      </w:r>
      <w:r w:rsidR="0048761F" w:rsidRPr="00C923FB">
        <w:rPr>
          <w:rFonts w:ascii="Segoe UI" w:hAnsi="Segoe UI" w:cs="Segoe UI"/>
          <w:i/>
          <w:sz w:val="23"/>
          <w:szCs w:val="23"/>
        </w:rPr>
        <w:t>с 1 января 2006 года.</w:t>
      </w:r>
    </w:p>
    <w:p w:rsidR="00BE31B5" w:rsidRPr="00C923FB" w:rsidRDefault="0014399F" w:rsidP="001A66F3">
      <w:pPr>
        <w:spacing w:after="120" w:line="240" w:lineRule="auto"/>
        <w:jc w:val="both"/>
        <w:rPr>
          <w:rFonts w:ascii="Segoe UI" w:hAnsi="Segoe UI" w:cs="Segoe UI"/>
          <w:i/>
          <w:sz w:val="23"/>
          <w:szCs w:val="23"/>
        </w:rPr>
      </w:pPr>
      <w:r w:rsidRPr="00C923FB">
        <w:rPr>
          <w:rFonts w:ascii="Segoe UI" w:hAnsi="Segoe UI" w:cs="Segoe UI"/>
          <w:i/>
          <w:sz w:val="23"/>
          <w:szCs w:val="23"/>
        </w:rPr>
        <w:t>П</w:t>
      </w:r>
      <w:r w:rsidR="001A66F3" w:rsidRPr="00C923FB">
        <w:rPr>
          <w:rFonts w:ascii="Segoe UI" w:hAnsi="Segoe UI" w:cs="Segoe UI"/>
          <w:i/>
          <w:sz w:val="23"/>
          <w:szCs w:val="23"/>
        </w:rPr>
        <w:t>ров</w:t>
      </w:r>
      <w:r w:rsidRPr="00C923FB">
        <w:rPr>
          <w:rFonts w:ascii="Segoe UI" w:hAnsi="Segoe UI" w:cs="Segoe UI"/>
          <w:i/>
          <w:sz w:val="23"/>
          <w:szCs w:val="23"/>
        </w:rPr>
        <w:t>одится</w:t>
      </w:r>
      <w:r w:rsidR="001A66F3" w:rsidRPr="00C923FB">
        <w:rPr>
          <w:rFonts w:ascii="Segoe UI" w:hAnsi="Segoe UI" w:cs="Segoe UI"/>
          <w:i/>
          <w:sz w:val="23"/>
          <w:szCs w:val="23"/>
        </w:rPr>
        <w:t xml:space="preserve"> государственн</w:t>
      </w:r>
      <w:r w:rsidRPr="00C923FB">
        <w:rPr>
          <w:rFonts w:ascii="Segoe UI" w:hAnsi="Segoe UI" w:cs="Segoe UI"/>
          <w:i/>
          <w:sz w:val="23"/>
          <w:szCs w:val="23"/>
        </w:rPr>
        <w:t>ая</w:t>
      </w:r>
      <w:r w:rsidR="001A66F3" w:rsidRPr="00C923FB">
        <w:rPr>
          <w:rFonts w:ascii="Segoe UI" w:hAnsi="Segoe UI" w:cs="Segoe UI"/>
          <w:i/>
          <w:sz w:val="23"/>
          <w:szCs w:val="23"/>
        </w:rPr>
        <w:t xml:space="preserve"> кадастров</w:t>
      </w:r>
      <w:r w:rsidRPr="00C923FB">
        <w:rPr>
          <w:rFonts w:ascii="Segoe UI" w:hAnsi="Segoe UI" w:cs="Segoe UI"/>
          <w:i/>
          <w:sz w:val="23"/>
          <w:szCs w:val="23"/>
        </w:rPr>
        <w:t>ая</w:t>
      </w:r>
      <w:r w:rsidR="001A66F3" w:rsidRPr="00C923FB">
        <w:rPr>
          <w:rFonts w:ascii="Segoe UI" w:hAnsi="Segoe UI" w:cs="Segoe UI"/>
          <w:i/>
          <w:sz w:val="23"/>
          <w:szCs w:val="23"/>
        </w:rPr>
        <w:t xml:space="preserve"> оценк</w:t>
      </w:r>
      <w:r w:rsidRPr="00C923FB">
        <w:rPr>
          <w:rFonts w:ascii="Segoe UI" w:hAnsi="Segoe UI" w:cs="Segoe UI"/>
          <w:i/>
          <w:sz w:val="23"/>
          <w:szCs w:val="23"/>
        </w:rPr>
        <w:t>а</w:t>
      </w:r>
      <w:r w:rsidR="001A66F3" w:rsidRPr="00C923FB">
        <w:rPr>
          <w:rFonts w:ascii="Segoe UI" w:hAnsi="Segoe UI" w:cs="Segoe UI"/>
          <w:i/>
          <w:sz w:val="23"/>
          <w:szCs w:val="23"/>
        </w:rPr>
        <w:t xml:space="preserve"> в соответствии со специальными методическими указаниями</w:t>
      </w:r>
      <w:r w:rsidRPr="00C923FB">
        <w:rPr>
          <w:rFonts w:ascii="Segoe UI" w:hAnsi="Segoe UI" w:cs="Segoe UI"/>
          <w:i/>
          <w:sz w:val="23"/>
          <w:szCs w:val="23"/>
        </w:rPr>
        <w:t>, разработанными Министерством экономического развития.</w:t>
      </w:r>
    </w:p>
    <w:p w:rsidR="001A66F3" w:rsidRPr="00C923FB" w:rsidRDefault="001A66F3" w:rsidP="001A66F3">
      <w:pPr>
        <w:spacing w:after="120" w:line="240" w:lineRule="auto"/>
        <w:jc w:val="both"/>
        <w:rPr>
          <w:rFonts w:ascii="Segoe UI" w:hAnsi="Segoe UI" w:cs="Segoe UI"/>
          <w:b/>
          <w:i/>
          <w:sz w:val="23"/>
          <w:szCs w:val="23"/>
        </w:rPr>
      </w:pPr>
      <w:r w:rsidRPr="00C923FB">
        <w:rPr>
          <w:rFonts w:ascii="Segoe UI" w:hAnsi="Segoe UI" w:cs="Segoe UI"/>
          <w:b/>
          <w:i/>
          <w:sz w:val="23"/>
          <w:szCs w:val="23"/>
        </w:rPr>
        <w:t>Может ли так быть, что у объекта недвижимости нет кадастровой стоимости?</w:t>
      </w:r>
    </w:p>
    <w:p w:rsidR="001A66F3" w:rsidRPr="00C923FB" w:rsidRDefault="001A66F3" w:rsidP="001A66F3">
      <w:pPr>
        <w:spacing w:after="120" w:line="240" w:lineRule="auto"/>
        <w:jc w:val="both"/>
        <w:rPr>
          <w:rFonts w:ascii="Segoe UI" w:hAnsi="Segoe UI" w:cs="Segoe UI"/>
          <w:i/>
          <w:sz w:val="23"/>
          <w:szCs w:val="23"/>
        </w:rPr>
      </w:pPr>
      <w:r w:rsidRPr="00C923FB">
        <w:rPr>
          <w:rFonts w:ascii="Segoe UI" w:hAnsi="Segoe UI" w:cs="Segoe UI"/>
          <w:i/>
          <w:sz w:val="23"/>
          <w:szCs w:val="23"/>
        </w:rPr>
        <w:t xml:space="preserve">В </w:t>
      </w:r>
      <w:r w:rsidR="00C56572" w:rsidRPr="00C923FB">
        <w:rPr>
          <w:rFonts w:ascii="Segoe UI" w:hAnsi="Segoe UI" w:cs="Segoe UI"/>
          <w:i/>
          <w:sz w:val="23"/>
          <w:szCs w:val="23"/>
        </w:rPr>
        <w:t>Е</w:t>
      </w:r>
      <w:r w:rsidRPr="00C923FB">
        <w:rPr>
          <w:rFonts w:ascii="Segoe UI" w:hAnsi="Segoe UI" w:cs="Segoe UI"/>
          <w:i/>
          <w:sz w:val="23"/>
          <w:szCs w:val="23"/>
        </w:rPr>
        <w:t>дином государственном реестре недвижимости (ЕГРН) могут присутствовать объекты без кадастровой стоимости. Это может быть связано, например, с отсутствием важных характеристик объектов. Например, земельные участки, у которых не определена категория земель или вид разрешенного использования, не включаются в перечни объектов недвижимости, подлежащих государственной кадастровой оценке.</w:t>
      </w:r>
    </w:p>
    <w:p w:rsidR="001A66F3" w:rsidRPr="00C923FB" w:rsidRDefault="00945711" w:rsidP="001A66F3">
      <w:pPr>
        <w:spacing w:after="120" w:line="240" w:lineRule="auto"/>
        <w:jc w:val="both"/>
        <w:rPr>
          <w:rFonts w:ascii="Segoe UI" w:hAnsi="Segoe UI" w:cs="Segoe UI"/>
          <w:b/>
          <w:i/>
          <w:sz w:val="23"/>
          <w:szCs w:val="23"/>
        </w:rPr>
      </w:pPr>
      <w:r w:rsidRPr="00945711">
        <w:rPr>
          <w:rFonts w:ascii="Segoe UI" w:hAnsi="Segoe UI" w:cs="Segoe UI"/>
          <w:b/>
          <w:i/>
          <w:sz w:val="23"/>
          <w:szCs w:val="23"/>
        </w:rPr>
        <w:t xml:space="preserve">Николай Сергеевич, </w:t>
      </w:r>
      <w:r>
        <w:rPr>
          <w:rFonts w:ascii="Segoe UI" w:hAnsi="Segoe UI" w:cs="Segoe UI"/>
          <w:b/>
          <w:i/>
          <w:sz w:val="23"/>
          <w:szCs w:val="23"/>
        </w:rPr>
        <w:t>к</w:t>
      </w:r>
      <w:r w:rsidR="001A66F3" w:rsidRPr="00C923FB">
        <w:rPr>
          <w:rFonts w:ascii="Segoe UI" w:hAnsi="Segoe UI" w:cs="Segoe UI"/>
          <w:b/>
          <w:i/>
          <w:sz w:val="23"/>
          <w:szCs w:val="23"/>
        </w:rPr>
        <w:t>то и как определяет кадастровую стоимость?</w:t>
      </w:r>
    </w:p>
    <w:p w:rsidR="00ED2655" w:rsidRPr="00C923FB" w:rsidRDefault="001A66F3" w:rsidP="00ED2655">
      <w:pPr>
        <w:spacing w:after="120" w:line="240" w:lineRule="auto"/>
        <w:jc w:val="both"/>
        <w:rPr>
          <w:rFonts w:ascii="Segoe UI" w:hAnsi="Segoe UI" w:cs="Segoe UI"/>
          <w:i/>
          <w:sz w:val="23"/>
          <w:szCs w:val="23"/>
        </w:rPr>
      </w:pPr>
      <w:r w:rsidRPr="00C923FB">
        <w:rPr>
          <w:rFonts w:ascii="Segoe UI" w:hAnsi="Segoe UI" w:cs="Segoe UI"/>
          <w:i/>
          <w:sz w:val="23"/>
          <w:szCs w:val="23"/>
        </w:rPr>
        <w:t>Для определения кадастровой стоимости недвижимости созданы бюджетные учреждения, специально сформирован</w:t>
      </w:r>
      <w:r w:rsidR="00C56572" w:rsidRPr="00C923FB">
        <w:rPr>
          <w:rFonts w:ascii="Segoe UI" w:hAnsi="Segoe UI" w:cs="Segoe UI"/>
          <w:i/>
          <w:sz w:val="23"/>
          <w:szCs w:val="23"/>
        </w:rPr>
        <w:t>н</w:t>
      </w:r>
      <w:r w:rsidRPr="00C923FB">
        <w:rPr>
          <w:rFonts w:ascii="Segoe UI" w:hAnsi="Segoe UI" w:cs="Segoe UI"/>
          <w:i/>
          <w:sz w:val="23"/>
          <w:szCs w:val="23"/>
        </w:rPr>
        <w:t>ы</w:t>
      </w:r>
      <w:r w:rsidR="00C56572" w:rsidRPr="00C923FB">
        <w:rPr>
          <w:rFonts w:ascii="Segoe UI" w:hAnsi="Segoe UI" w:cs="Segoe UI"/>
          <w:i/>
          <w:sz w:val="23"/>
          <w:szCs w:val="23"/>
        </w:rPr>
        <w:t>е</w:t>
      </w:r>
      <w:r w:rsidRPr="00C923FB">
        <w:rPr>
          <w:rFonts w:ascii="Segoe UI" w:hAnsi="Segoe UI" w:cs="Segoe UI"/>
          <w:i/>
          <w:sz w:val="23"/>
          <w:szCs w:val="23"/>
        </w:rPr>
        <w:t xml:space="preserve"> для этого</w:t>
      </w:r>
      <w:r w:rsidR="00DD4752" w:rsidRPr="00C923FB">
        <w:rPr>
          <w:rFonts w:ascii="Segoe UI" w:hAnsi="Segoe UI" w:cs="Segoe UI"/>
          <w:i/>
          <w:sz w:val="23"/>
          <w:szCs w:val="23"/>
        </w:rPr>
        <w:t xml:space="preserve"> в</w:t>
      </w:r>
      <w:r w:rsidRPr="00C923FB">
        <w:rPr>
          <w:rFonts w:ascii="Segoe UI" w:hAnsi="Segoe UI" w:cs="Segoe UI"/>
          <w:i/>
          <w:sz w:val="23"/>
          <w:szCs w:val="23"/>
        </w:rPr>
        <w:t xml:space="preserve"> субъекта</w:t>
      </w:r>
      <w:r w:rsidR="00DD4752" w:rsidRPr="00C923FB">
        <w:rPr>
          <w:rFonts w:ascii="Segoe UI" w:hAnsi="Segoe UI" w:cs="Segoe UI"/>
          <w:i/>
          <w:sz w:val="23"/>
          <w:szCs w:val="23"/>
        </w:rPr>
        <w:t>х</w:t>
      </w:r>
      <w:r w:rsidRPr="00C923FB">
        <w:rPr>
          <w:rFonts w:ascii="Segoe UI" w:hAnsi="Segoe UI" w:cs="Segoe UI"/>
          <w:i/>
          <w:sz w:val="23"/>
          <w:szCs w:val="23"/>
        </w:rPr>
        <w:t xml:space="preserve"> РФ. </w:t>
      </w:r>
      <w:r w:rsidR="00DD4752" w:rsidRPr="00C923FB">
        <w:rPr>
          <w:rFonts w:ascii="Segoe UI" w:hAnsi="Segoe UI" w:cs="Segoe UI"/>
          <w:i/>
          <w:sz w:val="23"/>
          <w:szCs w:val="23"/>
        </w:rPr>
        <w:t>В Тамбовской области таким учреждением является Центр определения кадастровой стоимости объектов недвижимости (ТОГБУ «ЦОКСОН»), созданный в январе 2017 года.</w:t>
      </w:r>
      <w:r w:rsidR="00ED2655" w:rsidRPr="00C923FB">
        <w:rPr>
          <w:rFonts w:ascii="Segoe UI" w:hAnsi="Segoe UI" w:cs="Segoe UI"/>
          <w:i/>
          <w:sz w:val="23"/>
          <w:szCs w:val="23"/>
        </w:rPr>
        <w:t xml:space="preserve"> </w:t>
      </w:r>
    </w:p>
    <w:p w:rsidR="001A66F3" w:rsidRPr="00C923FB" w:rsidRDefault="00ED2655" w:rsidP="001A66F3">
      <w:pPr>
        <w:spacing w:after="120" w:line="240" w:lineRule="auto"/>
        <w:jc w:val="both"/>
        <w:rPr>
          <w:rFonts w:ascii="Segoe UI" w:hAnsi="Segoe UI" w:cs="Segoe UI"/>
          <w:i/>
          <w:sz w:val="23"/>
          <w:szCs w:val="23"/>
        </w:rPr>
      </w:pPr>
      <w:r w:rsidRPr="00C923FB">
        <w:rPr>
          <w:rFonts w:ascii="Segoe UI" w:hAnsi="Segoe UI" w:cs="Segoe UI"/>
          <w:i/>
          <w:sz w:val="23"/>
          <w:szCs w:val="23"/>
        </w:rPr>
        <w:t>По результатам определения кадастровой стоимости бюджетным учреждением составляет</w:t>
      </w:r>
      <w:r w:rsidR="002C3852" w:rsidRPr="00C923FB">
        <w:rPr>
          <w:rFonts w:ascii="Segoe UI" w:hAnsi="Segoe UI" w:cs="Segoe UI"/>
          <w:i/>
          <w:sz w:val="23"/>
          <w:szCs w:val="23"/>
        </w:rPr>
        <w:t>ся</w:t>
      </w:r>
      <w:r w:rsidRPr="00C923FB">
        <w:rPr>
          <w:rFonts w:ascii="Segoe UI" w:hAnsi="Segoe UI" w:cs="Segoe UI"/>
          <w:i/>
          <w:sz w:val="23"/>
          <w:szCs w:val="23"/>
        </w:rPr>
        <w:t xml:space="preserve"> отчет, который содержит порядок определения кадастровой стоимости и результаты ее определения. </w:t>
      </w:r>
      <w:r w:rsidR="001A66F3" w:rsidRPr="00C923FB">
        <w:rPr>
          <w:rFonts w:ascii="Segoe UI" w:hAnsi="Segoe UI" w:cs="Segoe UI"/>
          <w:i/>
          <w:sz w:val="23"/>
          <w:szCs w:val="23"/>
        </w:rPr>
        <w:t>Итоговую кадастровую стоимость утверждает исполнительный орган государственной власти субъекта РФ.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b/>
          <w:sz w:val="23"/>
          <w:szCs w:val="23"/>
        </w:rPr>
      </w:pPr>
      <w:r w:rsidRPr="005D4720">
        <w:rPr>
          <w:rFonts w:ascii="Segoe UI" w:hAnsi="Segoe UI" w:cs="Segoe UI"/>
          <w:b/>
          <w:sz w:val="23"/>
          <w:szCs w:val="23"/>
        </w:rPr>
        <w:t xml:space="preserve">Почему кадастровая стоимость иногда так сильно отличается от </w:t>
      </w:r>
      <w:proofErr w:type="gramStart"/>
      <w:r w:rsidRPr="005D4720">
        <w:rPr>
          <w:rFonts w:ascii="Segoe UI" w:hAnsi="Segoe UI" w:cs="Segoe UI"/>
          <w:b/>
          <w:sz w:val="23"/>
          <w:szCs w:val="23"/>
        </w:rPr>
        <w:t>рыночной</w:t>
      </w:r>
      <w:proofErr w:type="gramEnd"/>
      <w:r w:rsidRPr="005D4720">
        <w:rPr>
          <w:rFonts w:ascii="Segoe UI" w:hAnsi="Segoe UI" w:cs="Segoe UI"/>
          <w:b/>
          <w:sz w:val="23"/>
          <w:szCs w:val="23"/>
        </w:rPr>
        <w:t>?</w:t>
      </w:r>
    </w:p>
    <w:p w:rsidR="0014399F" w:rsidRPr="005D4720" w:rsidRDefault="005D4720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К</w:t>
      </w:r>
      <w:r w:rsidR="0014399F" w:rsidRPr="005D4720">
        <w:rPr>
          <w:rFonts w:ascii="Segoe UI" w:hAnsi="Segoe UI" w:cs="Segoe UI"/>
          <w:sz w:val="23"/>
          <w:szCs w:val="23"/>
        </w:rPr>
        <w:t>адастровая стоимость и рыночная стоимость - это не тождественные понятия.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lastRenderedPageBreak/>
        <w:t>Кадастровая стоимость, в отличие от рыночной, определяется методами массовой оценки.</w:t>
      </w:r>
      <w:r w:rsidR="005D4720" w:rsidRPr="005D4720">
        <w:rPr>
          <w:rFonts w:ascii="Segoe UI" w:hAnsi="Segoe UI" w:cs="Segoe UI"/>
          <w:sz w:val="23"/>
          <w:szCs w:val="23"/>
        </w:rPr>
        <w:t xml:space="preserve"> Индивидуальный подход при проведении государственной кадастровой оценки не применяется. </w:t>
      </w:r>
      <w:r w:rsidRPr="005D4720">
        <w:rPr>
          <w:rFonts w:ascii="Segoe UI" w:hAnsi="Segoe UI" w:cs="Segoe UI"/>
          <w:sz w:val="23"/>
          <w:szCs w:val="23"/>
        </w:rPr>
        <w:t xml:space="preserve">Оценка проводится на основе сегментации и группировки объектов недвижимости в зависимости от их вида использования, а также учета влияния </w:t>
      </w:r>
      <w:proofErr w:type="spellStart"/>
      <w:r w:rsidRPr="005D4720">
        <w:rPr>
          <w:rFonts w:ascii="Segoe UI" w:hAnsi="Segoe UI" w:cs="Segoe UI"/>
          <w:sz w:val="23"/>
          <w:szCs w:val="23"/>
        </w:rPr>
        <w:t>ценообразующих</w:t>
      </w:r>
      <w:proofErr w:type="spellEnd"/>
      <w:r w:rsidRPr="005D4720">
        <w:rPr>
          <w:rFonts w:ascii="Segoe UI" w:hAnsi="Segoe UI" w:cs="Segoe UI"/>
          <w:sz w:val="23"/>
          <w:szCs w:val="23"/>
        </w:rPr>
        <w:t xml:space="preserve"> факторов. Кроме того, она определяется на основе рыночной информации и иной информации, связанной с экономическими характеристиками использования объекта недвижимости.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При этом</w:t>
      </w:r>
      <w:proofErr w:type="gramStart"/>
      <w:r w:rsidR="0014399F" w:rsidRPr="005D4720">
        <w:rPr>
          <w:rFonts w:ascii="Segoe UI" w:hAnsi="Segoe UI" w:cs="Segoe UI"/>
          <w:sz w:val="23"/>
          <w:szCs w:val="23"/>
        </w:rPr>
        <w:t>,</w:t>
      </w:r>
      <w:proofErr w:type="gramEnd"/>
      <w:r w:rsidRPr="005D4720">
        <w:rPr>
          <w:rFonts w:ascii="Segoe UI" w:hAnsi="Segoe UI" w:cs="Segoe UI"/>
          <w:sz w:val="23"/>
          <w:szCs w:val="23"/>
        </w:rPr>
        <w:t xml:space="preserve"> если кадастровая стоимость, определенная такими методами, будет существенно отличаться от рыночной, собственник вправе заявить об ошибке. Если это подтвердится, то кадастровая стоимость будет изменена.</w:t>
      </w:r>
    </w:p>
    <w:p w:rsidR="002C3852" w:rsidRPr="005D4720" w:rsidRDefault="002C3852" w:rsidP="002C3852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За почти 7 лет существования при Управлении Росреестра по Тамбовской области комиссии по рассмотрению споров о результатах определения кадастровой стоимости, в состав которой входят и представители администрации области, и Росреестра, и Кадастровой палаты, и независимые оценщики, рассмотрено около 3 тысяч заявлений в отношении 6 тысяч объектов недвижимости. </w:t>
      </w:r>
      <w:proofErr w:type="gramStart"/>
      <w:r w:rsidRPr="005D4720">
        <w:rPr>
          <w:rFonts w:ascii="Segoe UI" w:hAnsi="Segoe UI" w:cs="Segoe UI"/>
          <w:sz w:val="23"/>
          <w:szCs w:val="23"/>
        </w:rPr>
        <w:t>Кадастровая стоимость по сравнению с первоначально установленной была снижена на 25%. В комиссию в среднем в год обращается около 500 заявителей.</w:t>
      </w:r>
      <w:proofErr w:type="gramEnd"/>
      <w:r w:rsidRPr="005D4720">
        <w:rPr>
          <w:rFonts w:ascii="Segoe UI" w:hAnsi="Segoe UI" w:cs="Segoe UI"/>
          <w:sz w:val="23"/>
          <w:szCs w:val="23"/>
        </w:rPr>
        <w:t xml:space="preserve"> Пик обращений пришелся на 2017 и 2018 годы, когда было рассмотрено около </w:t>
      </w:r>
      <w:r w:rsidR="004F3065" w:rsidRPr="005D4720">
        <w:rPr>
          <w:rFonts w:ascii="Segoe UI" w:hAnsi="Segoe UI" w:cs="Segoe UI"/>
          <w:sz w:val="23"/>
          <w:szCs w:val="23"/>
        </w:rPr>
        <w:t>одной</w:t>
      </w:r>
      <w:r w:rsidRPr="005D4720">
        <w:rPr>
          <w:rFonts w:ascii="Segoe UI" w:hAnsi="Segoe UI" w:cs="Segoe UI"/>
          <w:sz w:val="23"/>
          <w:szCs w:val="23"/>
        </w:rPr>
        <w:t xml:space="preserve"> тысячи заявлений по оспариванию стоимости более чем </w:t>
      </w:r>
      <w:r w:rsidR="004F3065" w:rsidRPr="005D4720">
        <w:rPr>
          <w:rFonts w:ascii="Segoe UI" w:hAnsi="Segoe UI" w:cs="Segoe UI"/>
          <w:sz w:val="23"/>
          <w:szCs w:val="23"/>
        </w:rPr>
        <w:t>двух</w:t>
      </w:r>
      <w:r w:rsidRPr="005D4720">
        <w:rPr>
          <w:rFonts w:ascii="Segoe UI" w:hAnsi="Segoe UI" w:cs="Segoe UI"/>
          <w:sz w:val="23"/>
          <w:szCs w:val="23"/>
        </w:rPr>
        <w:t xml:space="preserve"> тысяч объектов.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b/>
          <w:sz w:val="23"/>
          <w:szCs w:val="23"/>
        </w:rPr>
      </w:pPr>
      <w:r w:rsidRPr="005D4720">
        <w:rPr>
          <w:rFonts w:ascii="Segoe UI" w:hAnsi="Segoe UI" w:cs="Segoe UI"/>
          <w:b/>
          <w:sz w:val="23"/>
          <w:szCs w:val="23"/>
        </w:rPr>
        <w:t xml:space="preserve">Недавно </w:t>
      </w:r>
      <w:r w:rsidR="00CA54DE" w:rsidRPr="005D4720">
        <w:rPr>
          <w:rFonts w:ascii="Segoe UI" w:hAnsi="Segoe UI" w:cs="Segoe UI"/>
          <w:b/>
          <w:sz w:val="23"/>
          <w:szCs w:val="23"/>
        </w:rPr>
        <w:t xml:space="preserve">Правительством </w:t>
      </w:r>
      <w:r w:rsidRPr="005D4720">
        <w:rPr>
          <w:rFonts w:ascii="Segoe UI" w:hAnsi="Segoe UI" w:cs="Segoe UI"/>
          <w:b/>
          <w:sz w:val="23"/>
          <w:szCs w:val="23"/>
        </w:rPr>
        <w:t xml:space="preserve">был </w:t>
      </w:r>
      <w:r w:rsidR="00CA54DE" w:rsidRPr="005D4720">
        <w:rPr>
          <w:rFonts w:ascii="Segoe UI" w:hAnsi="Segoe UI" w:cs="Segoe UI"/>
          <w:b/>
          <w:sz w:val="23"/>
          <w:szCs w:val="23"/>
        </w:rPr>
        <w:t>одобрен</w:t>
      </w:r>
      <w:r w:rsidR="00007079" w:rsidRPr="005D4720">
        <w:rPr>
          <w:rFonts w:ascii="Segoe UI" w:hAnsi="Segoe UI" w:cs="Segoe UI"/>
          <w:b/>
          <w:sz w:val="23"/>
          <w:szCs w:val="23"/>
        </w:rPr>
        <w:t xml:space="preserve"> проект </w:t>
      </w:r>
      <w:r w:rsidRPr="005D4720">
        <w:rPr>
          <w:rFonts w:ascii="Segoe UI" w:hAnsi="Segoe UI" w:cs="Segoe UI"/>
          <w:b/>
          <w:sz w:val="23"/>
          <w:szCs w:val="23"/>
        </w:rPr>
        <w:t>поправ</w:t>
      </w:r>
      <w:r w:rsidR="00007079" w:rsidRPr="005D4720">
        <w:rPr>
          <w:rFonts w:ascii="Segoe UI" w:hAnsi="Segoe UI" w:cs="Segoe UI"/>
          <w:b/>
          <w:sz w:val="23"/>
          <w:szCs w:val="23"/>
        </w:rPr>
        <w:t>ок</w:t>
      </w:r>
      <w:r w:rsidRPr="005D4720">
        <w:rPr>
          <w:rFonts w:ascii="Segoe UI" w:hAnsi="Segoe UI" w:cs="Segoe UI"/>
          <w:b/>
          <w:sz w:val="23"/>
          <w:szCs w:val="23"/>
        </w:rPr>
        <w:t xml:space="preserve">, после </w:t>
      </w:r>
      <w:r w:rsidR="00007079" w:rsidRPr="005D4720">
        <w:rPr>
          <w:rFonts w:ascii="Segoe UI" w:hAnsi="Segoe UI" w:cs="Segoe UI"/>
          <w:b/>
          <w:sz w:val="23"/>
          <w:szCs w:val="23"/>
        </w:rPr>
        <w:t xml:space="preserve">принятия </w:t>
      </w:r>
      <w:r w:rsidRPr="005D4720">
        <w:rPr>
          <w:rFonts w:ascii="Segoe UI" w:hAnsi="Segoe UI" w:cs="Segoe UI"/>
          <w:b/>
          <w:sz w:val="23"/>
          <w:szCs w:val="23"/>
        </w:rPr>
        <w:t>которых</w:t>
      </w:r>
      <w:r w:rsidR="00007079" w:rsidRPr="005D4720">
        <w:rPr>
          <w:rFonts w:ascii="Segoe UI" w:hAnsi="Segoe UI" w:cs="Segoe UI"/>
          <w:b/>
          <w:sz w:val="23"/>
          <w:szCs w:val="23"/>
        </w:rPr>
        <w:t>,</w:t>
      </w:r>
      <w:r w:rsidRPr="005D4720">
        <w:rPr>
          <w:rFonts w:ascii="Segoe UI" w:hAnsi="Segoe UI" w:cs="Segoe UI"/>
          <w:b/>
          <w:sz w:val="23"/>
          <w:szCs w:val="23"/>
        </w:rPr>
        <w:t xml:space="preserve"> принцип определения кадастровой стоимости измени</w:t>
      </w:r>
      <w:r w:rsidR="00007079" w:rsidRPr="005D4720">
        <w:rPr>
          <w:rFonts w:ascii="Segoe UI" w:hAnsi="Segoe UI" w:cs="Segoe UI"/>
          <w:b/>
          <w:sz w:val="23"/>
          <w:szCs w:val="23"/>
        </w:rPr>
        <w:t>т</w:t>
      </w:r>
      <w:r w:rsidRPr="005D4720">
        <w:rPr>
          <w:rFonts w:ascii="Segoe UI" w:hAnsi="Segoe UI" w:cs="Segoe UI"/>
          <w:b/>
          <w:sz w:val="23"/>
          <w:szCs w:val="23"/>
        </w:rPr>
        <w:t>ся. Что именно поменя</w:t>
      </w:r>
      <w:r w:rsidR="00007079" w:rsidRPr="005D4720">
        <w:rPr>
          <w:rFonts w:ascii="Segoe UI" w:hAnsi="Segoe UI" w:cs="Segoe UI"/>
          <w:b/>
          <w:sz w:val="23"/>
          <w:szCs w:val="23"/>
        </w:rPr>
        <w:t>ется</w:t>
      </w:r>
      <w:r w:rsidRPr="005D4720">
        <w:rPr>
          <w:rFonts w:ascii="Segoe UI" w:hAnsi="Segoe UI" w:cs="Segoe UI"/>
          <w:b/>
          <w:sz w:val="23"/>
          <w:szCs w:val="23"/>
        </w:rPr>
        <w:t xml:space="preserve"> и как это отразится на собственниках недвижимости?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Одно из главных изменений состоит в том, что процесс исправления ошибок в определении кадастровой стоимости существенно</w:t>
      </w:r>
      <w:r w:rsidR="00007079" w:rsidRPr="005D4720">
        <w:rPr>
          <w:rFonts w:ascii="Segoe UI" w:hAnsi="Segoe UI" w:cs="Segoe UI"/>
          <w:sz w:val="23"/>
          <w:szCs w:val="23"/>
        </w:rPr>
        <w:t xml:space="preserve"> может</w:t>
      </w:r>
      <w:r w:rsidRPr="005D4720">
        <w:rPr>
          <w:rFonts w:ascii="Segoe UI" w:hAnsi="Segoe UI" w:cs="Segoe UI"/>
          <w:sz w:val="23"/>
          <w:szCs w:val="23"/>
        </w:rPr>
        <w:t xml:space="preserve"> упрости</w:t>
      </w:r>
      <w:r w:rsidR="00007079" w:rsidRPr="005D4720">
        <w:rPr>
          <w:rFonts w:ascii="Segoe UI" w:hAnsi="Segoe UI" w:cs="Segoe UI"/>
          <w:sz w:val="23"/>
          <w:szCs w:val="23"/>
        </w:rPr>
        <w:t>ть</w:t>
      </w:r>
      <w:r w:rsidRPr="005D4720">
        <w:rPr>
          <w:rFonts w:ascii="Segoe UI" w:hAnsi="Segoe UI" w:cs="Segoe UI"/>
          <w:sz w:val="23"/>
          <w:szCs w:val="23"/>
        </w:rPr>
        <w:t>ся.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Например, появи</w:t>
      </w:r>
      <w:r w:rsidR="00007079" w:rsidRPr="005D4720">
        <w:rPr>
          <w:rFonts w:ascii="Segoe UI" w:hAnsi="Segoe UI" w:cs="Segoe UI"/>
          <w:sz w:val="23"/>
          <w:szCs w:val="23"/>
        </w:rPr>
        <w:t>тся</w:t>
      </w:r>
      <w:r w:rsidRPr="005D4720">
        <w:rPr>
          <w:rFonts w:ascii="Segoe UI" w:hAnsi="Segoe UI" w:cs="Segoe UI"/>
          <w:sz w:val="23"/>
          <w:szCs w:val="23"/>
        </w:rPr>
        <w:t xml:space="preserve"> возможность массово исправить ошибки. Предположим, есть многоквартирный дом, в котором </w:t>
      </w:r>
      <w:r w:rsidR="00CA54DE" w:rsidRPr="005D4720">
        <w:rPr>
          <w:rFonts w:ascii="Segoe UI" w:hAnsi="Segoe UI" w:cs="Segoe UI"/>
          <w:sz w:val="23"/>
          <w:szCs w:val="23"/>
        </w:rPr>
        <w:t>40</w:t>
      </w:r>
      <w:r w:rsidRPr="005D4720">
        <w:rPr>
          <w:rFonts w:ascii="Segoe UI" w:hAnsi="Segoe UI" w:cs="Segoe UI"/>
          <w:sz w:val="23"/>
          <w:szCs w:val="23"/>
        </w:rPr>
        <w:t xml:space="preserve"> одинаковых однокомнатных квартир. И если один заявитель говорит об ошибке, например, неправильно посчитана площадь, то появ</w:t>
      </w:r>
      <w:r w:rsidR="00007079" w:rsidRPr="005D4720">
        <w:rPr>
          <w:rFonts w:ascii="Segoe UI" w:hAnsi="Segoe UI" w:cs="Segoe UI"/>
          <w:sz w:val="23"/>
          <w:szCs w:val="23"/>
        </w:rPr>
        <w:t>ится</w:t>
      </w:r>
      <w:r w:rsidRPr="005D4720">
        <w:rPr>
          <w:rFonts w:ascii="Segoe UI" w:hAnsi="Segoe UI" w:cs="Segoe UI"/>
          <w:sz w:val="23"/>
          <w:szCs w:val="23"/>
        </w:rPr>
        <w:t xml:space="preserve"> необходимость пересчета в отношении всех одинаковых объектов. Таким образом, не надо</w:t>
      </w:r>
      <w:r w:rsidR="005D4720" w:rsidRPr="005D4720">
        <w:rPr>
          <w:rFonts w:ascii="Segoe UI" w:hAnsi="Segoe UI" w:cs="Segoe UI"/>
          <w:sz w:val="23"/>
          <w:szCs w:val="23"/>
        </w:rPr>
        <w:t xml:space="preserve"> будет</w:t>
      </w:r>
      <w:r w:rsidRPr="005D4720">
        <w:rPr>
          <w:rFonts w:ascii="Segoe UI" w:hAnsi="Segoe UI" w:cs="Segoe UI"/>
          <w:sz w:val="23"/>
          <w:szCs w:val="23"/>
        </w:rPr>
        <w:t xml:space="preserve"> каждому из </w:t>
      </w:r>
      <w:r w:rsidR="00CA54DE" w:rsidRPr="005D4720">
        <w:rPr>
          <w:rFonts w:ascii="Segoe UI" w:hAnsi="Segoe UI" w:cs="Segoe UI"/>
          <w:sz w:val="23"/>
          <w:szCs w:val="23"/>
        </w:rPr>
        <w:t>40</w:t>
      </w:r>
      <w:r w:rsidRPr="005D4720">
        <w:rPr>
          <w:rFonts w:ascii="Segoe UI" w:hAnsi="Segoe UI" w:cs="Segoe UI"/>
          <w:sz w:val="23"/>
          <w:szCs w:val="23"/>
        </w:rPr>
        <w:t xml:space="preserve"> собственников по этому поводу отдельно обращаться.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Второй важный момент – это возможность корректировки стоимости. Появилось такое понятие как "индекс рынка недвижимости", которое учитывает отношение оспоренных результатов к </w:t>
      </w:r>
      <w:proofErr w:type="spellStart"/>
      <w:r w:rsidRPr="005D4720">
        <w:rPr>
          <w:rFonts w:ascii="Segoe UI" w:hAnsi="Segoe UI" w:cs="Segoe UI"/>
          <w:sz w:val="23"/>
          <w:szCs w:val="23"/>
        </w:rPr>
        <w:t>неоспоренным</w:t>
      </w:r>
      <w:proofErr w:type="spellEnd"/>
      <w:r w:rsidRPr="005D4720">
        <w:rPr>
          <w:rFonts w:ascii="Segoe UI" w:hAnsi="Segoe UI" w:cs="Segoe UI"/>
          <w:sz w:val="23"/>
          <w:szCs w:val="23"/>
        </w:rPr>
        <w:t xml:space="preserve"> на определенном участке или объекте. Если этот индекс становится выше определенных значений, то пересчет </w:t>
      </w:r>
      <w:r w:rsidR="00007079" w:rsidRPr="005D4720">
        <w:rPr>
          <w:rFonts w:ascii="Segoe UI" w:hAnsi="Segoe UI" w:cs="Segoe UI"/>
          <w:sz w:val="23"/>
          <w:szCs w:val="23"/>
        </w:rPr>
        <w:t xml:space="preserve">будет осуществляться </w:t>
      </w:r>
      <w:r w:rsidRPr="005D4720">
        <w:rPr>
          <w:rFonts w:ascii="Segoe UI" w:hAnsi="Segoe UI" w:cs="Segoe UI"/>
          <w:sz w:val="23"/>
          <w:szCs w:val="23"/>
        </w:rPr>
        <w:t xml:space="preserve"> автоматически. Эти правила </w:t>
      </w:r>
      <w:r w:rsidR="00ED2655" w:rsidRPr="005D4720">
        <w:rPr>
          <w:rFonts w:ascii="Segoe UI" w:hAnsi="Segoe UI" w:cs="Segoe UI"/>
          <w:sz w:val="23"/>
          <w:szCs w:val="23"/>
        </w:rPr>
        <w:t xml:space="preserve">могут </w:t>
      </w:r>
      <w:r w:rsidRPr="005D4720">
        <w:rPr>
          <w:rFonts w:ascii="Segoe UI" w:hAnsi="Segoe UI" w:cs="Segoe UI"/>
          <w:sz w:val="23"/>
          <w:szCs w:val="23"/>
        </w:rPr>
        <w:t>заработать</w:t>
      </w:r>
      <w:r w:rsidR="00ED2655" w:rsidRPr="005D4720">
        <w:rPr>
          <w:rFonts w:ascii="Segoe UI" w:hAnsi="Segoe UI" w:cs="Segoe UI"/>
          <w:sz w:val="23"/>
          <w:szCs w:val="23"/>
        </w:rPr>
        <w:t xml:space="preserve"> уже </w:t>
      </w:r>
      <w:r w:rsidRPr="005D4720">
        <w:rPr>
          <w:rFonts w:ascii="Segoe UI" w:hAnsi="Segoe UI" w:cs="Segoe UI"/>
          <w:sz w:val="23"/>
          <w:szCs w:val="23"/>
        </w:rPr>
        <w:t xml:space="preserve"> со следующего года. По сути, в случае, если индекс выше установленной нормы, то должно автоматом </w:t>
      </w:r>
      <w:proofErr w:type="spellStart"/>
      <w:r w:rsidRPr="005D4720">
        <w:rPr>
          <w:rFonts w:ascii="Segoe UI" w:hAnsi="Segoe UI" w:cs="Segoe UI"/>
          <w:sz w:val="23"/>
          <w:szCs w:val="23"/>
        </w:rPr>
        <w:t>пересчитаться</w:t>
      </w:r>
      <w:proofErr w:type="spellEnd"/>
      <w:r w:rsidRPr="005D4720">
        <w:rPr>
          <w:rFonts w:ascii="Segoe UI" w:hAnsi="Segoe UI" w:cs="Segoe UI"/>
          <w:sz w:val="23"/>
          <w:szCs w:val="23"/>
        </w:rPr>
        <w:t xml:space="preserve"> у всех. При этом если рыночная стоимость выросла, а кадастровая стоимость осталась прежней, пересчет не предусмотрен.</w:t>
      </w:r>
    </w:p>
    <w:p w:rsidR="00007079" w:rsidRPr="005D4720" w:rsidRDefault="00945711" w:rsidP="001A66F3">
      <w:pPr>
        <w:spacing w:after="120" w:line="240" w:lineRule="auto"/>
        <w:jc w:val="both"/>
        <w:rPr>
          <w:rFonts w:ascii="Segoe UI" w:hAnsi="Segoe UI" w:cs="Segoe UI"/>
          <w:b/>
          <w:sz w:val="23"/>
          <w:szCs w:val="23"/>
        </w:rPr>
      </w:pPr>
      <w:r w:rsidRPr="00945711">
        <w:rPr>
          <w:rFonts w:ascii="Segoe UI" w:hAnsi="Segoe UI" w:cs="Segoe UI"/>
          <w:b/>
          <w:sz w:val="23"/>
          <w:szCs w:val="23"/>
        </w:rPr>
        <w:t xml:space="preserve">Николай Сергеевич, </w:t>
      </w:r>
      <w:r>
        <w:rPr>
          <w:rFonts w:ascii="Segoe UI" w:hAnsi="Segoe UI" w:cs="Segoe UI"/>
          <w:b/>
          <w:sz w:val="23"/>
          <w:szCs w:val="23"/>
        </w:rPr>
        <w:t>к</w:t>
      </w:r>
      <w:r w:rsidR="00007079" w:rsidRPr="005D4720">
        <w:rPr>
          <w:rFonts w:ascii="Segoe UI" w:hAnsi="Segoe UI" w:cs="Segoe UI"/>
          <w:b/>
          <w:sz w:val="23"/>
          <w:szCs w:val="23"/>
        </w:rPr>
        <w:t>акие ещё новшества предус</w:t>
      </w:r>
      <w:r w:rsidR="00CA54DE" w:rsidRPr="005D4720">
        <w:rPr>
          <w:rFonts w:ascii="Segoe UI" w:hAnsi="Segoe UI" w:cs="Segoe UI"/>
          <w:b/>
          <w:sz w:val="23"/>
          <w:szCs w:val="23"/>
        </w:rPr>
        <w:t>матривает проект нового закона</w:t>
      </w:r>
      <w:r w:rsidR="00007079" w:rsidRPr="005D4720">
        <w:rPr>
          <w:rFonts w:ascii="Segoe UI" w:hAnsi="Segoe UI" w:cs="Segoe UI"/>
          <w:b/>
          <w:sz w:val="23"/>
          <w:szCs w:val="23"/>
        </w:rPr>
        <w:t>?</w:t>
      </w:r>
    </w:p>
    <w:p w:rsidR="00CA54DE" w:rsidRPr="005D4720" w:rsidRDefault="004E710B" w:rsidP="004E710B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Во-первых, </w:t>
      </w:r>
      <w:r w:rsidR="00CA54DE" w:rsidRPr="005D4720">
        <w:rPr>
          <w:rFonts w:ascii="Segoe UI" w:hAnsi="Segoe UI" w:cs="Segoe UI"/>
          <w:sz w:val="23"/>
          <w:szCs w:val="23"/>
        </w:rPr>
        <w:t>законопроектом предусмотрено внесудебное установление кадастровой стоимости в размере рыночной государственными бюджетными учреждениями, осуществляющими определение кадастровой стоимости.</w:t>
      </w:r>
    </w:p>
    <w:p w:rsidR="00CA54DE" w:rsidRPr="005D4720" w:rsidRDefault="004E710B" w:rsidP="00CA54DE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Во-вторых,</w:t>
      </w:r>
      <w:r w:rsidR="00CA54DE" w:rsidRPr="005D4720">
        <w:rPr>
          <w:rFonts w:ascii="Segoe UI" w:hAnsi="Segoe UI" w:cs="Segoe UI"/>
          <w:sz w:val="23"/>
          <w:szCs w:val="23"/>
        </w:rPr>
        <w:t xml:space="preserve"> устанавливается режим непрерывного надзора за проведением кадастровой оценки со стороны Росреестра не только по формальным признакам соответствия действующему законодательству, но и на предмет соблюдения методических указаний.</w:t>
      </w:r>
    </w:p>
    <w:p w:rsidR="00CA54DE" w:rsidRPr="005D4720" w:rsidRDefault="00CA54DE" w:rsidP="00CA54DE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Также предполагается персональная ответственность руководителей бюджетных учреждений, осуществляющих определение кадастровой стоимости, за качество </w:t>
      </w:r>
      <w:r w:rsidRPr="005D4720">
        <w:rPr>
          <w:rFonts w:ascii="Segoe UI" w:hAnsi="Segoe UI" w:cs="Segoe UI"/>
          <w:sz w:val="23"/>
          <w:szCs w:val="23"/>
        </w:rPr>
        <w:lastRenderedPageBreak/>
        <w:t>принимаемых решений по заявлениям об исправлении допущенных ошибок и об установлении кадастровой стоимости в размере рыночной. Более того, предусмотрена возможность расторжения трудового договора с руководителем по инициативе работодателя в месячный срок, если в течение календарного года суд неоднократно удовлетворял требования об оспаривании решений бюджетного учреждения об отказе в исправлении ошибок или отказе в установлении кадастровой стоимости в размере рыночной.</w:t>
      </w:r>
    </w:p>
    <w:p w:rsidR="00CA54DE" w:rsidRPr="005D4720" w:rsidRDefault="00CA54DE" w:rsidP="004E710B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В-третьих,</w:t>
      </w:r>
      <w:r w:rsidR="004E710B" w:rsidRPr="005D4720">
        <w:rPr>
          <w:rFonts w:ascii="Segoe UI" w:hAnsi="Segoe UI" w:cs="Segoe UI"/>
          <w:sz w:val="23"/>
          <w:szCs w:val="23"/>
        </w:rPr>
        <w:t xml:space="preserve"> </w:t>
      </w:r>
      <w:r w:rsidRPr="005D4720">
        <w:rPr>
          <w:rFonts w:ascii="Segoe UI" w:hAnsi="Segoe UI" w:cs="Segoe UI"/>
          <w:sz w:val="23"/>
          <w:szCs w:val="23"/>
        </w:rPr>
        <w:t>законопроектом предусмотрено, что методологическая ошибка ‎в определении кадастровой стоимости будет рассматриваться в пользу правообладателя объекта недвижимости. Этот принцип заключается в том, что если исправление ошибки в определении кадастровой стоимости влечет ее уменьшение, то такое уменьшение также имеет ретроспективное применение ‎на весь период со дня внесения в ЕГРН первоначальной кадастровой стоимости. В свою очередь, если исправление ошибки приводит к увеличению кадастровой стоимости, то такая новая стоимость будет применяться с года, следующего за годом ее исправления</w:t>
      </w:r>
    </w:p>
    <w:p w:rsidR="004E710B" w:rsidRPr="005D4720" w:rsidRDefault="00CA54DE" w:rsidP="004E710B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Далее, </w:t>
      </w:r>
      <w:r w:rsidR="004E710B" w:rsidRPr="005D4720">
        <w:rPr>
          <w:rFonts w:ascii="Segoe UI" w:hAnsi="Segoe UI" w:cs="Segoe UI"/>
          <w:sz w:val="23"/>
          <w:szCs w:val="23"/>
        </w:rPr>
        <w:t>законопроектом устанавливается правило о ретроспективном применении кадастровой стоимости, которая была установлена на основании решения суда или комиссии по рассмотрению споров о результатах определения кадастровой стоимости, на весь период со дня внесения в ЕГРН первоначальной кадастровой стоимости.</w:t>
      </w:r>
    </w:p>
    <w:p w:rsidR="00007079" w:rsidRPr="005D4720" w:rsidRDefault="004E710B" w:rsidP="004E710B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И наконец, </w:t>
      </w:r>
      <w:r w:rsidR="00CA54DE" w:rsidRPr="005D4720">
        <w:rPr>
          <w:rFonts w:ascii="Segoe UI" w:hAnsi="Segoe UI" w:cs="Segoe UI"/>
          <w:sz w:val="23"/>
          <w:szCs w:val="23"/>
        </w:rPr>
        <w:t>законопроектом планируется исключить возможность внесения изменений в результаты оценки без публичного рассмотрения таких изменений.</w:t>
      </w:r>
    </w:p>
    <w:p w:rsidR="00D81E39" w:rsidRPr="005D4720" w:rsidRDefault="00D81E39" w:rsidP="004E710B">
      <w:pPr>
        <w:spacing w:after="120" w:line="240" w:lineRule="auto"/>
        <w:jc w:val="both"/>
        <w:rPr>
          <w:rFonts w:ascii="Segoe UI" w:hAnsi="Segoe UI" w:cs="Segoe UI"/>
          <w:b/>
          <w:sz w:val="23"/>
          <w:szCs w:val="23"/>
        </w:rPr>
      </w:pPr>
      <w:r w:rsidRPr="005D4720">
        <w:rPr>
          <w:rFonts w:ascii="Segoe UI" w:hAnsi="Segoe UI" w:cs="Segoe UI"/>
          <w:b/>
          <w:sz w:val="23"/>
          <w:szCs w:val="23"/>
        </w:rPr>
        <w:t>Как часто будет проводиться кадастровая оценка недвижимости?</w:t>
      </w:r>
    </w:p>
    <w:p w:rsidR="00D81E39" w:rsidRPr="005D4720" w:rsidRDefault="00D81E39" w:rsidP="004E710B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На сегодняшний день государственная кадастровая оценка проводится не чаще одного раза в три года и не реже одного раза в пять лет. И в разных регионах, она проводилась в разные годы.</w:t>
      </w:r>
    </w:p>
    <w:p w:rsidR="005F0E39" w:rsidRPr="005D4720" w:rsidRDefault="005F0E39" w:rsidP="004E710B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В </w:t>
      </w:r>
      <w:r w:rsidR="00D81E39" w:rsidRPr="005D4720">
        <w:rPr>
          <w:rFonts w:ascii="Segoe UI" w:hAnsi="Segoe UI" w:cs="Segoe UI"/>
          <w:sz w:val="23"/>
          <w:szCs w:val="23"/>
        </w:rPr>
        <w:t xml:space="preserve">новом же </w:t>
      </w:r>
      <w:r w:rsidRPr="005D4720">
        <w:rPr>
          <w:rFonts w:ascii="Segoe UI" w:hAnsi="Segoe UI" w:cs="Segoe UI"/>
          <w:sz w:val="23"/>
          <w:szCs w:val="23"/>
        </w:rPr>
        <w:t>законопроекте</w:t>
      </w:r>
      <w:r w:rsidR="00D81E39" w:rsidRPr="005D4720">
        <w:rPr>
          <w:rFonts w:ascii="Segoe UI" w:hAnsi="Segoe UI" w:cs="Segoe UI"/>
          <w:sz w:val="23"/>
          <w:szCs w:val="23"/>
        </w:rPr>
        <w:t xml:space="preserve"> </w:t>
      </w:r>
      <w:r w:rsidRPr="005D4720">
        <w:rPr>
          <w:rFonts w:ascii="Segoe UI" w:hAnsi="Segoe UI" w:cs="Segoe UI"/>
          <w:sz w:val="23"/>
          <w:szCs w:val="23"/>
        </w:rPr>
        <w:t xml:space="preserve">установлен единый для всех регионов цикл оценки и единая дата оценки – раз в четыре года, </w:t>
      </w:r>
      <w:r w:rsidR="00CA54DE" w:rsidRPr="005D4720">
        <w:rPr>
          <w:rFonts w:ascii="Segoe UI" w:hAnsi="Segoe UI" w:cs="Segoe UI"/>
          <w:sz w:val="23"/>
          <w:szCs w:val="23"/>
        </w:rPr>
        <w:t>начиная с 2022 года. Это</w:t>
      </w:r>
      <w:r w:rsidRPr="005D4720">
        <w:rPr>
          <w:rFonts w:ascii="Segoe UI" w:hAnsi="Segoe UI" w:cs="Segoe UI"/>
          <w:sz w:val="23"/>
          <w:szCs w:val="23"/>
        </w:rPr>
        <w:t xml:space="preserve"> создаст дополнительные удобства для правообладателей недвижимости, особенно если </w:t>
      </w:r>
      <w:r w:rsidR="00D81E39" w:rsidRPr="005D4720">
        <w:rPr>
          <w:rFonts w:ascii="Segoe UI" w:hAnsi="Segoe UI" w:cs="Segoe UI"/>
          <w:sz w:val="23"/>
          <w:szCs w:val="23"/>
        </w:rPr>
        <w:t>имущество</w:t>
      </w:r>
      <w:r w:rsidRPr="005D4720">
        <w:rPr>
          <w:rFonts w:ascii="Segoe UI" w:hAnsi="Segoe UI" w:cs="Segoe UI"/>
          <w:sz w:val="23"/>
          <w:szCs w:val="23"/>
        </w:rPr>
        <w:t xml:space="preserve"> наход</w:t>
      </w:r>
      <w:r w:rsidR="00D81E39" w:rsidRPr="005D4720">
        <w:rPr>
          <w:rFonts w:ascii="Segoe UI" w:hAnsi="Segoe UI" w:cs="Segoe UI"/>
          <w:sz w:val="23"/>
          <w:szCs w:val="23"/>
        </w:rPr>
        <w:t>ится в разных</w:t>
      </w:r>
      <w:r w:rsidRPr="005D4720">
        <w:rPr>
          <w:rFonts w:ascii="Segoe UI" w:hAnsi="Segoe UI" w:cs="Segoe UI"/>
          <w:sz w:val="23"/>
          <w:szCs w:val="23"/>
        </w:rPr>
        <w:t xml:space="preserve"> регионах.</w:t>
      </w:r>
    </w:p>
    <w:p w:rsidR="005B58EB" w:rsidRPr="005D4720" w:rsidRDefault="005B58EB" w:rsidP="005B58EB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Обращаю внимание ваших читателей, что принятие и реализация данного законопроекта не повлекут автоматического пересчета ранее определенной кадастровой стоимости</w:t>
      </w:r>
      <w:r w:rsidR="005F0E39" w:rsidRPr="005D4720">
        <w:rPr>
          <w:rFonts w:ascii="Segoe UI" w:hAnsi="Segoe UI" w:cs="Segoe UI"/>
          <w:sz w:val="23"/>
          <w:szCs w:val="23"/>
        </w:rPr>
        <w:t>.</w:t>
      </w:r>
    </w:p>
    <w:p w:rsidR="001A66F3" w:rsidRPr="005D4720" w:rsidRDefault="001A66F3" w:rsidP="001A66F3">
      <w:pPr>
        <w:spacing w:after="120" w:line="240" w:lineRule="auto"/>
        <w:jc w:val="both"/>
        <w:rPr>
          <w:rFonts w:ascii="Segoe UI" w:hAnsi="Segoe UI" w:cs="Segoe UI"/>
          <w:b/>
          <w:sz w:val="23"/>
          <w:szCs w:val="23"/>
        </w:rPr>
      </w:pPr>
      <w:r w:rsidRPr="005D4720">
        <w:rPr>
          <w:rFonts w:ascii="Segoe UI" w:hAnsi="Segoe UI" w:cs="Segoe UI"/>
          <w:b/>
          <w:sz w:val="23"/>
          <w:szCs w:val="23"/>
        </w:rPr>
        <w:t>Как собственник может узнать</w:t>
      </w:r>
      <w:r w:rsidR="00D81E39" w:rsidRPr="005D4720">
        <w:rPr>
          <w:rFonts w:ascii="Segoe UI" w:hAnsi="Segoe UI" w:cs="Segoe UI"/>
          <w:b/>
          <w:sz w:val="23"/>
          <w:szCs w:val="23"/>
        </w:rPr>
        <w:t xml:space="preserve"> кадастровую</w:t>
      </w:r>
      <w:r w:rsidRPr="005D4720">
        <w:rPr>
          <w:rFonts w:ascii="Segoe UI" w:hAnsi="Segoe UI" w:cs="Segoe UI"/>
          <w:b/>
          <w:sz w:val="23"/>
          <w:szCs w:val="23"/>
        </w:rPr>
        <w:t xml:space="preserve"> стоимость </w:t>
      </w:r>
      <w:r w:rsidR="00D81E39" w:rsidRPr="005D4720">
        <w:rPr>
          <w:rFonts w:ascii="Segoe UI" w:hAnsi="Segoe UI" w:cs="Segoe UI"/>
          <w:b/>
          <w:sz w:val="23"/>
          <w:szCs w:val="23"/>
        </w:rPr>
        <w:t>своей недвижимости</w:t>
      </w:r>
      <w:r w:rsidRPr="005D4720">
        <w:rPr>
          <w:rFonts w:ascii="Segoe UI" w:hAnsi="Segoe UI" w:cs="Segoe UI"/>
          <w:b/>
          <w:sz w:val="23"/>
          <w:szCs w:val="23"/>
        </w:rPr>
        <w:t>?</w:t>
      </w:r>
    </w:p>
    <w:p w:rsidR="005F0E39" w:rsidRPr="005D4720" w:rsidRDefault="005F0E39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>Росреестр является тем федеральным органом, который ведет Фонд данных государственной кадастровой оценки.</w:t>
      </w:r>
    </w:p>
    <w:p w:rsidR="00D81E39" w:rsidRDefault="00D81E39" w:rsidP="001A66F3">
      <w:pPr>
        <w:spacing w:after="120" w:line="240" w:lineRule="auto"/>
        <w:jc w:val="both"/>
        <w:rPr>
          <w:rFonts w:ascii="Segoe UI" w:hAnsi="Segoe UI" w:cs="Segoe UI"/>
          <w:sz w:val="23"/>
          <w:szCs w:val="23"/>
        </w:rPr>
      </w:pPr>
      <w:r w:rsidRPr="005D4720">
        <w:rPr>
          <w:rFonts w:ascii="Segoe UI" w:hAnsi="Segoe UI" w:cs="Segoe UI"/>
          <w:sz w:val="23"/>
          <w:szCs w:val="23"/>
        </w:rPr>
        <w:t xml:space="preserve">Информация в открытом доступе находится на портале Росреестра. Зная кадастровый номер своего объекта недвижимости с помощью электронных сервисов «Фонд данных государственной кадастровой оценки» и «Справочная информация по объектам недвижимости в режиме </w:t>
      </w:r>
      <w:proofErr w:type="spellStart"/>
      <w:r w:rsidRPr="005D4720">
        <w:rPr>
          <w:rFonts w:ascii="Segoe UI" w:hAnsi="Segoe UI" w:cs="Segoe UI"/>
          <w:sz w:val="23"/>
          <w:szCs w:val="23"/>
        </w:rPr>
        <w:t>online</w:t>
      </w:r>
      <w:proofErr w:type="spellEnd"/>
      <w:r w:rsidRPr="005D4720">
        <w:rPr>
          <w:rFonts w:ascii="Segoe UI" w:hAnsi="Segoe UI" w:cs="Segoe UI"/>
          <w:sz w:val="23"/>
          <w:szCs w:val="23"/>
        </w:rPr>
        <w:t xml:space="preserve">» можно быстро получить необходимую информацию. Также </w:t>
      </w:r>
      <w:r w:rsidR="001A66F3" w:rsidRPr="005D4720">
        <w:rPr>
          <w:rFonts w:ascii="Segoe UI" w:hAnsi="Segoe UI" w:cs="Segoe UI"/>
          <w:sz w:val="23"/>
          <w:szCs w:val="23"/>
        </w:rPr>
        <w:t>выписку из ЕГРН о кадастровой</w:t>
      </w:r>
      <w:r w:rsidR="00093216" w:rsidRPr="005D4720">
        <w:rPr>
          <w:rFonts w:ascii="Segoe UI" w:hAnsi="Segoe UI" w:cs="Segoe UI"/>
          <w:sz w:val="23"/>
          <w:szCs w:val="23"/>
        </w:rPr>
        <w:t xml:space="preserve"> стоимости объекта недвижимости</w:t>
      </w:r>
      <w:r w:rsidR="001A66F3" w:rsidRPr="005D4720">
        <w:rPr>
          <w:rFonts w:ascii="Segoe UI" w:hAnsi="Segoe UI" w:cs="Segoe UI"/>
          <w:sz w:val="23"/>
          <w:szCs w:val="23"/>
        </w:rPr>
        <w:t xml:space="preserve"> </w:t>
      </w:r>
      <w:r w:rsidRPr="005D4720">
        <w:rPr>
          <w:rFonts w:ascii="Segoe UI" w:hAnsi="Segoe UI" w:cs="Segoe UI"/>
          <w:sz w:val="23"/>
          <w:szCs w:val="23"/>
        </w:rPr>
        <w:t xml:space="preserve">можно бесплатно заказать </w:t>
      </w:r>
      <w:r w:rsidR="00093216" w:rsidRPr="005D4720">
        <w:rPr>
          <w:rFonts w:ascii="Segoe UI" w:hAnsi="Segoe UI" w:cs="Segoe UI"/>
          <w:sz w:val="23"/>
          <w:szCs w:val="23"/>
        </w:rPr>
        <w:t xml:space="preserve">и </w:t>
      </w:r>
      <w:r w:rsidRPr="005D4720">
        <w:rPr>
          <w:rFonts w:ascii="Segoe UI" w:hAnsi="Segoe UI" w:cs="Segoe UI"/>
          <w:sz w:val="23"/>
          <w:szCs w:val="23"/>
        </w:rPr>
        <w:t>в МФЦ</w:t>
      </w:r>
      <w:r w:rsidR="00093216" w:rsidRPr="005D4720">
        <w:rPr>
          <w:rFonts w:ascii="Segoe UI" w:hAnsi="Segoe UI" w:cs="Segoe UI"/>
          <w:sz w:val="23"/>
          <w:szCs w:val="23"/>
        </w:rPr>
        <w:t>.</w:t>
      </w:r>
    </w:p>
    <w:p w:rsidR="005D4720" w:rsidRPr="005D4720" w:rsidRDefault="005D4720" w:rsidP="001A66F3">
      <w:pPr>
        <w:spacing w:after="120" w:line="240" w:lineRule="auto"/>
        <w:jc w:val="both"/>
        <w:rPr>
          <w:rFonts w:ascii="Segoe UI" w:hAnsi="Segoe UI" w:cs="Segoe UI"/>
          <w:b/>
          <w:sz w:val="23"/>
          <w:szCs w:val="23"/>
        </w:rPr>
      </w:pPr>
      <w:r w:rsidRPr="005D4720">
        <w:rPr>
          <w:rFonts w:ascii="Segoe UI" w:hAnsi="Segoe UI" w:cs="Segoe UI"/>
          <w:b/>
          <w:sz w:val="23"/>
          <w:szCs w:val="23"/>
        </w:rPr>
        <w:t>Спасибо за беседу.</w:t>
      </w:r>
      <w:bookmarkStart w:id="0" w:name="_GoBack"/>
      <w:bookmarkEnd w:id="0"/>
    </w:p>
    <w:sectPr w:rsidR="005D4720" w:rsidRPr="005D4720" w:rsidSect="005D4720">
      <w:pgSz w:w="11906" w:h="16838"/>
      <w:pgMar w:top="851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F3"/>
    <w:rsid w:val="00007079"/>
    <w:rsid w:val="000836BD"/>
    <w:rsid w:val="00093216"/>
    <w:rsid w:val="0014399F"/>
    <w:rsid w:val="00147476"/>
    <w:rsid w:val="001A66F3"/>
    <w:rsid w:val="002C3852"/>
    <w:rsid w:val="002C74FD"/>
    <w:rsid w:val="00356965"/>
    <w:rsid w:val="0048761F"/>
    <w:rsid w:val="004E710B"/>
    <w:rsid w:val="004F3065"/>
    <w:rsid w:val="005B58EB"/>
    <w:rsid w:val="005D4720"/>
    <w:rsid w:val="005F0E39"/>
    <w:rsid w:val="00642A17"/>
    <w:rsid w:val="006E63FA"/>
    <w:rsid w:val="00945711"/>
    <w:rsid w:val="00C56572"/>
    <w:rsid w:val="00C923FB"/>
    <w:rsid w:val="00CA54DE"/>
    <w:rsid w:val="00D81E39"/>
    <w:rsid w:val="00DD4752"/>
    <w:rsid w:val="00ED2655"/>
    <w:rsid w:val="00F1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Ольга Викторовна</dc:creator>
  <cp:lastModifiedBy>Шевченко Ольга Викторовна</cp:lastModifiedBy>
  <cp:revision>10</cp:revision>
  <cp:lastPrinted>2019-12-10T15:34:00Z</cp:lastPrinted>
  <dcterms:created xsi:type="dcterms:W3CDTF">2019-12-04T12:50:00Z</dcterms:created>
  <dcterms:modified xsi:type="dcterms:W3CDTF">2019-12-17T08:38:00Z</dcterms:modified>
</cp:coreProperties>
</file>